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3009" w14:textId="77777777" w:rsidR="00136A4B" w:rsidRPr="0046414A" w:rsidRDefault="00136A4B" w:rsidP="00A44C0B">
      <w:pPr>
        <w:pStyle w:val="Heading1"/>
        <w:spacing w:before="100" w:beforeAutospacing="1"/>
        <w:ind w:left="0"/>
        <w:jc w:val="center"/>
        <w:rPr>
          <w:b/>
          <w:bCs w:val="0"/>
          <w:sz w:val="36"/>
          <w:szCs w:val="36"/>
        </w:rPr>
      </w:pPr>
      <w:r w:rsidRPr="0046414A">
        <w:rPr>
          <w:b/>
          <w:bCs w:val="0"/>
          <w:sz w:val="36"/>
          <w:szCs w:val="36"/>
        </w:rPr>
        <w:t>NCATS New Projects With Human Subjects Research</w:t>
      </w:r>
    </w:p>
    <w:p w14:paraId="6BD56956" w14:textId="77777777" w:rsidR="0059710E" w:rsidRPr="0046414A" w:rsidRDefault="0059710E" w:rsidP="00E55AAD">
      <w:pPr>
        <w:pStyle w:val="Heading2"/>
        <w:ind w:left="-288"/>
        <w:rPr>
          <w:rFonts w:asciiTheme="minorHAnsi" w:eastAsia="Calibri" w:hAnsiTheme="minorHAnsi" w:cstheme="minorHAnsi"/>
          <w:bCs/>
          <w:color w:val="auto"/>
          <w:sz w:val="28"/>
          <w:szCs w:val="28"/>
        </w:rPr>
      </w:pPr>
      <w:r w:rsidRPr="0046414A">
        <w:rPr>
          <w:rFonts w:asciiTheme="minorHAnsi" w:eastAsia="Calibri" w:hAnsiTheme="minorHAnsi" w:cstheme="minorHAnsi"/>
          <w:bCs/>
          <w:color w:val="auto"/>
          <w:sz w:val="28"/>
          <w:szCs w:val="28"/>
        </w:rPr>
        <w:t>ADDENDUM</w:t>
      </w:r>
    </w:p>
    <w:p w14:paraId="53E0366D" w14:textId="5B191206" w:rsidR="00F92DF0" w:rsidRPr="0046414A" w:rsidRDefault="00F92DF0" w:rsidP="00E55AAD">
      <w:pPr>
        <w:pStyle w:val="Heading2"/>
        <w:ind w:left="-288"/>
        <w:rPr>
          <w:rFonts w:asciiTheme="minorHAnsi" w:eastAsia="Calibri" w:hAnsiTheme="minorHAnsi" w:cstheme="minorHAnsi"/>
          <w:b w:val="0"/>
          <w:bCs/>
          <w:color w:val="auto"/>
          <w:sz w:val="24"/>
          <w:szCs w:val="24"/>
        </w:rPr>
      </w:pPr>
      <w:r w:rsidRPr="0046414A">
        <w:rPr>
          <w:rFonts w:asciiTheme="minorHAnsi" w:eastAsia="Calibri" w:hAnsiTheme="minorHAnsi" w:cstheme="minorHAnsi"/>
          <w:bCs/>
          <w:color w:val="auto"/>
          <w:sz w:val="24"/>
          <w:szCs w:val="24"/>
        </w:rPr>
        <w:t>SECTION I</w:t>
      </w:r>
    </w:p>
    <w:p w14:paraId="607535BD" w14:textId="4E897410" w:rsidR="006540D0" w:rsidRPr="0046414A" w:rsidRDefault="002C29F5" w:rsidP="000D4D91">
      <w:pPr>
        <w:spacing w:after="240"/>
        <w:ind w:left="-288"/>
        <w:rPr>
          <w:rFonts w:ascii="Calibri" w:hAnsi="Calibri" w:cs="Calibri"/>
        </w:rPr>
      </w:pPr>
      <w:bookmarkStart w:id="0" w:name="_Hlk82773979"/>
      <w:r w:rsidRPr="0046414A">
        <w:rPr>
          <w:rFonts w:ascii="Calibri" w:hAnsi="Calibri" w:cs="Calibri"/>
        </w:rPr>
        <w:t xml:space="preserve">Read </w:t>
      </w:r>
      <w:r w:rsidR="006540D0" w:rsidRPr="0046414A">
        <w:rPr>
          <w:rFonts w:ascii="Calibri" w:hAnsi="Calibri" w:cs="Calibri"/>
        </w:rPr>
        <w:t xml:space="preserve">each section </w:t>
      </w:r>
      <w:r w:rsidRPr="0046414A">
        <w:rPr>
          <w:rFonts w:ascii="Calibri" w:hAnsi="Calibri" w:cs="Calibri"/>
        </w:rPr>
        <w:t>and complete according to the instructions provided</w:t>
      </w:r>
      <w:r w:rsidR="006540D0" w:rsidRPr="0046414A">
        <w:rPr>
          <w:rFonts w:ascii="Calibri" w:hAnsi="Calibri" w:cs="Calibri"/>
        </w:rPr>
        <w:t>.</w:t>
      </w:r>
    </w:p>
    <w:tbl>
      <w:tblPr>
        <w:tblW w:w="11306" w:type="dxa"/>
        <w:tblInd w:w="-2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1E0" w:firstRow="1" w:lastRow="1" w:firstColumn="1" w:lastColumn="1" w:noHBand="0" w:noVBand="0"/>
      </w:tblPr>
      <w:tblGrid>
        <w:gridCol w:w="4874"/>
        <w:gridCol w:w="6432"/>
      </w:tblGrid>
      <w:tr w:rsidR="000B4B7E" w:rsidRPr="0046414A" w14:paraId="55018AFB" w14:textId="77777777" w:rsidTr="000F07FA">
        <w:trPr>
          <w:trHeight w:hRule="exact" w:val="1008"/>
        </w:trPr>
        <w:tc>
          <w:tcPr>
            <w:tcW w:w="4845" w:type="dxa"/>
            <w:vAlign w:val="center"/>
          </w:tcPr>
          <w:p w14:paraId="474FE54A" w14:textId="41E46FD9" w:rsidR="000B4B7E" w:rsidRPr="0046414A" w:rsidRDefault="000B4B7E" w:rsidP="00C80186">
            <w:pPr>
              <w:pStyle w:val="TableParagraph"/>
            </w:pPr>
            <w:bookmarkStart w:id="1" w:name="_Hlk33616107"/>
            <w:bookmarkEnd w:id="0"/>
            <w:r w:rsidRPr="0046414A">
              <w:rPr>
                <w:spacing w:val="-1"/>
              </w:rPr>
              <w:t>Name</w:t>
            </w:r>
            <w:r w:rsidRPr="0046414A">
              <w:t xml:space="preserve"> </w:t>
            </w:r>
            <w:r w:rsidRPr="0046414A">
              <w:rPr>
                <w:spacing w:val="-1"/>
              </w:rPr>
              <w:t>of</w:t>
            </w:r>
            <w:r w:rsidRPr="0046414A">
              <w:t xml:space="preserve"> </w:t>
            </w:r>
            <w:r w:rsidR="0003292A" w:rsidRPr="0046414A">
              <w:rPr>
                <w:spacing w:val="-30"/>
              </w:rPr>
              <w:t xml:space="preserve">U L </w:t>
            </w:r>
            <w:r w:rsidR="00D01B88" w:rsidRPr="0046414A">
              <w:t>1</w:t>
            </w:r>
            <w:r w:rsidR="005E7C6B" w:rsidRPr="0046414A">
              <w:t>/</w:t>
            </w:r>
            <w:r w:rsidR="0003292A" w:rsidRPr="0046414A">
              <w:rPr>
                <w:spacing w:val="-30"/>
              </w:rPr>
              <w:t xml:space="preserve">U M </w:t>
            </w:r>
            <w:r w:rsidR="005E7C6B" w:rsidRPr="0046414A">
              <w:t>1</w:t>
            </w:r>
            <w:r w:rsidR="00D01B88" w:rsidRPr="0046414A">
              <w:t xml:space="preserve"> </w:t>
            </w:r>
            <w:r w:rsidRPr="0046414A">
              <w:rPr>
                <w:spacing w:val="-2"/>
              </w:rPr>
              <w:t>Pilot</w:t>
            </w:r>
            <w:r w:rsidRPr="0046414A">
              <w:t xml:space="preserve"> </w:t>
            </w:r>
            <w:r w:rsidRPr="0046414A">
              <w:rPr>
                <w:spacing w:val="-2"/>
              </w:rPr>
              <w:t>Study</w:t>
            </w:r>
            <w:r w:rsidRPr="0046414A">
              <w:rPr>
                <w:spacing w:val="-4"/>
              </w:rPr>
              <w:t xml:space="preserve"> Principal </w:t>
            </w:r>
            <w:r w:rsidRPr="0046414A">
              <w:rPr>
                <w:spacing w:val="-2"/>
              </w:rPr>
              <w:t>Investigator</w:t>
            </w:r>
            <w:r w:rsidR="008E7954">
              <w:rPr>
                <w:spacing w:val="-2"/>
              </w:rPr>
              <w:t xml:space="preserve"> </w:t>
            </w:r>
            <w:r w:rsidR="006A402C">
              <w:rPr>
                <w:spacing w:val="-2"/>
              </w:rPr>
              <w:br/>
            </w:r>
            <w:r w:rsidRPr="0046414A">
              <w:rPr>
                <w:spacing w:val="-2"/>
              </w:rPr>
              <w:t>(</w:t>
            </w:r>
            <w:r w:rsidR="0003292A" w:rsidRPr="0046414A">
              <w:rPr>
                <w:spacing w:val="-30"/>
              </w:rPr>
              <w:t xml:space="preserve">P </w:t>
            </w:r>
            <w:proofErr w:type="gramStart"/>
            <w:r w:rsidR="0003292A" w:rsidRPr="0046414A">
              <w:rPr>
                <w:spacing w:val="-30"/>
              </w:rPr>
              <w:t xml:space="preserve">I </w:t>
            </w:r>
            <w:r w:rsidRPr="0046414A">
              <w:rPr>
                <w:spacing w:val="-2"/>
              </w:rPr>
              <w:t>)</w:t>
            </w:r>
            <w:proofErr w:type="gramEnd"/>
            <w:r w:rsidRPr="0046414A">
              <w:rPr>
                <w:spacing w:val="-1"/>
              </w:rPr>
              <w:t xml:space="preserve"> or</w:t>
            </w:r>
            <w:r w:rsidRPr="0046414A">
              <w:rPr>
                <w:spacing w:val="1"/>
              </w:rPr>
              <w:t xml:space="preserve"> </w:t>
            </w:r>
            <w:r w:rsidRPr="0046414A">
              <w:rPr>
                <w:spacing w:val="-2"/>
              </w:rPr>
              <w:t>KL2</w:t>
            </w:r>
            <w:r w:rsidR="00C37057" w:rsidRPr="0046414A">
              <w:rPr>
                <w:spacing w:val="-2"/>
              </w:rPr>
              <w:t>/K12</w:t>
            </w:r>
            <w:r w:rsidRPr="0046414A">
              <w:rPr>
                <w:spacing w:val="1"/>
              </w:rPr>
              <w:t xml:space="preserve"> </w:t>
            </w:r>
            <w:r w:rsidRPr="0046414A">
              <w:t>Scholar</w:t>
            </w:r>
            <w:r w:rsidR="00BF7D45" w:rsidRPr="0046414A">
              <w:t xml:space="preserve"> or </w:t>
            </w:r>
            <w:r w:rsidR="0003292A" w:rsidRPr="0046414A">
              <w:rPr>
                <w:spacing w:val="-30"/>
              </w:rPr>
              <w:t xml:space="preserve">U M </w:t>
            </w:r>
            <w:r w:rsidR="00BF7D45" w:rsidRPr="0046414A">
              <w:t>1 Element E Research Project</w:t>
            </w:r>
            <w:r w:rsidRPr="0046414A">
              <w:t xml:space="preserve"> </w:t>
            </w:r>
            <w:r w:rsidRPr="0046414A">
              <w:rPr>
                <w:bCs/>
                <w:i/>
              </w:rPr>
              <w:t xml:space="preserve">(Designated Study </w:t>
            </w:r>
            <w:r w:rsidR="0003292A" w:rsidRPr="0046414A">
              <w:rPr>
                <w:bCs/>
                <w:i/>
                <w:spacing w:val="-30"/>
              </w:rPr>
              <w:t xml:space="preserve">P </w:t>
            </w:r>
            <w:proofErr w:type="gramStart"/>
            <w:r w:rsidR="0003292A" w:rsidRPr="0046414A">
              <w:rPr>
                <w:bCs/>
                <w:i/>
                <w:spacing w:val="-30"/>
              </w:rPr>
              <w:t xml:space="preserve">I </w:t>
            </w:r>
            <w:r w:rsidRPr="0046414A">
              <w:rPr>
                <w:bCs/>
                <w:i/>
              </w:rPr>
              <w:t>)</w:t>
            </w:r>
            <w:proofErr w:type="gramEnd"/>
          </w:p>
        </w:tc>
        <w:permStart w:id="776812344" w:edGrp="everyone"/>
        <w:tc>
          <w:tcPr>
            <w:tcW w:w="6461" w:type="dxa"/>
            <w:vAlign w:val="center"/>
          </w:tcPr>
          <w:p w14:paraId="5F1C1FEC" w14:textId="77777777" w:rsidR="000B4B7E" w:rsidRPr="0046414A" w:rsidRDefault="00266475" w:rsidP="002C29F5">
            <w:pPr>
              <w:tabs>
                <w:tab w:val="left" w:pos="487"/>
                <w:tab w:val="left" w:pos="1834"/>
              </w:tabs>
              <w:spacing w:before="60"/>
              <w:ind w:left="-86" w:firstLine="187"/>
              <w:rPr>
                <w:rFonts w:ascii="Calibri" w:eastAsia="Calibri" w:hAnsi="Calibri" w:cs="Calibri"/>
                <w:b w:val="0"/>
                <w:bCs/>
                <w:spacing w:val="-2"/>
                <w:w w:val="95"/>
              </w:rPr>
            </w:pPr>
            <w:sdt>
              <w:sdtPr>
                <w:rPr>
                  <w:rFonts w:ascii="Calibri" w:hAnsi="Calibri" w:cs="Calibri"/>
                  <w:color w:val="2B579A"/>
                  <w:shd w:val="clear" w:color="auto" w:fill="E6E6E6"/>
                </w:rPr>
                <w:id w:val="247469101"/>
              </w:sdtPr>
              <w:sdtEndPr>
                <w:rPr>
                  <w:color w:val="auto"/>
                  <w:shd w:val="clear" w:color="auto" w:fill="auto"/>
                </w:rPr>
              </w:sdtEndPr>
              <w:sdtContent>
                <w:sdt>
                  <w:sdtPr>
                    <w:rPr>
                      <w:rFonts w:ascii="Calibri" w:hAnsi="Calibri" w:cs="Calibri"/>
                      <w:color w:val="2B579A"/>
                      <w:shd w:val="clear" w:color="auto" w:fill="E6E6E6"/>
                    </w:rPr>
                    <w:id w:val="2043927810"/>
                    <w:placeholder>
                      <w:docPart w:val="06273A15AAB04877959B35C61B88E3CD"/>
                    </w:placeholder>
                    <w:showingPlcHdr/>
                  </w:sdtPr>
                  <w:sdtEndPr>
                    <w:rPr>
                      <w:color w:val="auto"/>
                      <w:shd w:val="clear" w:color="auto" w:fill="auto"/>
                    </w:rPr>
                  </w:sdtEndPr>
                  <w:sdtContent>
                    <w:r w:rsidR="000B4B7E" w:rsidRPr="0046414A">
                      <w:rPr>
                        <w:rStyle w:val="PlaceholderText"/>
                        <w:rFonts w:ascii="Calibri" w:hAnsi="Calibri" w:cs="Calibri"/>
                        <w:color w:val="000000" w:themeColor="text1"/>
                      </w:rPr>
                      <w:t>Click here to enter text.</w:t>
                    </w:r>
                  </w:sdtContent>
                </w:sdt>
              </w:sdtContent>
            </w:sdt>
            <w:permEnd w:id="776812344"/>
          </w:p>
        </w:tc>
      </w:tr>
      <w:tr w:rsidR="000B4B7E" w:rsidRPr="0046414A" w14:paraId="2E52C385" w14:textId="77777777" w:rsidTr="000F07FA">
        <w:trPr>
          <w:trHeight w:hRule="exact" w:val="1008"/>
        </w:trPr>
        <w:tc>
          <w:tcPr>
            <w:tcW w:w="4845" w:type="dxa"/>
            <w:vAlign w:val="center"/>
          </w:tcPr>
          <w:p w14:paraId="373DAEC1" w14:textId="77777777" w:rsidR="000B4B7E" w:rsidRPr="0046414A" w:rsidRDefault="000B4B7E" w:rsidP="00C80186">
            <w:pPr>
              <w:pStyle w:val="TableParagraph"/>
              <w:rPr>
                <w:rFonts w:eastAsia="Calibri"/>
              </w:rPr>
            </w:pPr>
            <w:r w:rsidRPr="0046414A">
              <w:t>Title* of Proposed</w:t>
            </w:r>
            <w:r w:rsidRPr="0046414A">
              <w:rPr>
                <w:spacing w:val="-1"/>
              </w:rPr>
              <w:t xml:space="preserve"> </w:t>
            </w:r>
            <w:r w:rsidRPr="0046414A">
              <w:t>Research Protocol</w:t>
            </w:r>
          </w:p>
          <w:p w14:paraId="5465E759" w14:textId="475A03A8" w:rsidR="000B4B7E" w:rsidRPr="0046414A" w:rsidRDefault="000B4B7E" w:rsidP="00C80186">
            <w:pPr>
              <w:pStyle w:val="TableParagraph"/>
              <w:rPr>
                <w:rFonts w:eastAsia="Calibri"/>
              </w:rPr>
            </w:pPr>
            <w:r w:rsidRPr="0046414A">
              <w:t>*This</w:t>
            </w:r>
            <w:r w:rsidRPr="0046414A">
              <w:rPr>
                <w:spacing w:val="-3"/>
              </w:rPr>
              <w:t xml:space="preserve"> </w:t>
            </w:r>
            <w:r w:rsidRPr="0046414A">
              <w:t>must</w:t>
            </w:r>
            <w:r w:rsidRPr="0046414A">
              <w:rPr>
                <w:spacing w:val="-4"/>
              </w:rPr>
              <w:t xml:space="preserve"> </w:t>
            </w:r>
            <w:r w:rsidRPr="0046414A">
              <w:t>match</w:t>
            </w:r>
            <w:r w:rsidRPr="0046414A">
              <w:rPr>
                <w:spacing w:val="-4"/>
              </w:rPr>
              <w:t xml:space="preserve"> </w:t>
            </w:r>
            <w:r w:rsidRPr="0046414A">
              <w:rPr>
                <w:spacing w:val="-1"/>
              </w:rPr>
              <w:t>the</w:t>
            </w:r>
            <w:r w:rsidRPr="0046414A">
              <w:rPr>
                <w:spacing w:val="-3"/>
              </w:rPr>
              <w:t xml:space="preserve"> </w:t>
            </w:r>
            <w:r w:rsidRPr="0046414A">
              <w:t>title</w:t>
            </w:r>
            <w:r w:rsidRPr="0046414A">
              <w:rPr>
                <w:spacing w:val="23"/>
              </w:rPr>
              <w:t xml:space="preserve"> </w:t>
            </w:r>
            <w:r w:rsidRPr="0046414A">
              <w:t>on the</w:t>
            </w:r>
            <w:r w:rsidRPr="0046414A">
              <w:rPr>
                <w:spacing w:val="-1"/>
              </w:rPr>
              <w:t xml:space="preserve"> </w:t>
            </w:r>
            <w:r w:rsidR="00D07D77" w:rsidRPr="0046414A">
              <w:rPr>
                <w:spacing w:val="-1"/>
              </w:rPr>
              <w:t>Institutional Review Board (</w:t>
            </w:r>
            <w:r w:rsidRPr="0046414A">
              <w:t>IRB</w:t>
            </w:r>
            <w:r w:rsidR="00D07D77" w:rsidRPr="0046414A">
              <w:t>)</w:t>
            </w:r>
            <w:r w:rsidRPr="0046414A">
              <w:rPr>
                <w:spacing w:val="-1"/>
              </w:rPr>
              <w:t>-A</w:t>
            </w:r>
            <w:r w:rsidRPr="0046414A">
              <w:t>pproval documentation</w:t>
            </w:r>
            <w:r w:rsidR="00B9346A" w:rsidRPr="0046414A">
              <w:t>.</w:t>
            </w:r>
          </w:p>
        </w:tc>
        <w:permStart w:id="804420530" w:edGrp="everyone"/>
        <w:tc>
          <w:tcPr>
            <w:tcW w:w="6461" w:type="dxa"/>
            <w:vAlign w:val="center"/>
          </w:tcPr>
          <w:p w14:paraId="646914E0" w14:textId="77777777" w:rsidR="000B4B7E" w:rsidRPr="0046414A" w:rsidRDefault="00266475" w:rsidP="002C29F5">
            <w:pPr>
              <w:spacing w:before="60"/>
              <w:ind w:firstLine="86"/>
              <w:rPr>
                <w:rFonts w:ascii="Calibri" w:hAnsi="Calibri" w:cs="Calibri"/>
              </w:rPr>
            </w:pPr>
            <w:sdt>
              <w:sdtPr>
                <w:rPr>
                  <w:rFonts w:ascii="Calibri" w:hAnsi="Calibri" w:cs="Calibri"/>
                  <w:color w:val="2B579A"/>
                  <w:shd w:val="clear" w:color="auto" w:fill="E6E6E6"/>
                </w:rPr>
                <w:id w:val="1259493515"/>
                <w:placeholder>
                  <w:docPart w:val="C6B793B08E604460B313C8DB030E1DE0"/>
                </w:placeholder>
                <w:showingPlcHdr/>
              </w:sdtPr>
              <w:sdtEndPr>
                <w:rPr>
                  <w:color w:val="auto"/>
                  <w:shd w:val="clear" w:color="auto" w:fill="auto"/>
                </w:rPr>
              </w:sdtEndPr>
              <w:sdtContent>
                <w:r w:rsidR="000B4B7E" w:rsidRPr="0046414A">
                  <w:rPr>
                    <w:rStyle w:val="PlaceholderText"/>
                    <w:rFonts w:ascii="Calibri" w:hAnsi="Calibri" w:cs="Calibri"/>
                    <w:color w:val="000000" w:themeColor="text1"/>
                  </w:rPr>
                  <w:t>Click here to enter text.</w:t>
                </w:r>
              </w:sdtContent>
            </w:sdt>
            <w:permEnd w:id="804420530"/>
          </w:p>
        </w:tc>
      </w:tr>
      <w:tr w:rsidR="000B4B7E" w:rsidRPr="0046414A" w14:paraId="52CB86A0" w14:textId="77777777" w:rsidTr="000F07FA">
        <w:trPr>
          <w:trHeight w:hRule="exact" w:val="864"/>
        </w:trPr>
        <w:tc>
          <w:tcPr>
            <w:tcW w:w="4845" w:type="dxa"/>
            <w:vAlign w:val="center"/>
          </w:tcPr>
          <w:p w14:paraId="38239F9B" w14:textId="77777777" w:rsidR="000B4B7E" w:rsidRPr="0046414A" w:rsidRDefault="000B4B7E" w:rsidP="00C80186">
            <w:pPr>
              <w:pStyle w:val="TableParagraph"/>
              <w:rPr>
                <w:rFonts w:eastAsia="Calibri"/>
              </w:rPr>
            </w:pPr>
            <w:r w:rsidRPr="0046414A">
              <w:t>Type</w:t>
            </w:r>
            <w:r w:rsidRPr="0046414A">
              <w:rPr>
                <w:spacing w:val="-1"/>
              </w:rPr>
              <w:t xml:space="preserve"> </w:t>
            </w:r>
            <w:r w:rsidRPr="0046414A">
              <w:t>of</w:t>
            </w:r>
            <w:r w:rsidRPr="0046414A">
              <w:rPr>
                <w:spacing w:val="-3"/>
              </w:rPr>
              <w:t xml:space="preserve"> </w:t>
            </w:r>
            <w:r w:rsidRPr="0046414A">
              <w:t>Proposed</w:t>
            </w:r>
            <w:r w:rsidRPr="0046414A">
              <w:rPr>
                <w:spacing w:val="-6"/>
              </w:rPr>
              <w:t xml:space="preserve"> </w:t>
            </w:r>
            <w:r w:rsidRPr="0046414A">
              <w:t>Research</w:t>
            </w:r>
          </w:p>
        </w:tc>
        <w:permStart w:id="252060757" w:edGrp="everyone"/>
        <w:tc>
          <w:tcPr>
            <w:tcW w:w="6461" w:type="dxa"/>
            <w:vAlign w:val="center"/>
          </w:tcPr>
          <w:p w14:paraId="0168AA34" w14:textId="38860F5A" w:rsidR="00965B31" w:rsidRPr="0046414A" w:rsidRDefault="00266475" w:rsidP="00DB157F">
            <w:pPr>
              <w:tabs>
                <w:tab w:val="left" w:pos="487"/>
                <w:tab w:val="left" w:pos="1748"/>
                <w:tab w:val="left" w:pos="1834"/>
              </w:tabs>
              <w:spacing w:before="60"/>
              <w:ind w:left="132" w:hanging="90"/>
              <w:rPr>
                <w:rFonts w:ascii="Calibri" w:eastAsia="Calibri" w:hAnsi="Calibri" w:cs="Calibri"/>
                <w:b w:val="0"/>
                <w:bCs/>
                <w:spacing w:val="-2"/>
              </w:rPr>
            </w:pPr>
            <w:sdt>
              <w:sdtPr>
                <w:rPr>
                  <w:rFonts w:ascii="Calibri" w:eastAsia="Calibri" w:hAnsi="Calibri" w:cs="Calibri"/>
                  <w:color w:val="2B579A"/>
                  <w:shd w:val="clear" w:color="auto" w:fill="E6E6E6"/>
                </w:rPr>
                <w:id w:val="-757597628"/>
                <w14:checkbox>
                  <w14:checked w14:val="0"/>
                  <w14:checkedState w14:val="2612" w14:font="MS Gothic"/>
                  <w14:uncheckedState w14:val="2610" w14:font="MS Gothic"/>
                </w14:checkbox>
              </w:sdtPr>
              <w:sdtEndPr/>
              <w:sdtContent>
                <w:r w:rsidR="00DB157F" w:rsidRPr="0046414A">
                  <w:rPr>
                    <w:rFonts w:ascii="MS Gothic" w:eastAsia="MS Gothic" w:hAnsi="MS Gothic" w:cs="Calibri" w:hint="eastAsia"/>
                    <w:color w:val="2B579A"/>
                    <w:shd w:val="clear" w:color="auto" w:fill="E6E6E6"/>
                  </w:rPr>
                  <w:t>☐</w:t>
                </w:r>
              </w:sdtContent>
            </w:sdt>
            <w:r w:rsidR="000B4B7E" w:rsidRPr="0046414A">
              <w:rPr>
                <w:rFonts w:ascii="Calibri" w:eastAsia="Calibri" w:hAnsi="Calibri" w:cs="Calibri"/>
                <w:spacing w:val="-14"/>
              </w:rPr>
              <w:t xml:space="preserve"> </w:t>
            </w:r>
            <w:permEnd w:id="252060757"/>
            <w:r w:rsidR="0003292A" w:rsidRPr="0046414A">
              <w:rPr>
                <w:rFonts w:ascii="Calibri" w:eastAsia="Calibri" w:hAnsi="Calibri" w:cs="Calibri"/>
                <w:bCs/>
                <w:spacing w:val="-30"/>
                <w:w w:val="95"/>
              </w:rPr>
              <w:t xml:space="preserve">U L </w:t>
            </w:r>
            <w:r w:rsidR="00D01B88" w:rsidRPr="0046414A">
              <w:rPr>
                <w:rFonts w:ascii="Calibri" w:eastAsia="Calibri" w:hAnsi="Calibri" w:cs="Calibri"/>
                <w:bCs/>
                <w:spacing w:val="-2"/>
                <w:w w:val="95"/>
              </w:rPr>
              <w:t>1</w:t>
            </w:r>
            <w:r w:rsidR="005E7C6B" w:rsidRPr="0046414A">
              <w:rPr>
                <w:rFonts w:ascii="Calibri" w:eastAsia="Calibri" w:hAnsi="Calibri" w:cs="Calibri"/>
                <w:bCs/>
                <w:spacing w:val="-2"/>
                <w:w w:val="95"/>
              </w:rPr>
              <w:t>/</w:t>
            </w:r>
            <w:r w:rsidR="0003292A" w:rsidRPr="0046414A">
              <w:rPr>
                <w:rFonts w:ascii="Calibri" w:eastAsia="Calibri" w:hAnsi="Calibri" w:cs="Calibri"/>
                <w:bCs/>
                <w:spacing w:val="-30"/>
                <w:w w:val="95"/>
              </w:rPr>
              <w:t xml:space="preserve">U M </w:t>
            </w:r>
            <w:r w:rsidR="005E7C6B" w:rsidRPr="0046414A">
              <w:rPr>
                <w:rFonts w:ascii="Calibri" w:eastAsia="Calibri" w:hAnsi="Calibri" w:cs="Calibri"/>
                <w:bCs/>
                <w:spacing w:val="-2"/>
                <w:w w:val="95"/>
              </w:rPr>
              <w:t>1</w:t>
            </w:r>
            <w:r w:rsidR="00D01B88" w:rsidRPr="0046414A">
              <w:rPr>
                <w:rFonts w:ascii="Calibri" w:eastAsia="Calibri" w:hAnsi="Calibri" w:cs="Calibri"/>
                <w:bCs/>
                <w:spacing w:val="-2"/>
                <w:w w:val="95"/>
              </w:rPr>
              <w:t xml:space="preserve"> P</w:t>
            </w:r>
            <w:r w:rsidR="000B4B7E" w:rsidRPr="0046414A">
              <w:rPr>
                <w:rFonts w:ascii="Calibri" w:eastAsia="Calibri" w:hAnsi="Calibri" w:cs="Calibri"/>
                <w:bCs/>
                <w:spacing w:val="-2"/>
                <w:w w:val="95"/>
              </w:rPr>
              <w:t>ilot</w:t>
            </w:r>
            <w:r w:rsidR="000B4B7E" w:rsidRPr="0046414A">
              <w:rPr>
                <w:rFonts w:ascii="Calibri" w:eastAsia="Calibri" w:hAnsi="Calibri" w:cs="Calibri"/>
                <w:bCs/>
                <w:spacing w:val="-3"/>
                <w:w w:val="95"/>
              </w:rPr>
              <w:t xml:space="preserve"> </w:t>
            </w:r>
            <w:r w:rsidR="000B4B7E" w:rsidRPr="0046414A">
              <w:rPr>
                <w:rFonts w:ascii="Calibri" w:eastAsia="Calibri" w:hAnsi="Calibri" w:cs="Calibri"/>
                <w:bCs/>
                <w:spacing w:val="-2"/>
                <w:w w:val="95"/>
              </w:rPr>
              <w:t>Project</w:t>
            </w:r>
            <w:r w:rsidR="00586B2C" w:rsidRPr="0046414A">
              <w:rPr>
                <w:rFonts w:ascii="Calibri" w:eastAsia="Calibri" w:hAnsi="Calibri" w:cs="Calibri"/>
                <w:bCs/>
                <w:spacing w:val="-2"/>
                <w:w w:val="95"/>
              </w:rPr>
              <w:t xml:space="preserve"> </w:t>
            </w:r>
            <w:r w:rsidR="000B4B7E" w:rsidRPr="0046414A">
              <w:rPr>
                <w:rFonts w:ascii="Calibri" w:eastAsia="Calibri" w:hAnsi="Calibri" w:cs="Calibri"/>
                <w:bCs/>
                <w:spacing w:val="-2"/>
                <w:w w:val="95"/>
              </w:rPr>
              <w:t xml:space="preserve"> </w:t>
            </w:r>
            <w:permStart w:id="948903044" w:edGrp="everyone"/>
            <w:sdt>
              <w:sdtPr>
                <w:rPr>
                  <w:rFonts w:ascii="Calibri" w:eastAsia="Calibri" w:hAnsi="Calibri" w:cs="Calibri"/>
                  <w:color w:val="2B579A"/>
                  <w:shd w:val="clear" w:color="auto" w:fill="E6E6E6"/>
                </w:rPr>
                <w:id w:val="-965582186"/>
                <w14:checkbox>
                  <w14:checked w14:val="0"/>
                  <w14:checkedState w14:val="2612" w14:font="MS Gothic"/>
                  <w14:uncheckedState w14:val="2610" w14:font="MS Gothic"/>
                </w14:checkbox>
              </w:sdtPr>
              <w:sdtEndPr/>
              <w:sdtContent>
                <w:r w:rsidR="000B4B7E" w:rsidRPr="0046414A">
                  <w:rPr>
                    <w:rFonts w:ascii="Segoe UI Symbol" w:eastAsia="MS Gothic" w:hAnsi="Segoe UI Symbol" w:cs="Segoe UI Symbol"/>
                  </w:rPr>
                  <w:t>☐</w:t>
                </w:r>
              </w:sdtContent>
            </w:sdt>
            <w:r w:rsidR="000B4B7E" w:rsidRPr="0046414A">
              <w:rPr>
                <w:rFonts w:ascii="Calibri" w:eastAsia="Calibri" w:hAnsi="Calibri" w:cs="Calibri"/>
                <w:spacing w:val="-14"/>
              </w:rPr>
              <w:t xml:space="preserve"> </w:t>
            </w:r>
            <w:permEnd w:id="948903044"/>
            <w:r w:rsidR="000B4B7E" w:rsidRPr="0046414A">
              <w:rPr>
                <w:rFonts w:ascii="Calibri" w:eastAsia="Calibri" w:hAnsi="Calibri" w:cs="Calibri"/>
                <w:bCs/>
                <w:spacing w:val="-3"/>
              </w:rPr>
              <w:t>K</w:t>
            </w:r>
            <w:r w:rsidR="000B4B7E" w:rsidRPr="0046414A">
              <w:rPr>
                <w:rFonts w:ascii="Calibri" w:eastAsia="Calibri" w:hAnsi="Calibri" w:cs="Calibri"/>
                <w:bCs/>
                <w:spacing w:val="-2"/>
              </w:rPr>
              <w:t>L2</w:t>
            </w:r>
            <w:r w:rsidR="00C37057" w:rsidRPr="0046414A">
              <w:rPr>
                <w:rFonts w:ascii="Calibri" w:eastAsia="Calibri" w:hAnsi="Calibri" w:cs="Calibri"/>
                <w:bCs/>
                <w:spacing w:val="-2"/>
              </w:rPr>
              <w:t>/K12</w:t>
            </w:r>
            <w:r w:rsidR="000B4B7E" w:rsidRPr="0046414A">
              <w:rPr>
                <w:rFonts w:ascii="Calibri" w:eastAsia="Calibri" w:hAnsi="Calibri" w:cs="Calibri"/>
                <w:bCs/>
                <w:spacing w:val="38"/>
              </w:rPr>
              <w:t xml:space="preserve"> </w:t>
            </w:r>
            <w:r w:rsidR="000B4B7E" w:rsidRPr="0046414A">
              <w:rPr>
                <w:rFonts w:ascii="Calibri" w:eastAsia="Calibri" w:hAnsi="Calibri" w:cs="Calibri"/>
                <w:bCs/>
                <w:spacing w:val="-2"/>
              </w:rPr>
              <w:t>Scholar Project</w:t>
            </w:r>
          </w:p>
          <w:p w14:paraId="49AED26D" w14:textId="6F092F28" w:rsidR="000B4B7E" w:rsidRPr="0046414A" w:rsidRDefault="00586B2C" w:rsidP="00DB157F">
            <w:pPr>
              <w:tabs>
                <w:tab w:val="left" w:pos="487"/>
                <w:tab w:val="left" w:pos="1748"/>
                <w:tab w:val="left" w:pos="1834"/>
              </w:tabs>
              <w:spacing w:before="60"/>
              <w:rPr>
                <w:rFonts w:ascii="Calibri" w:eastAsia="Calibri" w:hAnsi="Calibri" w:cs="Calibri"/>
              </w:rPr>
            </w:pPr>
            <w:r w:rsidRPr="0046414A">
              <w:rPr>
                <w:rFonts w:ascii="Calibri" w:eastAsia="Calibri" w:hAnsi="Calibri" w:cs="Calibri"/>
                <w:bCs/>
                <w:spacing w:val="-2"/>
              </w:rPr>
              <w:t xml:space="preserve">  </w:t>
            </w:r>
            <w:permStart w:id="1706311059" w:edGrp="everyone"/>
            <w:sdt>
              <w:sdtPr>
                <w:rPr>
                  <w:rFonts w:ascii="Calibri" w:eastAsia="Calibri" w:hAnsi="Calibri" w:cs="Calibri"/>
                  <w:color w:val="2B579A"/>
                  <w:shd w:val="clear" w:color="auto" w:fill="E6E6E6"/>
                </w:rPr>
                <w:id w:val="-1168943490"/>
                <w14:checkbox>
                  <w14:checked w14:val="0"/>
                  <w14:checkedState w14:val="2612" w14:font="MS Gothic"/>
                  <w14:uncheckedState w14:val="2610" w14:font="MS Gothic"/>
                </w14:checkbox>
              </w:sdtPr>
              <w:sdtEndPr/>
              <w:sdtContent>
                <w:r w:rsidR="009727B6">
                  <w:rPr>
                    <w:rFonts w:ascii="MS Gothic" w:eastAsia="MS Gothic" w:hAnsi="MS Gothic" w:cs="Calibri" w:hint="eastAsia"/>
                    <w:color w:val="2B579A"/>
                    <w:shd w:val="clear" w:color="auto" w:fill="E6E6E6"/>
                  </w:rPr>
                  <w:t>☐</w:t>
                </w:r>
              </w:sdtContent>
            </w:sdt>
            <w:permEnd w:id="1706311059"/>
            <w:r w:rsidRPr="0046414A">
              <w:rPr>
                <w:rFonts w:ascii="Calibri" w:eastAsia="Calibri" w:hAnsi="Calibri" w:cs="Calibri"/>
                <w:bCs/>
                <w:spacing w:val="-30"/>
                <w:w w:val="95"/>
              </w:rPr>
              <w:t xml:space="preserve">U M </w:t>
            </w:r>
            <w:r w:rsidRPr="0046414A">
              <w:rPr>
                <w:rFonts w:ascii="Calibri" w:eastAsia="Calibri" w:hAnsi="Calibri" w:cs="Calibri"/>
                <w:bCs/>
                <w:spacing w:val="-2"/>
                <w:w w:val="95"/>
              </w:rPr>
              <w:t xml:space="preserve">1 </w:t>
            </w:r>
            <w:r w:rsidR="006C003B" w:rsidRPr="0046414A">
              <w:rPr>
                <w:rFonts w:ascii="Calibri" w:eastAsia="Calibri" w:hAnsi="Calibri" w:cs="Calibri"/>
                <w:bCs/>
                <w:spacing w:val="-2"/>
              </w:rPr>
              <w:t>Element E Pr</w:t>
            </w:r>
            <w:r w:rsidR="005E7C6B" w:rsidRPr="0046414A">
              <w:rPr>
                <w:rFonts w:ascii="Calibri" w:eastAsia="Calibri" w:hAnsi="Calibri" w:cs="Calibri"/>
                <w:bCs/>
                <w:spacing w:val="-2"/>
              </w:rPr>
              <w:t>oject</w:t>
            </w:r>
          </w:p>
        </w:tc>
      </w:tr>
      <w:tr w:rsidR="005A2EF9" w:rsidRPr="0046414A" w14:paraId="41839861" w14:textId="77777777" w:rsidTr="000F07FA">
        <w:trPr>
          <w:trHeight w:hRule="exact" w:val="1728"/>
        </w:trPr>
        <w:tc>
          <w:tcPr>
            <w:tcW w:w="4845" w:type="dxa"/>
            <w:vAlign w:val="center"/>
          </w:tcPr>
          <w:p w14:paraId="0DE6ED10" w14:textId="77777777" w:rsidR="005A2EF9" w:rsidRPr="0046414A" w:rsidRDefault="005A2EF9" w:rsidP="00C80186">
            <w:pPr>
              <w:pStyle w:val="TableParagraph"/>
            </w:pPr>
            <w:r w:rsidRPr="0046414A">
              <w:t>Category 1 Research</w:t>
            </w:r>
          </w:p>
          <w:p w14:paraId="3157A13A" w14:textId="15828449" w:rsidR="005A2EF9" w:rsidRPr="0046414A" w:rsidRDefault="005A2EF9" w:rsidP="00C80186">
            <w:pPr>
              <w:pStyle w:val="TableParagraph"/>
            </w:pPr>
            <w:r w:rsidRPr="0046414A">
              <w:t xml:space="preserve">Requires entry &amp; document upload into HSS and official approval by </w:t>
            </w:r>
            <w:r w:rsidR="00B9346A" w:rsidRPr="0046414A">
              <w:t xml:space="preserve">your NCATS-designated </w:t>
            </w:r>
            <w:r w:rsidR="003C2FC0" w:rsidRPr="0046414A">
              <w:t>G</w:t>
            </w:r>
            <w:r w:rsidR="00B9346A" w:rsidRPr="0046414A">
              <w:t>rants Management Specialist (</w:t>
            </w:r>
            <w:r w:rsidRPr="0046414A">
              <w:t>GMS</w:t>
            </w:r>
            <w:r w:rsidR="00B9346A" w:rsidRPr="0046414A">
              <w:t>)</w:t>
            </w:r>
            <w:r w:rsidRPr="0046414A">
              <w:t xml:space="preserve"> before human subjects research begins.</w:t>
            </w:r>
          </w:p>
        </w:tc>
        <w:permStart w:id="420614912" w:edGrp="everyone"/>
        <w:tc>
          <w:tcPr>
            <w:tcW w:w="6461" w:type="dxa"/>
            <w:vAlign w:val="center"/>
          </w:tcPr>
          <w:p w14:paraId="31E19610" w14:textId="2A19DEFF" w:rsidR="005A2EF9" w:rsidRPr="0046414A" w:rsidRDefault="00266475" w:rsidP="005A2EF9">
            <w:pPr>
              <w:tabs>
                <w:tab w:val="left" w:pos="487"/>
                <w:tab w:val="left" w:pos="1748"/>
                <w:tab w:val="left" w:pos="1834"/>
              </w:tabs>
              <w:spacing w:before="60"/>
              <w:ind w:left="173" w:hanging="83"/>
              <w:rPr>
                <w:rFonts w:ascii="Calibri" w:eastAsia="Calibri" w:hAnsi="Calibri" w:cs="Calibri"/>
                <w:i/>
                <w:iCs/>
                <w:sz w:val="20"/>
                <w:szCs w:val="20"/>
              </w:rPr>
            </w:pPr>
            <w:sdt>
              <w:sdtPr>
                <w:rPr>
                  <w:rFonts w:ascii="Calibri" w:eastAsia="Calibri" w:hAnsi="Calibri" w:cs="Calibri"/>
                  <w:color w:val="2B579A"/>
                  <w:sz w:val="20"/>
                  <w:szCs w:val="20"/>
                  <w:shd w:val="clear" w:color="auto" w:fill="E6E6E6"/>
                </w:rPr>
                <w:id w:val="1791081581"/>
                <w14:checkbox>
                  <w14:checked w14:val="0"/>
                  <w14:checkedState w14:val="2612" w14:font="MS Gothic"/>
                  <w14:uncheckedState w14:val="2610" w14:font="MS Gothic"/>
                </w14:checkbox>
              </w:sdtPr>
              <w:sdtEndPr/>
              <w:sdtContent>
                <w:r w:rsidR="005A2EF9" w:rsidRPr="0046414A">
                  <w:rPr>
                    <w:rFonts w:ascii="Segoe UI Symbol" w:eastAsia="MS Gothic" w:hAnsi="Segoe UI Symbol" w:cs="Segoe UI Symbol"/>
                    <w:sz w:val="20"/>
                    <w:szCs w:val="20"/>
                  </w:rPr>
                  <w:t>☐</w:t>
                </w:r>
              </w:sdtContent>
            </w:sdt>
            <w:r w:rsidR="005A2EF9" w:rsidRPr="0046414A">
              <w:rPr>
                <w:rFonts w:ascii="Calibri" w:eastAsia="Calibri" w:hAnsi="Calibri" w:cs="Calibri"/>
                <w:sz w:val="20"/>
                <w:szCs w:val="20"/>
              </w:rPr>
              <w:t xml:space="preserve"> </w:t>
            </w:r>
            <w:permEnd w:id="420614912"/>
            <w:r w:rsidR="005A2EF9" w:rsidRPr="0046414A">
              <w:rPr>
                <w:rFonts w:ascii="Calibri" w:eastAsia="Calibri" w:hAnsi="Calibri" w:cs="Calibri"/>
                <w:bCs/>
                <w:sz w:val="20"/>
                <w:szCs w:val="20"/>
              </w:rPr>
              <w:t xml:space="preserve">Greater Than Minimal Risk </w:t>
            </w:r>
            <w:r w:rsidR="005A2EF9" w:rsidRPr="0046414A">
              <w:rPr>
                <w:rFonts w:ascii="Calibri" w:eastAsia="Calibri" w:hAnsi="Calibri" w:cs="Calibri"/>
                <w:i/>
                <w:iCs/>
                <w:sz w:val="20"/>
                <w:szCs w:val="20"/>
              </w:rPr>
              <w:t>(as designated by institution and/or IRB)</w:t>
            </w:r>
          </w:p>
          <w:permStart w:id="2106748804" w:edGrp="everyone"/>
          <w:p w14:paraId="4E7FB409" w14:textId="77777777" w:rsidR="005A2EF9" w:rsidRPr="0046414A" w:rsidRDefault="00266475" w:rsidP="005A2EF9">
            <w:pPr>
              <w:tabs>
                <w:tab w:val="left" w:pos="487"/>
                <w:tab w:val="left" w:pos="1748"/>
                <w:tab w:val="left" w:pos="1834"/>
              </w:tabs>
              <w:spacing w:before="180"/>
              <w:ind w:left="173" w:hanging="83"/>
              <w:rPr>
                <w:rStyle w:val="Hyperlink"/>
                <w:rFonts w:ascii="Calibri" w:eastAsia="Calibri" w:hAnsi="Calibri" w:cs="Calibri"/>
                <w:color w:val="auto"/>
                <w:sz w:val="20"/>
                <w:szCs w:val="20"/>
                <w:u w:val="none"/>
              </w:rPr>
            </w:pPr>
            <w:sdt>
              <w:sdtPr>
                <w:rPr>
                  <w:rFonts w:ascii="Calibri" w:eastAsia="Calibri" w:hAnsi="Calibri" w:cs="Calibri"/>
                  <w:color w:val="0000FF" w:themeColor="hyperlink"/>
                  <w:sz w:val="20"/>
                  <w:szCs w:val="20"/>
                  <w:u w:val="single"/>
                </w:rPr>
                <w:id w:val="-1582982459"/>
                <w14:checkbox>
                  <w14:checked w14:val="0"/>
                  <w14:checkedState w14:val="2612" w14:font="MS Gothic"/>
                  <w14:uncheckedState w14:val="2610" w14:font="MS Gothic"/>
                </w14:checkbox>
              </w:sdtPr>
              <w:sdtEndPr/>
              <w:sdtContent>
                <w:r w:rsidR="005A2EF9" w:rsidRPr="0046414A">
                  <w:rPr>
                    <w:rFonts w:ascii="Segoe UI Symbol" w:eastAsia="Calibri" w:hAnsi="Segoe UI Symbol" w:cs="Segoe UI Symbol"/>
                    <w:sz w:val="20"/>
                    <w:szCs w:val="20"/>
                  </w:rPr>
                  <w:t>☐</w:t>
                </w:r>
              </w:sdtContent>
            </w:sdt>
            <w:r w:rsidR="005A2EF9" w:rsidRPr="0046414A">
              <w:rPr>
                <w:rFonts w:ascii="Calibri" w:eastAsia="Calibri" w:hAnsi="Calibri" w:cs="Calibri"/>
                <w:sz w:val="20"/>
                <w:szCs w:val="20"/>
              </w:rPr>
              <w:t xml:space="preserve"> </w:t>
            </w:r>
            <w:hyperlink r:id="rId11" w:history="1">
              <w:r w:rsidR="005A2EF9" w:rsidRPr="0046414A">
                <w:rPr>
                  <w:rStyle w:val="Hyperlink"/>
                  <w:rFonts w:ascii="Calibri" w:eastAsia="Calibri" w:hAnsi="Calibri" w:cs="Calibri"/>
                  <w:bCs/>
                  <w:sz w:val="20"/>
                  <w:szCs w:val="20"/>
                </w:rPr>
                <w:t>Clinical Trial</w:t>
              </w:r>
            </w:hyperlink>
            <w:permEnd w:id="2106748804"/>
            <w:r w:rsidR="005A2EF9" w:rsidRPr="0046414A">
              <w:rPr>
                <w:rStyle w:val="Hyperlink"/>
                <w:rFonts w:ascii="Calibri" w:eastAsia="Calibri" w:hAnsi="Calibri" w:cs="Calibri"/>
                <w:bCs/>
                <w:color w:val="auto"/>
                <w:sz w:val="20"/>
                <w:szCs w:val="20"/>
                <w:u w:val="none"/>
              </w:rPr>
              <w:t xml:space="preserve"> (NIH-defined)</w:t>
            </w:r>
            <w:r w:rsidR="005A2EF9" w:rsidRPr="0046414A">
              <w:rPr>
                <w:rStyle w:val="Hyperlink"/>
                <w:rFonts w:ascii="Calibri" w:eastAsia="Calibri" w:hAnsi="Calibri" w:cs="Calibri"/>
                <w:color w:val="auto"/>
                <w:sz w:val="20"/>
                <w:szCs w:val="20"/>
                <w:u w:val="none"/>
              </w:rPr>
              <w:t xml:space="preserve"> </w:t>
            </w:r>
          </w:p>
          <w:p w14:paraId="1530A4E1" w14:textId="77777777" w:rsidR="005A2EF9" w:rsidRPr="0046414A" w:rsidRDefault="005A2EF9" w:rsidP="005A2EF9">
            <w:pPr>
              <w:tabs>
                <w:tab w:val="left" w:pos="487"/>
                <w:tab w:val="left" w:pos="1748"/>
                <w:tab w:val="left" w:pos="1834"/>
              </w:tabs>
              <w:spacing w:before="60"/>
              <w:ind w:left="173" w:hanging="83"/>
              <w:rPr>
                <w:rFonts w:ascii="Calibri" w:eastAsia="Calibri" w:hAnsi="Calibri" w:cs="Calibri"/>
                <w:i/>
                <w:iCs/>
                <w:color w:val="C00000"/>
                <w:sz w:val="20"/>
                <w:szCs w:val="20"/>
              </w:rPr>
            </w:pPr>
            <w:r w:rsidRPr="0046414A">
              <w:rPr>
                <w:rFonts w:ascii="Calibri" w:eastAsia="Calibri" w:hAnsi="Calibri" w:cs="Calibri"/>
                <w:i/>
                <w:iCs/>
                <w:color w:val="C00000"/>
                <w:sz w:val="20"/>
                <w:szCs w:val="20"/>
              </w:rPr>
              <w:t>(regardless of the risk level, based on NIH definition)</w:t>
            </w:r>
          </w:p>
          <w:p w14:paraId="142A9ADC" w14:textId="3C4EEB3D" w:rsidR="005F0C75" w:rsidRPr="0046414A" w:rsidRDefault="005F0C75" w:rsidP="005A2EF9">
            <w:pPr>
              <w:tabs>
                <w:tab w:val="left" w:pos="487"/>
                <w:tab w:val="left" w:pos="1748"/>
                <w:tab w:val="left" w:pos="1834"/>
              </w:tabs>
              <w:spacing w:before="60"/>
              <w:ind w:left="173" w:hanging="83"/>
              <w:rPr>
                <w:rFonts w:ascii="Calibri" w:eastAsia="Calibri" w:hAnsi="Calibri" w:cs="Calibri"/>
                <w:i/>
                <w:iCs/>
                <w:color w:val="C00000"/>
                <w:sz w:val="20"/>
                <w:szCs w:val="20"/>
              </w:rPr>
            </w:pPr>
            <w:r w:rsidRPr="0046414A">
              <w:rPr>
                <w:rFonts w:ascii="Calibri" w:eastAsia="Calibri" w:hAnsi="Calibri" w:cs="Calibri"/>
                <w:i/>
                <w:iCs/>
                <w:color w:val="C00000"/>
                <w:sz w:val="20"/>
                <w:szCs w:val="20"/>
              </w:rPr>
              <w:t>Check all that apply.</w:t>
            </w:r>
          </w:p>
        </w:tc>
      </w:tr>
      <w:tr w:rsidR="005A2EF9" w:rsidRPr="0046414A" w14:paraId="1A84CF39" w14:textId="77777777" w:rsidTr="000F07FA">
        <w:trPr>
          <w:trHeight w:hRule="exact" w:val="1728"/>
        </w:trPr>
        <w:tc>
          <w:tcPr>
            <w:tcW w:w="4845" w:type="dxa"/>
            <w:vAlign w:val="center"/>
          </w:tcPr>
          <w:p w14:paraId="41B780B2" w14:textId="77777777" w:rsidR="005A2EF9" w:rsidRPr="0046414A" w:rsidRDefault="005A2EF9" w:rsidP="00C80186">
            <w:pPr>
              <w:pStyle w:val="TableParagraph"/>
            </w:pPr>
            <w:bookmarkStart w:id="2" w:name="_Hlk86846464"/>
            <w:r w:rsidRPr="0046414A">
              <w:t>Category 2 Research</w:t>
            </w:r>
          </w:p>
          <w:p w14:paraId="76E8FC7C" w14:textId="7A7D64A9" w:rsidR="005A2EF9" w:rsidRPr="0046414A" w:rsidRDefault="005A2EF9" w:rsidP="00C80186">
            <w:pPr>
              <w:pStyle w:val="TableParagraph"/>
            </w:pPr>
            <w:r w:rsidRPr="0046414A">
              <w:t xml:space="preserve">Requires entry &amp; document upload into HSS and notification of </w:t>
            </w:r>
            <w:r w:rsidR="00CE2284" w:rsidRPr="0046414A">
              <w:rPr>
                <w:spacing w:val="-30"/>
              </w:rPr>
              <w:t>N C</w:t>
            </w:r>
            <w:r w:rsidRPr="0046414A">
              <w:t>ATS before human subjects research begins.</w:t>
            </w:r>
          </w:p>
        </w:tc>
        <w:permStart w:id="1350899685" w:edGrp="everyone"/>
        <w:tc>
          <w:tcPr>
            <w:tcW w:w="6461" w:type="dxa"/>
            <w:vAlign w:val="center"/>
          </w:tcPr>
          <w:p w14:paraId="632B158F" w14:textId="4F0A844B" w:rsidR="005A2EF9" w:rsidRPr="0046414A" w:rsidRDefault="00266475" w:rsidP="005A2EF9">
            <w:pPr>
              <w:tabs>
                <w:tab w:val="left" w:pos="487"/>
                <w:tab w:val="left" w:pos="1748"/>
                <w:tab w:val="left" w:pos="1834"/>
              </w:tabs>
              <w:spacing w:before="60"/>
              <w:ind w:left="173" w:hanging="83"/>
              <w:rPr>
                <w:rFonts w:ascii="Calibri" w:eastAsia="Calibri" w:hAnsi="Calibri" w:cs="Calibri"/>
                <w:sz w:val="20"/>
                <w:szCs w:val="20"/>
              </w:rPr>
            </w:pPr>
            <w:sdt>
              <w:sdtPr>
                <w:rPr>
                  <w:rFonts w:ascii="Calibri" w:eastAsia="Calibri" w:hAnsi="Calibri" w:cs="Calibri"/>
                  <w:color w:val="2B579A"/>
                  <w:sz w:val="20"/>
                  <w:szCs w:val="20"/>
                  <w:shd w:val="clear" w:color="auto" w:fill="E6E6E6"/>
                </w:rPr>
                <w:id w:val="7184062"/>
                <w14:checkbox>
                  <w14:checked w14:val="0"/>
                  <w14:checkedState w14:val="2612" w14:font="MS Gothic"/>
                  <w14:uncheckedState w14:val="2610" w14:font="MS Gothic"/>
                </w14:checkbox>
              </w:sdtPr>
              <w:sdtEndPr/>
              <w:sdtContent>
                <w:r w:rsidR="00794462" w:rsidRPr="0046414A">
                  <w:rPr>
                    <w:rFonts w:ascii="MS Gothic" w:eastAsia="MS Gothic" w:hAnsi="MS Gothic" w:cs="Calibri" w:hint="eastAsia"/>
                    <w:color w:val="2B579A"/>
                    <w:sz w:val="20"/>
                    <w:szCs w:val="20"/>
                    <w:shd w:val="clear" w:color="auto" w:fill="E6E6E6"/>
                  </w:rPr>
                  <w:t>☐</w:t>
                </w:r>
              </w:sdtContent>
            </w:sdt>
            <w:r w:rsidR="005A2EF9" w:rsidRPr="0046414A">
              <w:rPr>
                <w:rFonts w:ascii="Calibri" w:eastAsia="Calibri" w:hAnsi="Calibri" w:cs="Calibri"/>
                <w:sz w:val="20"/>
                <w:szCs w:val="20"/>
              </w:rPr>
              <w:t xml:space="preserve"> </w:t>
            </w:r>
            <w:hyperlink r:id="rId12" w:history="1">
              <w:r w:rsidR="005A2EF9" w:rsidRPr="0046414A">
                <w:rPr>
                  <w:rStyle w:val="Hyperlink"/>
                  <w:rFonts w:ascii="Calibri" w:eastAsia="Calibri" w:hAnsi="Calibri" w:cs="Calibri"/>
                  <w:bCs/>
                  <w:sz w:val="20"/>
                  <w:szCs w:val="20"/>
                </w:rPr>
                <w:t>Exempt</w:t>
              </w:r>
            </w:hyperlink>
            <w:permEnd w:id="1350899685"/>
            <w:r w:rsidR="00586B2C" w:rsidRPr="0046414A">
              <w:rPr>
                <w:rFonts w:ascii="Calibri" w:eastAsia="Calibri" w:hAnsi="Calibri" w:cs="Calibri"/>
                <w:sz w:val="20"/>
                <w:szCs w:val="20"/>
              </w:rPr>
              <w:t xml:space="preserve">     </w:t>
            </w:r>
          </w:p>
          <w:p w14:paraId="3F4D3AD4" w14:textId="61A09057" w:rsidR="005A2EF9" w:rsidRPr="0046414A" w:rsidRDefault="005A2EF9" w:rsidP="00EB1069">
            <w:pPr>
              <w:tabs>
                <w:tab w:val="left" w:pos="487"/>
                <w:tab w:val="left" w:pos="1748"/>
                <w:tab w:val="left" w:pos="1834"/>
              </w:tabs>
              <w:spacing w:before="60"/>
              <w:ind w:left="173" w:hanging="83"/>
              <w:rPr>
                <w:rFonts w:ascii="Calibri" w:eastAsia="Calibri" w:hAnsi="Calibri" w:cs="Calibri"/>
                <w:b w:val="0"/>
                <w:bCs/>
                <w:sz w:val="20"/>
                <w:szCs w:val="20"/>
              </w:rPr>
            </w:pPr>
            <w:r w:rsidRPr="0046414A">
              <w:rPr>
                <w:rFonts w:ascii="Calibri" w:eastAsia="Calibri" w:hAnsi="Calibri" w:cs="Calibri"/>
                <w:bCs/>
                <w:sz w:val="20"/>
                <w:szCs w:val="20"/>
              </w:rPr>
              <w:t xml:space="preserve">Exemption # </w:t>
            </w:r>
            <w:sdt>
              <w:sdtPr>
                <w:rPr>
                  <w:rFonts w:ascii="Calibri" w:eastAsia="Calibri" w:hAnsi="Calibri" w:cs="Calibri"/>
                  <w:b w:val="0"/>
                  <w:bCs/>
                  <w:color w:val="2B579A"/>
                  <w:sz w:val="20"/>
                  <w:szCs w:val="20"/>
                  <w:shd w:val="clear" w:color="auto" w:fill="E6E6E6"/>
                </w:rPr>
                <w:id w:val="-929342460"/>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1</w:t>
            </w:r>
            <w:r w:rsidR="00586B2C" w:rsidRPr="0046414A">
              <w:rPr>
                <w:rFonts w:ascii="Calibri" w:eastAsia="Calibri" w:hAnsi="Calibri" w:cs="Calibri"/>
                <w:bCs/>
                <w:sz w:val="20"/>
                <w:szCs w:val="20"/>
              </w:rPr>
              <w:t xml:space="preserve"> </w:t>
            </w:r>
            <w:sdt>
              <w:sdtPr>
                <w:rPr>
                  <w:rFonts w:ascii="Calibri" w:eastAsia="Calibri" w:hAnsi="Calibri" w:cs="Calibri"/>
                  <w:b w:val="0"/>
                  <w:bCs/>
                  <w:color w:val="2B579A"/>
                  <w:sz w:val="20"/>
                  <w:szCs w:val="20"/>
                  <w:shd w:val="clear" w:color="auto" w:fill="E6E6E6"/>
                </w:rPr>
                <w:id w:val="1784533217"/>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2</w:t>
            </w:r>
            <w:r w:rsidR="00586B2C" w:rsidRPr="0046414A">
              <w:rPr>
                <w:rFonts w:ascii="Calibri" w:eastAsia="Calibri" w:hAnsi="Calibri" w:cs="Calibri"/>
                <w:bCs/>
                <w:sz w:val="20"/>
                <w:szCs w:val="20"/>
              </w:rPr>
              <w:t xml:space="preserve"> </w:t>
            </w:r>
            <w:r w:rsidRPr="0046414A">
              <w:rPr>
                <w:rFonts w:ascii="Calibri" w:eastAsia="Calibri" w:hAnsi="Calibri" w:cs="Calibri"/>
                <w:bCs/>
                <w:sz w:val="20"/>
                <w:szCs w:val="20"/>
              </w:rPr>
              <w:t xml:space="preserve"> </w:t>
            </w:r>
            <w:sdt>
              <w:sdtPr>
                <w:rPr>
                  <w:rFonts w:ascii="Calibri" w:eastAsia="Calibri" w:hAnsi="Calibri" w:cs="Calibri"/>
                  <w:b w:val="0"/>
                  <w:bCs/>
                  <w:color w:val="2B579A"/>
                  <w:sz w:val="20"/>
                  <w:szCs w:val="20"/>
                  <w:shd w:val="clear" w:color="auto" w:fill="E6E6E6"/>
                </w:rPr>
                <w:id w:val="-1038512577"/>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3</w:t>
            </w:r>
            <w:r w:rsidR="00586B2C" w:rsidRPr="0046414A">
              <w:rPr>
                <w:rFonts w:ascii="Calibri" w:eastAsia="Calibri" w:hAnsi="Calibri" w:cs="Calibri"/>
                <w:bCs/>
                <w:sz w:val="20"/>
                <w:szCs w:val="20"/>
              </w:rPr>
              <w:t xml:space="preserve"> </w:t>
            </w:r>
            <w:r w:rsidRPr="0046414A">
              <w:rPr>
                <w:rFonts w:ascii="Calibri" w:eastAsia="Calibri" w:hAnsi="Calibri" w:cs="Calibri"/>
                <w:bCs/>
                <w:sz w:val="20"/>
                <w:szCs w:val="20"/>
              </w:rPr>
              <w:t xml:space="preserve"> </w:t>
            </w:r>
            <w:sdt>
              <w:sdtPr>
                <w:rPr>
                  <w:rFonts w:ascii="Calibri" w:eastAsia="Calibri" w:hAnsi="Calibri" w:cs="Calibri"/>
                  <w:b w:val="0"/>
                  <w:bCs/>
                  <w:color w:val="2B579A"/>
                  <w:sz w:val="20"/>
                  <w:szCs w:val="20"/>
                  <w:shd w:val="clear" w:color="auto" w:fill="E6E6E6"/>
                </w:rPr>
                <w:id w:val="1850828835"/>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4</w:t>
            </w:r>
            <w:r w:rsidR="00586B2C" w:rsidRPr="0046414A">
              <w:rPr>
                <w:rFonts w:ascii="Calibri" w:eastAsia="Calibri" w:hAnsi="Calibri" w:cs="Calibri"/>
                <w:bCs/>
                <w:sz w:val="20"/>
                <w:szCs w:val="20"/>
              </w:rPr>
              <w:t xml:space="preserve"> </w:t>
            </w:r>
            <w:r w:rsidRPr="0046414A">
              <w:rPr>
                <w:rFonts w:ascii="Calibri" w:eastAsia="Calibri" w:hAnsi="Calibri" w:cs="Calibri"/>
                <w:bCs/>
                <w:sz w:val="20"/>
                <w:szCs w:val="20"/>
              </w:rPr>
              <w:t xml:space="preserve"> </w:t>
            </w:r>
            <w:sdt>
              <w:sdtPr>
                <w:rPr>
                  <w:rFonts w:ascii="Calibri" w:eastAsia="Calibri" w:hAnsi="Calibri" w:cs="Calibri"/>
                  <w:b w:val="0"/>
                  <w:bCs/>
                  <w:color w:val="2B579A"/>
                  <w:sz w:val="20"/>
                  <w:szCs w:val="20"/>
                  <w:shd w:val="clear" w:color="auto" w:fill="E6E6E6"/>
                </w:rPr>
                <w:id w:val="1824541925"/>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5</w:t>
            </w:r>
            <w:r w:rsidR="00586B2C" w:rsidRPr="0046414A">
              <w:rPr>
                <w:rFonts w:ascii="Calibri" w:eastAsia="Calibri" w:hAnsi="Calibri" w:cs="Calibri"/>
                <w:bCs/>
                <w:sz w:val="20"/>
                <w:szCs w:val="20"/>
              </w:rPr>
              <w:t xml:space="preserve"> </w:t>
            </w:r>
            <w:r w:rsidRPr="0046414A">
              <w:rPr>
                <w:rFonts w:ascii="Calibri" w:eastAsia="Calibri" w:hAnsi="Calibri" w:cs="Calibri"/>
                <w:bCs/>
                <w:sz w:val="20"/>
                <w:szCs w:val="20"/>
              </w:rPr>
              <w:t xml:space="preserve"> </w:t>
            </w:r>
            <w:sdt>
              <w:sdtPr>
                <w:rPr>
                  <w:rFonts w:ascii="Calibri" w:eastAsia="Calibri" w:hAnsi="Calibri" w:cs="Calibri"/>
                  <w:b w:val="0"/>
                  <w:bCs/>
                  <w:color w:val="2B579A"/>
                  <w:sz w:val="20"/>
                  <w:szCs w:val="20"/>
                  <w:shd w:val="clear" w:color="auto" w:fill="E6E6E6"/>
                </w:rPr>
                <w:id w:val="1293867619"/>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6</w:t>
            </w:r>
            <w:r w:rsidR="00586B2C" w:rsidRPr="0046414A">
              <w:rPr>
                <w:rFonts w:ascii="Calibri" w:eastAsia="Calibri" w:hAnsi="Calibri" w:cs="Calibri"/>
                <w:bCs/>
                <w:sz w:val="20"/>
                <w:szCs w:val="20"/>
              </w:rPr>
              <w:t xml:space="preserve"> </w:t>
            </w:r>
            <w:r w:rsidRPr="0046414A">
              <w:rPr>
                <w:rFonts w:ascii="Calibri" w:eastAsia="Calibri" w:hAnsi="Calibri" w:cs="Calibri"/>
                <w:bCs/>
                <w:sz w:val="20"/>
                <w:szCs w:val="20"/>
              </w:rPr>
              <w:t xml:space="preserve"> </w:t>
            </w:r>
            <w:sdt>
              <w:sdtPr>
                <w:rPr>
                  <w:rFonts w:ascii="Calibri" w:eastAsia="Calibri" w:hAnsi="Calibri" w:cs="Calibri"/>
                  <w:b w:val="0"/>
                  <w:bCs/>
                  <w:color w:val="2B579A"/>
                  <w:sz w:val="20"/>
                  <w:szCs w:val="20"/>
                  <w:shd w:val="clear" w:color="auto" w:fill="E6E6E6"/>
                </w:rPr>
                <w:id w:val="1682785489"/>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7</w:t>
            </w:r>
            <w:r w:rsidR="00586B2C" w:rsidRPr="0046414A">
              <w:rPr>
                <w:rFonts w:ascii="Calibri" w:eastAsia="Calibri" w:hAnsi="Calibri" w:cs="Calibri"/>
                <w:bCs/>
                <w:sz w:val="20"/>
                <w:szCs w:val="20"/>
              </w:rPr>
              <w:t xml:space="preserve"> </w:t>
            </w:r>
            <w:r w:rsidRPr="0046414A">
              <w:rPr>
                <w:rFonts w:ascii="Calibri" w:eastAsia="Calibri" w:hAnsi="Calibri" w:cs="Calibri"/>
                <w:bCs/>
                <w:sz w:val="20"/>
                <w:szCs w:val="20"/>
              </w:rPr>
              <w:t xml:space="preserve"> </w:t>
            </w:r>
            <w:sdt>
              <w:sdtPr>
                <w:rPr>
                  <w:rFonts w:ascii="Calibri" w:eastAsia="Calibri" w:hAnsi="Calibri" w:cs="Calibri"/>
                  <w:b w:val="0"/>
                  <w:bCs/>
                  <w:color w:val="2B579A"/>
                  <w:sz w:val="20"/>
                  <w:szCs w:val="20"/>
                  <w:shd w:val="clear" w:color="auto" w:fill="E6E6E6"/>
                </w:rPr>
                <w:id w:val="1323234200"/>
                <w14:checkbox>
                  <w14:checked w14:val="0"/>
                  <w14:checkedState w14:val="2612" w14:font="MS Gothic"/>
                  <w14:uncheckedState w14:val="2610" w14:font="MS Gothic"/>
                </w14:checkbox>
              </w:sdtPr>
              <w:sdtEndPr/>
              <w:sdtContent>
                <w:r w:rsidRPr="0046414A">
                  <w:rPr>
                    <w:rFonts w:ascii="Segoe UI Symbol" w:eastAsia="Calibri" w:hAnsi="Segoe UI Symbol" w:cs="Segoe UI Symbol"/>
                    <w:bCs/>
                    <w:sz w:val="20"/>
                    <w:szCs w:val="20"/>
                  </w:rPr>
                  <w:t>☐</w:t>
                </w:r>
              </w:sdtContent>
            </w:sdt>
            <w:r w:rsidRPr="0046414A">
              <w:rPr>
                <w:rFonts w:ascii="Calibri" w:eastAsia="Calibri" w:hAnsi="Calibri" w:cs="Calibri"/>
                <w:bCs/>
                <w:sz w:val="20"/>
                <w:szCs w:val="20"/>
              </w:rPr>
              <w:t>8</w:t>
            </w:r>
          </w:p>
          <w:permStart w:id="659700713" w:edGrp="everyone"/>
          <w:p w14:paraId="32344697" w14:textId="3441FB7D" w:rsidR="005A2EF9" w:rsidRPr="0046414A" w:rsidRDefault="00266475" w:rsidP="004372D2">
            <w:pPr>
              <w:tabs>
                <w:tab w:val="left" w:pos="487"/>
                <w:tab w:val="left" w:pos="1748"/>
                <w:tab w:val="left" w:pos="1834"/>
              </w:tabs>
              <w:spacing w:before="180"/>
              <w:ind w:left="173" w:hanging="83"/>
              <w:rPr>
                <w:rFonts w:ascii="Calibri" w:eastAsia="Calibri" w:hAnsi="Calibri" w:cs="Calibri"/>
                <w:sz w:val="20"/>
                <w:szCs w:val="20"/>
              </w:rPr>
            </w:pPr>
            <w:sdt>
              <w:sdtPr>
                <w:rPr>
                  <w:rFonts w:ascii="Calibri" w:eastAsia="Calibri" w:hAnsi="Calibri" w:cs="Calibri"/>
                  <w:color w:val="2B579A"/>
                  <w:sz w:val="20"/>
                  <w:szCs w:val="20"/>
                  <w:shd w:val="clear" w:color="auto" w:fill="E6E6E6"/>
                </w:rPr>
                <w:id w:val="-1905054026"/>
                <w14:checkbox>
                  <w14:checked w14:val="0"/>
                  <w14:checkedState w14:val="2612" w14:font="MS Gothic"/>
                  <w14:uncheckedState w14:val="2610" w14:font="MS Gothic"/>
                </w14:checkbox>
              </w:sdtPr>
              <w:sdtEndPr/>
              <w:sdtContent>
                <w:r w:rsidR="00EF05CB" w:rsidRPr="0046414A">
                  <w:rPr>
                    <w:rFonts w:ascii="MS Gothic" w:eastAsia="MS Gothic" w:hAnsi="MS Gothic" w:cs="Calibri" w:hint="eastAsia"/>
                    <w:color w:val="2B579A"/>
                    <w:sz w:val="20"/>
                    <w:szCs w:val="20"/>
                    <w:shd w:val="clear" w:color="auto" w:fill="E6E6E6"/>
                  </w:rPr>
                  <w:t>☐</w:t>
                </w:r>
              </w:sdtContent>
            </w:sdt>
            <w:r w:rsidR="005A2EF9" w:rsidRPr="0046414A">
              <w:rPr>
                <w:rFonts w:ascii="Calibri" w:eastAsia="Calibri" w:hAnsi="Calibri" w:cs="Calibri"/>
                <w:sz w:val="20"/>
                <w:szCs w:val="20"/>
              </w:rPr>
              <w:t xml:space="preserve"> </w:t>
            </w:r>
            <w:hyperlink r:id="rId13" w:history="1">
              <w:r w:rsidR="005A2EF9" w:rsidRPr="0046414A">
                <w:rPr>
                  <w:rStyle w:val="Hyperlink"/>
                  <w:rFonts w:ascii="Calibri" w:eastAsia="Calibri" w:hAnsi="Calibri" w:cs="Calibri"/>
                  <w:bCs/>
                  <w:sz w:val="20"/>
                  <w:szCs w:val="20"/>
                </w:rPr>
                <w:t>Minimal Risk</w:t>
              </w:r>
            </w:hyperlink>
            <w:permEnd w:id="659700713"/>
            <w:r w:rsidR="00586B2C" w:rsidRPr="0046414A">
              <w:rPr>
                <w:rStyle w:val="Hyperlink"/>
                <w:rFonts w:ascii="Calibri" w:eastAsia="Calibri" w:hAnsi="Calibri" w:cs="Calibri"/>
                <w:bCs/>
                <w:color w:val="auto"/>
                <w:sz w:val="20"/>
                <w:szCs w:val="20"/>
                <w:u w:val="none"/>
              </w:rPr>
              <w:t xml:space="preserve"> </w:t>
            </w:r>
            <w:r w:rsidR="005A2EF9" w:rsidRPr="0046414A">
              <w:rPr>
                <w:rFonts w:ascii="Calibri" w:eastAsia="Calibri" w:hAnsi="Calibri" w:cs="Calibri"/>
                <w:i/>
                <w:iCs/>
                <w:sz w:val="20"/>
                <w:szCs w:val="20"/>
              </w:rPr>
              <w:t>All NIH-defined clinical trials are considered Category 1 research</w:t>
            </w:r>
            <w:r w:rsidR="00B9346A" w:rsidRPr="0046414A">
              <w:rPr>
                <w:rFonts w:ascii="Calibri" w:eastAsia="Calibri" w:hAnsi="Calibri" w:cs="Calibri"/>
                <w:i/>
                <w:iCs/>
                <w:sz w:val="20"/>
                <w:szCs w:val="20"/>
              </w:rPr>
              <w:t>,</w:t>
            </w:r>
            <w:r w:rsidR="005A2EF9" w:rsidRPr="0046414A">
              <w:rPr>
                <w:rFonts w:ascii="Calibri" w:eastAsia="Calibri" w:hAnsi="Calibri" w:cs="Calibri"/>
                <w:i/>
                <w:iCs/>
                <w:sz w:val="20"/>
                <w:szCs w:val="20"/>
              </w:rPr>
              <w:t xml:space="preserve"> even if proposed research might otherwise be considered Minimal Risk.</w:t>
            </w:r>
          </w:p>
        </w:tc>
      </w:tr>
      <w:bookmarkEnd w:id="2"/>
      <w:tr w:rsidR="005A2EF9" w:rsidRPr="0046414A" w14:paraId="1A278B42" w14:textId="77777777" w:rsidTr="00EB1069">
        <w:trPr>
          <w:trHeight w:hRule="exact" w:val="632"/>
        </w:trPr>
        <w:tc>
          <w:tcPr>
            <w:tcW w:w="4845" w:type="dxa"/>
            <w:vAlign w:val="center"/>
          </w:tcPr>
          <w:p w14:paraId="6969B6FC" w14:textId="6BF36023" w:rsidR="005A2EF9" w:rsidRPr="0046414A" w:rsidRDefault="005A2EF9" w:rsidP="005A2EF9">
            <w:pPr>
              <w:pStyle w:val="NoSpacing"/>
              <w:rPr>
                <w:rFonts w:ascii="Calibri" w:hAnsi="Calibri" w:cs="Calibri"/>
                <w:b/>
                <w:bCs/>
              </w:rPr>
            </w:pPr>
            <w:r w:rsidRPr="0046414A">
              <w:rPr>
                <w:rFonts w:ascii="Calibri" w:hAnsi="Calibri" w:cs="Calibri"/>
                <w:b/>
                <w:bCs/>
              </w:rPr>
              <w:t>Title</w:t>
            </w:r>
            <w:r w:rsidRPr="0046414A">
              <w:rPr>
                <w:rFonts w:ascii="Calibri" w:hAnsi="Calibri" w:cs="Calibri"/>
                <w:b/>
                <w:bCs/>
                <w:spacing w:val="-3"/>
              </w:rPr>
              <w:t xml:space="preserve"> </w:t>
            </w:r>
            <w:r w:rsidRPr="0046414A">
              <w:rPr>
                <w:rFonts w:ascii="Calibri" w:hAnsi="Calibri" w:cs="Calibri"/>
                <w:b/>
                <w:bCs/>
                <w:spacing w:val="-1"/>
              </w:rPr>
              <w:t>and</w:t>
            </w:r>
            <w:r w:rsidRPr="0046414A">
              <w:rPr>
                <w:rFonts w:ascii="Calibri" w:hAnsi="Calibri" w:cs="Calibri"/>
                <w:b/>
                <w:bCs/>
                <w:spacing w:val="-3"/>
              </w:rPr>
              <w:t xml:space="preserve"> </w:t>
            </w:r>
            <w:r w:rsidR="0003292A" w:rsidRPr="0046414A">
              <w:rPr>
                <w:rFonts w:ascii="Calibri" w:hAnsi="Calibri" w:cs="Calibri"/>
                <w:b/>
                <w:bCs/>
                <w:spacing w:val="-30"/>
              </w:rPr>
              <w:t>P I</w:t>
            </w:r>
            <w:r w:rsidR="00586B2C" w:rsidRPr="0046414A">
              <w:rPr>
                <w:rFonts w:ascii="Calibri" w:hAnsi="Calibri" w:cs="Calibri"/>
                <w:b/>
                <w:bCs/>
                <w:spacing w:val="-30"/>
              </w:rPr>
              <w:t xml:space="preserve"> </w:t>
            </w:r>
            <w:r w:rsidR="00B9346A" w:rsidRPr="0046414A">
              <w:rPr>
                <w:rFonts w:ascii="Calibri" w:hAnsi="Calibri" w:cs="Calibri"/>
                <w:b/>
                <w:bCs/>
                <w:spacing w:val="-30"/>
              </w:rPr>
              <w:t xml:space="preserve"> </w:t>
            </w:r>
            <w:r w:rsidR="006A402C">
              <w:rPr>
                <w:rFonts w:ascii="Calibri" w:hAnsi="Calibri" w:cs="Calibri"/>
                <w:b/>
                <w:bCs/>
                <w:spacing w:val="-30"/>
              </w:rPr>
              <w:t xml:space="preserve"> </w:t>
            </w:r>
            <w:r w:rsidRPr="0046414A">
              <w:rPr>
                <w:rFonts w:ascii="Calibri" w:hAnsi="Calibri" w:cs="Calibri"/>
                <w:b/>
                <w:bCs/>
              </w:rPr>
              <w:t xml:space="preserve">of Parent </w:t>
            </w:r>
            <w:r w:rsidRPr="0046414A">
              <w:rPr>
                <w:rFonts w:ascii="Calibri" w:hAnsi="Calibri" w:cs="Calibri"/>
                <w:b/>
                <w:bCs/>
                <w:spacing w:val="-3"/>
              </w:rPr>
              <w:t>Study</w:t>
            </w:r>
            <w:r w:rsidRPr="0046414A">
              <w:rPr>
                <w:rFonts w:ascii="Calibri" w:hAnsi="Calibri" w:cs="Calibri"/>
                <w:b/>
                <w:bCs/>
                <w:spacing w:val="-1"/>
              </w:rPr>
              <w:t xml:space="preserve"> </w:t>
            </w:r>
            <w:r w:rsidRPr="0046414A">
              <w:rPr>
                <w:rFonts w:ascii="Calibri" w:hAnsi="Calibri" w:cs="Calibri"/>
                <w:spacing w:val="-1"/>
              </w:rPr>
              <w:t>(if</w:t>
            </w:r>
            <w:r w:rsidRPr="0046414A">
              <w:rPr>
                <w:rFonts w:ascii="Calibri" w:hAnsi="Calibri" w:cs="Calibri"/>
                <w:spacing w:val="29"/>
              </w:rPr>
              <w:t xml:space="preserve"> </w:t>
            </w:r>
            <w:r w:rsidRPr="0046414A">
              <w:rPr>
                <w:rFonts w:ascii="Calibri" w:hAnsi="Calibri" w:cs="Calibri"/>
              </w:rPr>
              <w:t>proposed</w:t>
            </w:r>
            <w:r w:rsidRPr="0046414A">
              <w:rPr>
                <w:rFonts w:ascii="Calibri" w:hAnsi="Calibri" w:cs="Calibri"/>
                <w:spacing w:val="-3"/>
              </w:rPr>
              <w:t xml:space="preserve"> </w:t>
            </w:r>
            <w:r w:rsidRPr="0046414A">
              <w:rPr>
                <w:rFonts w:ascii="Calibri" w:hAnsi="Calibri" w:cs="Calibri"/>
              </w:rPr>
              <w:t>research</w:t>
            </w:r>
            <w:r w:rsidRPr="0046414A">
              <w:rPr>
                <w:rFonts w:ascii="Calibri" w:hAnsi="Calibri" w:cs="Calibri"/>
                <w:spacing w:val="-3"/>
              </w:rPr>
              <w:t xml:space="preserve"> </w:t>
            </w:r>
            <w:r w:rsidRPr="0046414A">
              <w:rPr>
                <w:rFonts w:ascii="Calibri" w:hAnsi="Calibri" w:cs="Calibri"/>
                <w:spacing w:val="-1"/>
              </w:rPr>
              <w:t>is</w:t>
            </w:r>
            <w:r w:rsidRPr="0046414A">
              <w:rPr>
                <w:rFonts w:ascii="Calibri" w:hAnsi="Calibri" w:cs="Calibri"/>
                <w:spacing w:val="3"/>
              </w:rPr>
              <w:t xml:space="preserve"> </w:t>
            </w:r>
            <w:r w:rsidRPr="0046414A">
              <w:rPr>
                <w:rFonts w:ascii="Calibri" w:hAnsi="Calibri" w:cs="Calibri"/>
                <w:spacing w:val="-3"/>
              </w:rPr>
              <w:t>ancillary</w:t>
            </w:r>
            <w:r w:rsidRPr="0046414A">
              <w:rPr>
                <w:rFonts w:ascii="Calibri" w:hAnsi="Calibri" w:cs="Calibri"/>
                <w:spacing w:val="29"/>
              </w:rPr>
              <w:t xml:space="preserve"> </w:t>
            </w:r>
            <w:r w:rsidRPr="0046414A">
              <w:rPr>
                <w:rFonts w:ascii="Calibri" w:hAnsi="Calibri" w:cs="Calibri"/>
              </w:rPr>
              <w:t>to</w:t>
            </w:r>
            <w:r w:rsidRPr="0046414A">
              <w:rPr>
                <w:rFonts w:ascii="Calibri" w:hAnsi="Calibri" w:cs="Calibri"/>
                <w:spacing w:val="-1"/>
              </w:rPr>
              <w:t xml:space="preserve"> </w:t>
            </w:r>
            <w:r w:rsidRPr="0046414A">
              <w:rPr>
                <w:rFonts w:ascii="Calibri" w:hAnsi="Calibri" w:cs="Calibri"/>
              </w:rPr>
              <w:t xml:space="preserve">another </w:t>
            </w:r>
            <w:r w:rsidRPr="0046414A">
              <w:rPr>
                <w:rFonts w:ascii="Calibri" w:hAnsi="Calibri" w:cs="Calibri"/>
                <w:spacing w:val="-1"/>
              </w:rPr>
              <w:t>study)</w:t>
            </w:r>
          </w:p>
        </w:tc>
        <w:permStart w:id="2072190473" w:edGrp="everyone"/>
        <w:tc>
          <w:tcPr>
            <w:tcW w:w="6461" w:type="dxa"/>
            <w:vAlign w:val="center"/>
          </w:tcPr>
          <w:p w14:paraId="179DC1FB" w14:textId="77777777" w:rsidR="005A2EF9" w:rsidRPr="0046414A" w:rsidRDefault="00266475" w:rsidP="005A2EF9">
            <w:pPr>
              <w:spacing w:before="60"/>
              <w:ind w:firstLine="86"/>
              <w:rPr>
                <w:rFonts w:ascii="Calibri" w:hAnsi="Calibri" w:cs="Calibri"/>
              </w:rPr>
            </w:pPr>
            <w:sdt>
              <w:sdtPr>
                <w:rPr>
                  <w:rFonts w:ascii="Calibri" w:hAnsi="Calibri" w:cs="Calibri"/>
                  <w:color w:val="2B579A"/>
                  <w:shd w:val="clear" w:color="auto" w:fill="E6E6E6"/>
                </w:rPr>
                <w:id w:val="504559705"/>
                <w:placeholder>
                  <w:docPart w:val="5E7A3E53B6E847C798EEE10D27520992"/>
                </w:placeholder>
                <w:showingPlcHdr/>
              </w:sdtPr>
              <w:sdtEndPr>
                <w:rPr>
                  <w:color w:val="auto"/>
                  <w:shd w:val="clear" w:color="auto" w:fill="auto"/>
                </w:rPr>
              </w:sdtEndPr>
              <w:sdtContent>
                <w:r w:rsidR="005A2EF9" w:rsidRPr="0046414A">
                  <w:rPr>
                    <w:rStyle w:val="PlaceholderText"/>
                    <w:rFonts w:ascii="Calibri" w:hAnsi="Calibri" w:cs="Calibri"/>
                    <w:color w:val="000000" w:themeColor="text1"/>
                  </w:rPr>
                  <w:t>Click here to enter text.</w:t>
                </w:r>
              </w:sdtContent>
            </w:sdt>
            <w:permEnd w:id="2072190473"/>
          </w:p>
        </w:tc>
      </w:tr>
      <w:tr w:rsidR="005A2EF9" w:rsidRPr="0046414A" w14:paraId="7370236C" w14:textId="77777777" w:rsidTr="000F07FA">
        <w:trPr>
          <w:trHeight w:hRule="exact" w:val="648"/>
        </w:trPr>
        <w:tc>
          <w:tcPr>
            <w:tcW w:w="4845" w:type="dxa"/>
            <w:vAlign w:val="center"/>
          </w:tcPr>
          <w:p w14:paraId="7A162AFB" w14:textId="37A9215F" w:rsidR="005A2EF9" w:rsidRPr="0046414A" w:rsidRDefault="005A2EF9" w:rsidP="005A2EF9">
            <w:pPr>
              <w:pStyle w:val="NoSpacing"/>
              <w:rPr>
                <w:rFonts w:ascii="Calibri" w:hAnsi="Calibri" w:cs="Calibri"/>
                <w:b/>
                <w:bCs/>
              </w:rPr>
            </w:pPr>
            <w:r w:rsidRPr="0046414A">
              <w:rPr>
                <w:rFonts w:ascii="Calibri" w:hAnsi="Calibri" w:cs="Calibri"/>
                <w:b/>
                <w:bCs/>
              </w:rPr>
              <w:t>Is this study collecting genomic data?</w:t>
            </w:r>
            <w:r w:rsidR="00586B2C" w:rsidRPr="0046414A">
              <w:rPr>
                <w:rFonts w:ascii="Calibri" w:hAnsi="Calibri" w:cs="Calibri"/>
                <w:b/>
                <w:bCs/>
              </w:rPr>
              <w:t xml:space="preserve"> </w:t>
            </w:r>
          </w:p>
          <w:p w14:paraId="3F7BCE61" w14:textId="77777777" w:rsidR="005A2EF9" w:rsidRPr="0046414A" w:rsidRDefault="005A2EF9" w:rsidP="005A2EF9">
            <w:pPr>
              <w:pStyle w:val="NoSpacing"/>
              <w:rPr>
                <w:rFonts w:ascii="Calibri" w:hAnsi="Calibri" w:cs="Calibri"/>
              </w:rPr>
            </w:pPr>
            <w:r w:rsidRPr="0046414A">
              <w:rPr>
                <w:rFonts w:ascii="Calibri" w:hAnsi="Calibri" w:cs="Calibri"/>
                <w:b/>
                <w:bCs/>
              </w:rPr>
              <w:t xml:space="preserve">See: </w:t>
            </w:r>
            <w:hyperlink r:id="rId14" w:history="1">
              <w:r w:rsidRPr="0046414A">
                <w:rPr>
                  <w:rStyle w:val="Hyperlink"/>
                  <w:rFonts w:ascii="Calibri" w:hAnsi="Calibri" w:cs="Calibri"/>
                  <w:b/>
                  <w:bCs/>
                </w:rPr>
                <w:t>NIH Genomic Data Sharing</w:t>
              </w:r>
            </w:hyperlink>
            <w:r w:rsidRPr="0046414A">
              <w:rPr>
                <w:rStyle w:val="Hyperlink"/>
                <w:rFonts w:ascii="Calibri" w:hAnsi="Calibri" w:cs="Calibri"/>
              </w:rPr>
              <w:t xml:space="preserve"> </w:t>
            </w:r>
          </w:p>
        </w:tc>
        <w:permStart w:id="163123991" w:edGrp="everyone"/>
        <w:tc>
          <w:tcPr>
            <w:tcW w:w="6461" w:type="dxa"/>
            <w:vAlign w:val="center"/>
          </w:tcPr>
          <w:p w14:paraId="0BA927FF" w14:textId="01C1A8C9" w:rsidR="005A2EF9" w:rsidRPr="0046414A" w:rsidRDefault="00266475" w:rsidP="005A2EF9">
            <w:pPr>
              <w:spacing w:before="60"/>
              <w:ind w:firstLine="86"/>
              <w:rPr>
                <w:rFonts w:ascii="Calibri" w:hAnsi="Calibri" w:cs="Calibri"/>
              </w:rPr>
            </w:pPr>
            <w:sdt>
              <w:sdtPr>
                <w:rPr>
                  <w:rFonts w:ascii="Calibri" w:hAnsi="Calibri" w:cs="Calibri"/>
                  <w:color w:val="2B579A"/>
                  <w:shd w:val="clear" w:color="auto" w:fill="E6E6E6"/>
                </w:rPr>
                <w:id w:val="1207755394"/>
                <w14:checkbox>
                  <w14:checked w14:val="0"/>
                  <w14:checkedState w14:val="2612" w14:font="MS Gothic"/>
                  <w14:uncheckedState w14:val="2610" w14:font="MS Gothic"/>
                </w14:checkbox>
              </w:sdtPr>
              <w:sdtEndPr/>
              <w:sdtContent>
                <w:r w:rsidR="005A2EF9" w:rsidRPr="0046414A">
                  <w:rPr>
                    <w:rFonts w:ascii="Segoe UI Symbol" w:eastAsia="MS Gothic" w:hAnsi="Segoe UI Symbol" w:cs="Segoe UI Symbol"/>
                  </w:rPr>
                  <w:t>☐</w:t>
                </w:r>
              </w:sdtContent>
            </w:sdt>
            <w:r w:rsidR="005A2EF9" w:rsidRPr="0046414A">
              <w:rPr>
                <w:rFonts w:ascii="Calibri" w:hAnsi="Calibri" w:cs="Calibri"/>
              </w:rPr>
              <w:t xml:space="preserve"> </w:t>
            </w:r>
            <w:permEnd w:id="163123991"/>
            <w:r w:rsidR="005A2EF9" w:rsidRPr="0046414A">
              <w:rPr>
                <w:rFonts w:ascii="Calibri" w:hAnsi="Calibri" w:cs="Calibri"/>
              </w:rPr>
              <w:t>Yes</w:t>
            </w:r>
            <w:r w:rsidR="00586B2C" w:rsidRPr="0046414A">
              <w:rPr>
                <w:rFonts w:ascii="Calibri" w:hAnsi="Calibri" w:cs="Calibri"/>
              </w:rPr>
              <w:t xml:space="preserve">  </w:t>
            </w:r>
            <w:permStart w:id="78331340" w:edGrp="everyone"/>
            <w:sdt>
              <w:sdtPr>
                <w:rPr>
                  <w:rFonts w:ascii="Calibri" w:hAnsi="Calibri" w:cs="Calibri"/>
                  <w:color w:val="2B579A"/>
                  <w:shd w:val="clear" w:color="auto" w:fill="E6E6E6"/>
                </w:rPr>
                <w:id w:val="175465853"/>
                <w14:checkbox>
                  <w14:checked w14:val="0"/>
                  <w14:checkedState w14:val="2612" w14:font="MS Gothic"/>
                  <w14:uncheckedState w14:val="2610" w14:font="MS Gothic"/>
                </w14:checkbox>
              </w:sdtPr>
              <w:sdtEndPr/>
              <w:sdtContent>
                <w:r w:rsidR="005A2EF9" w:rsidRPr="0046414A">
                  <w:rPr>
                    <w:rFonts w:ascii="Segoe UI Symbol" w:eastAsia="MS Gothic" w:hAnsi="Segoe UI Symbol" w:cs="Segoe UI Symbol"/>
                  </w:rPr>
                  <w:t>☐</w:t>
                </w:r>
              </w:sdtContent>
            </w:sdt>
            <w:r w:rsidR="005A2EF9" w:rsidRPr="0046414A">
              <w:rPr>
                <w:rFonts w:ascii="Calibri" w:hAnsi="Calibri" w:cs="Calibri"/>
              </w:rPr>
              <w:t xml:space="preserve"> </w:t>
            </w:r>
            <w:permEnd w:id="78331340"/>
            <w:r w:rsidR="005A2EF9" w:rsidRPr="0046414A">
              <w:rPr>
                <w:rFonts w:ascii="Calibri" w:hAnsi="Calibri" w:cs="Calibri"/>
              </w:rPr>
              <w:t>No</w:t>
            </w:r>
          </w:p>
        </w:tc>
      </w:tr>
      <w:tr w:rsidR="005A2EF9" w:rsidRPr="0046414A" w14:paraId="49EF082F" w14:textId="77777777" w:rsidTr="00292B21">
        <w:trPr>
          <w:trHeight w:hRule="exact" w:val="641"/>
        </w:trPr>
        <w:tc>
          <w:tcPr>
            <w:tcW w:w="4845" w:type="dxa"/>
            <w:vAlign w:val="center"/>
          </w:tcPr>
          <w:p w14:paraId="300BD282" w14:textId="77777777" w:rsidR="005A2EF9" w:rsidRPr="0046414A" w:rsidRDefault="005A2EF9" w:rsidP="005A2EF9">
            <w:pPr>
              <w:pStyle w:val="NoSpacing"/>
              <w:rPr>
                <w:rFonts w:ascii="Calibri" w:hAnsi="Calibri" w:cs="Calibri"/>
                <w:b/>
                <w:bCs/>
              </w:rPr>
            </w:pPr>
            <w:r w:rsidRPr="0046414A">
              <w:rPr>
                <w:rFonts w:ascii="Calibri" w:hAnsi="Calibri" w:cs="Calibri"/>
                <w:b/>
                <w:bCs/>
              </w:rPr>
              <w:t>Translational Stage(s) of Research</w:t>
            </w:r>
          </w:p>
          <w:p w14:paraId="50978AD6" w14:textId="77777777" w:rsidR="005A2EF9" w:rsidRPr="0046414A" w:rsidRDefault="005A2EF9" w:rsidP="005A2EF9">
            <w:pPr>
              <w:pStyle w:val="NoSpacing"/>
              <w:rPr>
                <w:rFonts w:ascii="Calibri" w:hAnsi="Calibri" w:cs="Calibri"/>
                <w:color w:val="000000"/>
              </w:rPr>
            </w:pPr>
            <w:bookmarkStart w:id="3" w:name="3)_Table_for_Institutional_Collaborators"/>
            <w:bookmarkStart w:id="4" w:name="bookmark0"/>
            <w:bookmarkEnd w:id="3"/>
            <w:bookmarkEnd w:id="4"/>
            <w:r w:rsidRPr="0046414A">
              <w:rPr>
                <w:rFonts w:ascii="Calibri" w:hAnsi="Calibri" w:cs="Calibri"/>
                <w:b/>
                <w:bCs/>
              </w:rPr>
              <w:t>(</w:t>
            </w:r>
            <w:hyperlink r:id="rId15" w:history="1">
              <w:r w:rsidRPr="0046414A">
                <w:rPr>
                  <w:rStyle w:val="Hyperlink"/>
                  <w:rFonts w:ascii="Calibri" w:hAnsi="Calibri" w:cs="Calibri"/>
                  <w:b/>
                  <w:bCs/>
                </w:rPr>
                <w:t>definitions</w:t>
              </w:r>
            </w:hyperlink>
            <w:r w:rsidRPr="0046414A">
              <w:rPr>
                <w:rFonts w:ascii="Calibri" w:hAnsi="Calibri" w:cs="Calibri"/>
                <w:b/>
                <w:bCs/>
              </w:rPr>
              <w:t>)</w:t>
            </w:r>
          </w:p>
        </w:tc>
        <w:permStart w:id="1778267718" w:edGrp="everyone"/>
        <w:tc>
          <w:tcPr>
            <w:tcW w:w="6461" w:type="dxa"/>
            <w:vAlign w:val="center"/>
          </w:tcPr>
          <w:p w14:paraId="60B603C4" w14:textId="1F22A10A" w:rsidR="005A2EF9" w:rsidRPr="0046414A" w:rsidRDefault="00266475" w:rsidP="005A2EF9">
            <w:pPr>
              <w:pStyle w:val="NoSpacing"/>
              <w:rPr>
                <w:rFonts w:ascii="Calibri" w:hAnsi="Calibri" w:cs="Calibri"/>
              </w:rPr>
            </w:pPr>
            <w:sdt>
              <w:sdtPr>
                <w:rPr>
                  <w:rFonts w:ascii="Calibri" w:hAnsi="Calibri" w:cs="Calibri"/>
                  <w:color w:val="2B579A"/>
                  <w:shd w:val="clear" w:color="auto" w:fill="E6E6E6"/>
                </w:rPr>
                <w:id w:val="-353035198"/>
                <w14:checkbox>
                  <w14:checked w14:val="0"/>
                  <w14:checkedState w14:val="2612" w14:font="MS Gothic"/>
                  <w14:uncheckedState w14:val="2610" w14:font="MS Gothic"/>
                </w14:checkbox>
              </w:sdtPr>
              <w:sdtEndPr>
                <w:rPr>
                  <w:color w:val="auto"/>
                  <w:shd w:val="clear" w:color="auto" w:fill="auto"/>
                </w:rPr>
              </w:sdtEndPr>
              <w:sdtContent>
                <w:r w:rsidR="005A2EF9" w:rsidRPr="0046414A">
                  <w:rPr>
                    <w:rFonts w:ascii="Segoe UI Symbol" w:eastAsia="MS Gothic" w:hAnsi="Segoe UI Symbol" w:cs="Segoe UI Symbol"/>
                  </w:rPr>
                  <w:t>☐</w:t>
                </w:r>
              </w:sdtContent>
            </w:sdt>
            <w:permEnd w:id="1778267718"/>
            <w:r w:rsidR="005A2EF9" w:rsidRPr="0046414A">
              <w:rPr>
                <w:rFonts w:ascii="Calibri" w:hAnsi="Calibri" w:cs="Calibri"/>
              </w:rPr>
              <w:t xml:space="preserve"> Preclinical</w:t>
            </w:r>
            <w:r w:rsidR="00586B2C" w:rsidRPr="0046414A">
              <w:rPr>
                <w:rFonts w:ascii="Calibri" w:hAnsi="Calibri" w:cs="Calibri"/>
              </w:rPr>
              <w:t xml:space="preserve">                </w:t>
            </w:r>
            <w:permStart w:id="1069356488" w:edGrp="everyone"/>
            <w:sdt>
              <w:sdtPr>
                <w:rPr>
                  <w:rFonts w:ascii="Calibri" w:hAnsi="Calibri" w:cs="Calibri"/>
                  <w:color w:val="2B579A"/>
                  <w:shd w:val="clear" w:color="auto" w:fill="E6E6E6"/>
                </w:rPr>
                <w:id w:val="2112245727"/>
                <w14:checkbox>
                  <w14:checked w14:val="0"/>
                  <w14:checkedState w14:val="2612" w14:font="MS Gothic"/>
                  <w14:uncheckedState w14:val="2610" w14:font="MS Gothic"/>
                </w14:checkbox>
              </w:sdtPr>
              <w:sdtEndPr>
                <w:rPr>
                  <w:color w:val="auto"/>
                  <w:shd w:val="clear" w:color="auto" w:fill="auto"/>
                </w:rPr>
              </w:sdtEndPr>
              <w:sdtContent>
                <w:r w:rsidR="005A2EF9" w:rsidRPr="0046414A">
                  <w:rPr>
                    <w:rFonts w:ascii="Segoe UI Symbol" w:eastAsia="MS Gothic" w:hAnsi="Segoe UI Symbol" w:cs="Segoe UI Symbol"/>
                  </w:rPr>
                  <w:t>☐</w:t>
                </w:r>
              </w:sdtContent>
            </w:sdt>
            <w:permEnd w:id="1069356488"/>
            <w:r w:rsidR="005A2EF9" w:rsidRPr="0046414A">
              <w:rPr>
                <w:rFonts w:ascii="Calibri" w:hAnsi="Calibri" w:cs="Calibri"/>
              </w:rPr>
              <w:t xml:space="preserve"> Clinical </w:t>
            </w:r>
          </w:p>
          <w:permStart w:id="605422412" w:edGrp="everyone"/>
          <w:p w14:paraId="41BB4FBE" w14:textId="14C470BE" w:rsidR="005A2EF9" w:rsidRPr="0046414A" w:rsidRDefault="00266475" w:rsidP="005A2EF9">
            <w:pPr>
              <w:pStyle w:val="NoSpacing"/>
              <w:rPr>
                <w:rFonts w:ascii="Calibri" w:hAnsi="Calibri" w:cs="Calibri"/>
              </w:rPr>
            </w:pPr>
            <w:sdt>
              <w:sdtPr>
                <w:rPr>
                  <w:rFonts w:ascii="Calibri" w:hAnsi="Calibri" w:cs="Calibri"/>
                  <w:color w:val="2B579A"/>
                  <w:shd w:val="clear" w:color="auto" w:fill="E6E6E6"/>
                </w:rPr>
                <w:id w:val="853998693"/>
                <w14:checkbox>
                  <w14:checked w14:val="0"/>
                  <w14:checkedState w14:val="2612" w14:font="MS Gothic"/>
                  <w14:uncheckedState w14:val="2610" w14:font="MS Gothic"/>
                </w14:checkbox>
              </w:sdtPr>
              <w:sdtEndPr>
                <w:rPr>
                  <w:color w:val="auto"/>
                  <w:shd w:val="clear" w:color="auto" w:fill="auto"/>
                </w:rPr>
              </w:sdtEndPr>
              <w:sdtContent>
                <w:r w:rsidR="005A2EF9" w:rsidRPr="0046414A">
                  <w:rPr>
                    <w:rFonts w:ascii="Segoe UI Symbol" w:eastAsia="MS Gothic" w:hAnsi="Segoe UI Symbol" w:cs="Segoe UI Symbol"/>
                  </w:rPr>
                  <w:t>☐</w:t>
                </w:r>
              </w:sdtContent>
            </w:sdt>
            <w:permEnd w:id="605422412"/>
            <w:r w:rsidR="005A2EF9" w:rsidRPr="0046414A">
              <w:rPr>
                <w:rFonts w:ascii="Calibri" w:hAnsi="Calibri" w:cs="Calibri"/>
              </w:rPr>
              <w:t xml:space="preserve"> Clinical Implementation</w:t>
            </w:r>
            <w:r w:rsidR="00586B2C" w:rsidRPr="0046414A">
              <w:rPr>
                <w:rFonts w:ascii="Calibri" w:hAnsi="Calibri" w:cs="Calibri"/>
              </w:rPr>
              <w:t xml:space="preserve">    </w:t>
            </w:r>
            <w:permStart w:id="62662925" w:edGrp="everyone"/>
            <w:sdt>
              <w:sdtPr>
                <w:rPr>
                  <w:rFonts w:ascii="Calibri" w:hAnsi="Calibri" w:cs="Calibri"/>
                  <w:color w:val="2B579A"/>
                  <w:shd w:val="clear" w:color="auto" w:fill="E6E6E6"/>
                </w:rPr>
                <w:id w:val="-1378614093"/>
                <w14:checkbox>
                  <w14:checked w14:val="0"/>
                  <w14:checkedState w14:val="2612" w14:font="MS Gothic"/>
                  <w14:uncheckedState w14:val="2610" w14:font="MS Gothic"/>
                </w14:checkbox>
              </w:sdtPr>
              <w:sdtEndPr>
                <w:rPr>
                  <w:color w:val="auto"/>
                  <w:shd w:val="clear" w:color="auto" w:fill="auto"/>
                </w:rPr>
              </w:sdtEndPr>
              <w:sdtContent>
                <w:r w:rsidR="005A2EF9" w:rsidRPr="0046414A">
                  <w:rPr>
                    <w:rFonts w:ascii="Segoe UI Symbol" w:eastAsia="MS Gothic" w:hAnsi="Segoe UI Symbol" w:cs="Segoe UI Symbol"/>
                  </w:rPr>
                  <w:t>☐</w:t>
                </w:r>
              </w:sdtContent>
            </w:sdt>
            <w:permEnd w:id="62662925"/>
            <w:r w:rsidR="005A2EF9" w:rsidRPr="0046414A">
              <w:rPr>
                <w:rFonts w:ascii="Calibri" w:hAnsi="Calibri" w:cs="Calibri"/>
              </w:rPr>
              <w:t xml:space="preserve"> Public Health</w:t>
            </w:r>
            <w:r w:rsidR="00586B2C" w:rsidRPr="0046414A">
              <w:rPr>
                <w:rFonts w:ascii="Calibri" w:hAnsi="Calibri" w:cs="Calibri"/>
              </w:rPr>
              <w:t xml:space="preserve"> </w:t>
            </w:r>
          </w:p>
        </w:tc>
      </w:tr>
      <w:tr w:rsidR="005A2EF9" w:rsidRPr="0046414A" w14:paraId="55347788" w14:textId="77777777" w:rsidTr="00B60FF2">
        <w:trPr>
          <w:trHeight w:hRule="exact" w:val="504"/>
        </w:trPr>
        <w:tc>
          <w:tcPr>
            <w:tcW w:w="4896" w:type="dxa"/>
            <w:vAlign w:val="center"/>
          </w:tcPr>
          <w:p w14:paraId="480CD1B3" w14:textId="0E43133C" w:rsidR="005A2EF9" w:rsidRPr="0046414A" w:rsidRDefault="00CE2284" w:rsidP="005A2EF9">
            <w:pPr>
              <w:pStyle w:val="NoSpacing"/>
              <w:rPr>
                <w:rFonts w:ascii="Calibri" w:hAnsi="Calibri" w:cs="Calibri"/>
                <w:b/>
                <w:bCs/>
              </w:rPr>
            </w:pPr>
            <w:r w:rsidRPr="0046414A">
              <w:rPr>
                <w:rFonts w:ascii="Calibri" w:hAnsi="Calibri" w:cs="Calibri"/>
                <w:b/>
                <w:bCs/>
                <w:spacing w:val="-30"/>
              </w:rPr>
              <w:t>N C</w:t>
            </w:r>
            <w:r w:rsidR="005A2EF9" w:rsidRPr="0046414A">
              <w:rPr>
                <w:rFonts w:ascii="Calibri" w:hAnsi="Calibri" w:cs="Calibri"/>
                <w:b/>
                <w:bCs/>
              </w:rPr>
              <w:t>ATS Program Director</w:t>
            </w:r>
            <w:r w:rsidR="00AB2E00" w:rsidRPr="0046414A">
              <w:rPr>
                <w:rFonts w:ascii="Calibri" w:hAnsi="Calibri" w:cs="Calibri"/>
                <w:b/>
                <w:bCs/>
              </w:rPr>
              <w:t xml:space="preserve"> (PD)</w:t>
            </w:r>
            <w:r w:rsidR="005A2EF9" w:rsidRPr="0046414A">
              <w:rPr>
                <w:rFonts w:ascii="Calibri" w:hAnsi="Calibri" w:cs="Calibri"/>
                <w:b/>
                <w:bCs/>
              </w:rPr>
              <w:t>/Program Officer (</w:t>
            </w:r>
            <w:r w:rsidR="005A2EF9" w:rsidRPr="0046414A">
              <w:rPr>
                <w:rFonts w:ascii="Calibri" w:hAnsi="Calibri" w:cs="Calibri"/>
                <w:b/>
                <w:bCs/>
                <w:spacing w:val="-30"/>
              </w:rPr>
              <w:t>P</w:t>
            </w:r>
            <w:r w:rsidR="00E44EC8" w:rsidRPr="0046414A">
              <w:rPr>
                <w:rFonts w:ascii="Calibri" w:hAnsi="Calibri" w:cs="Calibri"/>
                <w:b/>
                <w:bCs/>
                <w:spacing w:val="-30"/>
              </w:rPr>
              <w:t xml:space="preserve"> </w:t>
            </w:r>
            <w:r w:rsidR="005A2EF9" w:rsidRPr="0046414A">
              <w:rPr>
                <w:rFonts w:ascii="Calibri" w:hAnsi="Calibri" w:cs="Calibri"/>
                <w:b/>
                <w:bCs/>
                <w:spacing w:val="-30"/>
              </w:rPr>
              <w:t>O</w:t>
            </w:r>
            <w:r w:rsidR="005A2EF9" w:rsidRPr="0046414A">
              <w:rPr>
                <w:rFonts w:ascii="Calibri" w:hAnsi="Calibri" w:cs="Calibri"/>
                <w:b/>
                <w:bCs/>
              </w:rPr>
              <w:t>)</w:t>
            </w:r>
          </w:p>
        </w:tc>
        <w:permStart w:id="1193676408" w:edGrp="everyone"/>
        <w:tc>
          <w:tcPr>
            <w:tcW w:w="4896" w:type="dxa"/>
            <w:vAlign w:val="center"/>
          </w:tcPr>
          <w:p w14:paraId="2ED5A555" w14:textId="77777777" w:rsidR="005A2EF9" w:rsidRPr="0046414A" w:rsidRDefault="00266475" w:rsidP="005A2EF9">
            <w:pPr>
              <w:spacing w:before="60"/>
              <w:ind w:firstLine="86"/>
              <w:rPr>
                <w:rFonts w:ascii="Calibri" w:hAnsi="Calibri" w:cs="Calibri"/>
              </w:rPr>
            </w:pPr>
            <w:sdt>
              <w:sdtPr>
                <w:rPr>
                  <w:rFonts w:ascii="Calibri" w:hAnsi="Calibri" w:cs="Calibri"/>
                  <w:color w:val="2B579A"/>
                  <w:shd w:val="clear" w:color="auto" w:fill="E6E6E6"/>
                </w:rPr>
                <w:id w:val="-1579273050"/>
              </w:sdtPr>
              <w:sdtEndPr/>
              <w:sdtContent>
                <w:sdt>
                  <w:sdtPr>
                    <w:rPr>
                      <w:rFonts w:ascii="Calibri" w:hAnsi="Calibri" w:cs="Calibri"/>
                      <w:color w:val="2B579A"/>
                      <w:shd w:val="clear" w:color="auto" w:fill="E6E6E6"/>
                    </w:rPr>
                    <w:id w:val="149111176"/>
                    <w:placeholder>
                      <w:docPart w:val="17A44E5175294C83A5E46E26351867B7"/>
                    </w:placeholder>
                    <w:showingPlcHdr/>
                  </w:sdtPr>
                  <w:sdtEndPr/>
                  <w:sdtContent>
                    <w:r w:rsidR="005A2EF9" w:rsidRPr="0046414A">
                      <w:rPr>
                        <w:rStyle w:val="PlaceholderText"/>
                        <w:rFonts w:ascii="Calibri" w:hAnsi="Calibri" w:cs="Calibri"/>
                        <w:color w:val="auto"/>
                      </w:rPr>
                      <w:t>Click here to enter text.</w:t>
                    </w:r>
                  </w:sdtContent>
                </w:sdt>
              </w:sdtContent>
            </w:sdt>
            <w:permEnd w:id="1193676408"/>
          </w:p>
        </w:tc>
      </w:tr>
      <w:tr w:rsidR="005A2EF9" w:rsidRPr="0046414A" w14:paraId="3E7FF666" w14:textId="77777777" w:rsidTr="00B60FF2">
        <w:trPr>
          <w:trHeight w:hRule="exact" w:val="504"/>
        </w:trPr>
        <w:tc>
          <w:tcPr>
            <w:tcW w:w="4896" w:type="dxa"/>
            <w:vAlign w:val="center"/>
          </w:tcPr>
          <w:p w14:paraId="58DA8B73" w14:textId="7F389FCB" w:rsidR="005A2EF9" w:rsidRPr="0046414A" w:rsidRDefault="00CE2284" w:rsidP="005A2EF9">
            <w:pPr>
              <w:pStyle w:val="NoSpacing"/>
              <w:rPr>
                <w:rFonts w:ascii="Calibri" w:hAnsi="Calibri" w:cs="Calibri"/>
                <w:b/>
                <w:bCs/>
              </w:rPr>
            </w:pPr>
            <w:r w:rsidRPr="0046414A">
              <w:rPr>
                <w:rFonts w:ascii="Calibri" w:hAnsi="Calibri" w:cs="Calibri"/>
                <w:b/>
                <w:bCs/>
                <w:spacing w:val="-30"/>
              </w:rPr>
              <w:t>N C</w:t>
            </w:r>
            <w:r w:rsidR="005A2EF9" w:rsidRPr="0046414A">
              <w:rPr>
                <w:rFonts w:ascii="Calibri" w:hAnsi="Calibri" w:cs="Calibri"/>
                <w:b/>
                <w:bCs/>
              </w:rPr>
              <w:t>ATS GMS</w:t>
            </w:r>
          </w:p>
        </w:tc>
        <w:permStart w:id="897599086" w:edGrp="everyone"/>
        <w:tc>
          <w:tcPr>
            <w:tcW w:w="4896" w:type="dxa"/>
            <w:vAlign w:val="center"/>
          </w:tcPr>
          <w:p w14:paraId="53249BF5" w14:textId="77777777" w:rsidR="005A2EF9" w:rsidRPr="0046414A" w:rsidRDefault="00266475" w:rsidP="005A2EF9">
            <w:pPr>
              <w:spacing w:before="60"/>
              <w:ind w:firstLine="86"/>
              <w:rPr>
                <w:rFonts w:ascii="Calibri" w:hAnsi="Calibri" w:cs="Calibri"/>
              </w:rPr>
            </w:pPr>
            <w:sdt>
              <w:sdtPr>
                <w:rPr>
                  <w:rFonts w:ascii="Calibri" w:hAnsi="Calibri" w:cs="Calibri"/>
                  <w:color w:val="2B579A"/>
                  <w:shd w:val="clear" w:color="auto" w:fill="E6E6E6"/>
                </w:rPr>
                <w:id w:val="1562989289"/>
              </w:sdtPr>
              <w:sdtEndPr/>
              <w:sdtContent>
                <w:sdt>
                  <w:sdtPr>
                    <w:rPr>
                      <w:rFonts w:ascii="Calibri" w:hAnsi="Calibri" w:cs="Calibri"/>
                      <w:color w:val="2B579A"/>
                      <w:shd w:val="clear" w:color="auto" w:fill="E6E6E6"/>
                    </w:rPr>
                    <w:id w:val="422386191"/>
                    <w:placeholder>
                      <w:docPart w:val="830270C5223A4FFB88ACA1A325441C2B"/>
                    </w:placeholder>
                    <w:showingPlcHdr/>
                  </w:sdtPr>
                  <w:sdtEndPr/>
                  <w:sdtContent>
                    <w:r w:rsidR="005A2EF9" w:rsidRPr="0046414A">
                      <w:rPr>
                        <w:rStyle w:val="PlaceholderText"/>
                        <w:rFonts w:ascii="Calibri" w:hAnsi="Calibri" w:cs="Calibri"/>
                        <w:color w:val="auto"/>
                      </w:rPr>
                      <w:t>Click here to enter text.</w:t>
                    </w:r>
                  </w:sdtContent>
                </w:sdt>
              </w:sdtContent>
            </w:sdt>
            <w:permEnd w:id="897599086"/>
          </w:p>
        </w:tc>
      </w:tr>
      <w:tr w:rsidR="005A2EF9" w:rsidRPr="0046414A" w14:paraId="754FA7D9" w14:textId="77777777" w:rsidTr="000F07FA">
        <w:trPr>
          <w:trHeight w:hRule="exact" w:val="504"/>
        </w:trPr>
        <w:tc>
          <w:tcPr>
            <w:tcW w:w="4896" w:type="dxa"/>
            <w:vAlign w:val="center"/>
          </w:tcPr>
          <w:p w14:paraId="4E1C6C37" w14:textId="5E59070B" w:rsidR="005A2EF9" w:rsidRPr="0046414A" w:rsidRDefault="004A2E21" w:rsidP="004A2E21">
            <w:pPr>
              <w:pStyle w:val="NoSpacing"/>
              <w:rPr>
                <w:rFonts w:ascii="Calibri" w:hAnsi="Calibri" w:cs="Calibri"/>
                <w:b/>
                <w:bCs/>
              </w:rPr>
            </w:pPr>
            <w:r w:rsidRPr="0046414A">
              <w:rPr>
                <w:rFonts w:ascii="Calibri" w:hAnsi="Calibri" w:cs="Calibri"/>
                <w:b/>
                <w:bCs/>
              </w:rPr>
              <w:t>Authorized Organizational Representat</w:t>
            </w:r>
            <w:r w:rsidR="00F91D9F" w:rsidRPr="0046414A">
              <w:rPr>
                <w:rFonts w:ascii="Calibri" w:hAnsi="Calibri" w:cs="Calibri"/>
                <w:b/>
                <w:bCs/>
              </w:rPr>
              <w:t xml:space="preserve">ive </w:t>
            </w:r>
            <w:r w:rsidR="005A2EF9" w:rsidRPr="0046414A">
              <w:rPr>
                <w:rFonts w:ascii="Calibri" w:hAnsi="Calibri" w:cs="Calibri"/>
                <w:b/>
                <w:bCs/>
              </w:rPr>
              <w:t>(</w:t>
            </w:r>
            <w:r w:rsidR="00D20A37" w:rsidRPr="0046414A">
              <w:rPr>
                <w:rFonts w:ascii="Calibri" w:hAnsi="Calibri" w:cs="Calibri"/>
                <w:b/>
                <w:bCs/>
                <w:spacing w:val="-26"/>
              </w:rPr>
              <w:t>A</w:t>
            </w:r>
            <w:r w:rsidR="00E44EC8" w:rsidRPr="0046414A">
              <w:rPr>
                <w:rFonts w:ascii="Calibri" w:hAnsi="Calibri" w:cs="Calibri"/>
                <w:b/>
                <w:bCs/>
                <w:spacing w:val="-26"/>
              </w:rPr>
              <w:t xml:space="preserve"> </w:t>
            </w:r>
            <w:r w:rsidR="00D20A37" w:rsidRPr="0046414A">
              <w:rPr>
                <w:rFonts w:ascii="Calibri" w:hAnsi="Calibri" w:cs="Calibri"/>
                <w:b/>
                <w:bCs/>
                <w:spacing w:val="-26"/>
              </w:rPr>
              <w:t>O</w:t>
            </w:r>
            <w:r w:rsidR="00E44EC8" w:rsidRPr="0046414A">
              <w:rPr>
                <w:rFonts w:ascii="Calibri" w:hAnsi="Calibri" w:cs="Calibri"/>
                <w:b/>
                <w:bCs/>
                <w:spacing w:val="-26"/>
              </w:rPr>
              <w:t xml:space="preserve"> </w:t>
            </w:r>
            <w:r w:rsidR="00D20A37" w:rsidRPr="0046414A">
              <w:rPr>
                <w:rFonts w:ascii="Calibri" w:hAnsi="Calibri" w:cs="Calibri"/>
                <w:b/>
                <w:bCs/>
                <w:spacing w:val="-26"/>
              </w:rPr>
              <w:t>R</w:t>
            </w:r>
            <w:r w:rsidR="005A2EF9" w:rsidRPr="0046414A">
              <w:rPr>
                <w:rFonts w:ascii="Calibri" w:hAnsi="Calibri" w:cs="Calibri"/>
                <w:b/>
                <w:bCs/>
              </w:rPr>
              <w:t>)</w:t>
            </w:r>
          </w:p>
        </w:tc>
        <w:permStart w:id="859387454" w:edGrp="everyone"/>
        <w:tc>
          <w:tcPr>
            <w:tcW w:w="4896" w:type="dxa"/>
            <w:vAlign w:val="center"/>
          </w:tcPr>
          <w:p w14:paraId="3370468F" w14:textId="77777777" w:rsidR="005A2EF9" w:rsidRPr="0046414A" w:rsidRDefault="00266475" w:rsidP="005A2EF9">
            <w:pPr>
              <w:spacing w:before="60"/>
              <w:ind w:firstLine="86"/>
              <w:rPr>
                <w:rFonts w:ascii="Calibri" w:hAnsi="Calibri" w:cs="Calibri"/>
              </w:rPr>
            </w:pPr>
            <w:sdt>
              <w:sdtPr>
                <w:rPr>
                  <w:rFonts w:ascii="Calibri" w:hAnsi="Calibri" w:cs="Calibri"/>
                  <w:color w:val="2B579A"/>
                  <w:shd w:val="clear" w:color="auto" w:fill="E6E6E6"/>
                </w:rPr>
                <w:id w:val="-1298759680"/>
              </w:sdtPr>
              <w:sdtEndPr/>
              <w:sdtContent>
                <w:sdt>
                  <w:sdtPr>
                    <w:rPr>
                      <w:rFonts w:ascii="Calibri" w:hAnsi="Calibri" w:cs="Calibri"/>
                      <w:color w:val="2B579A"/>
                      <w:shd w:val="clear" w:color="auto" w:fill="E6E6E6"/>
                    </w:rPr>
                    <w:id w:val="-344629611"/>
                    <w:placeholder>
                      <w:docPart w:val="67F25A03041C4DD7BE6F79EB990C582D"/>
                    </w:placeholder>
                    <w:showingPlcHdr/>
                  </w:sdtPr>
                  <w:sdtEndPr/>
                  <w:sdtContent>
                    <w:r w:rsidR="005A2EF9" w:rsidRPr="0046414A">
                      <w:rPr>
                        <w:rStyle w:val="PlaceholderText"/>
                        <w:rFonts w:ascii="Calibri" w:hAnsi="Calibri" w:cs="Calibri"/>
                        <w:color w:val="auto"/>
                      </w:rPr>
                      <w:t>Click here to enter text.</w:t>
                    </w:r>
                  </w:sdtContent>
                </w:sdt>
              </w:sdtContent>
            </w:sdt>
            <w:permEnd w:id="859387454"/>
          </w:p>
        </w:tc>
      </w:tr>
      <w:tr w:rsidR="005A2EF9" w:rsidRPr="0046414A" w14:paraId="56391D17" w14:textId="77777777" w:rsidTr="000F07FA">
        <w:trPr>
          <w:trHeight w:hRule="exact" w:val="504"/>
        </w:trPr>
        <w:tc>
          <w:tcPr>
            <w:tcW w:w="4896" w:type="dxa"/>
            <w:vAlign w:val="center"/>
          </w:tcPr>
          <w:p w14:paraId="3AE56850" w14:textId="1CEBBAB5" w:rsidR="005A2EF9" w:rsidRPr="0046414A" w:rsidRDefault="005A2EF9" w:rsidP="005A2EF9">
            <w:pPr>
              <w:pStyle w:val="NoSpacing"/>
              <w:rPr>
                <w:rFonts w:ascii="Calibri" w:hAnsi="Calibri" w:cs="Calibri"/>
                <w:b/>
                <w:bCs/>
              </w:rPr>
            </w:pPr>
            <w:r w:rsidRPr="0046414A">
              <w:rPr>
                <w:rFonts w:ascii="Calibri" w:hAnsi="Calibri" w:cs="Calibri"/>
                <w:b/>
                <w:bCs/>
              </w:rPr>
              <w:t xml:space="preserve">Institutional QA/QC Key Personnel </w:t>
            </w:r>
          </w:p>
        </w:tc>
        <w:permStart w:id="342194414" w:edGrp="everyone"/>
        <w:tc>
          <w:tcPr>
            <w:tcW w:w="4896" w:type="dxa"/>
            <w:vAlign w:val="center"/>
          </w:tcPr>
          <w:p w14:paraId="0DDF9A8F" w14:textId="2A0CD0C7" w:rsidR="005A2EF9" w:rsidRPr="0046414A" w:rsidRDefault="00266475" w:rsidP="001F7FAF">
            <w:pPr>
              <w:spacing w:before="60"/>
              <w:ind w:firstLine="86"/>
              <w:jc w:val="both"/>
              <w:rPr>
                <w:rFonts w:ascii="Calibri" w:hAnsi="Calibri" w:cs="Calibri"/>
              </w:rPr>
            </w:pPr>
            <w:sdt>
              <w:sdtPr>
                <w:rPr>
                  <w:rFonts w:ascii="Calibri" w:hAnsi="Calibri" w:cs="Calibri"/>
                  <w:color w:val="2B579A"/>
                  <w:shd w:val="clear" w:color="auto" w:fill="E6E6E6"/>
                </w:rPr>
                <w:id w:val="-1487090721"/>
              </w:sdtPr>
              <w:sdtEndPr/>
              <w:sdtContent>
                <w:sdt>
                  <w:sdtPr>
                    <w:rPr>
                      <w:rFonts w:ascii="Calibri" w:hAnsi="Calibri" w:cs="Calibri"/>
                      <w:color w:val="2B579A"/>
                      <w:shd w:val="clear" w:color="auto" w:fill="E6E6E6"/>
                    </w:rPr>
                    <w:id w:val="-2123750930"/>
                    <w:placeholder>
                      <w:docPart w:val="52B30F2C9AAC41DB93A225D30C194AF5"/>
                    </w:placeholder>
                    <w:showingPlcHdr/>
                  </w:sdtPr>
                  <w:sdtEndPr/>
                  <w:sdtContent>
                    <w:r w:rsidR="005A2EF9" w:rsidRPr="0046414A">
                      <w:rPr>
                        <w:rStyle w:val="PlaceholderText"/>
                        <w:rFonts w:ascii="Calibri" w:hAnsi="Calibri" w:cs="Calibri"/>
                        <w:color w:val="auto"/>
                      </w:rPr>
                      <w:t>Click here to enter text.</w:t>
                    </w:r>
                  </w:sdtContent>
                </w:sdt>
              </w:sdtContent>
            </w:sdt>
            <w:permEnd w:id="342194414"/>
          </w:p>
        </w:tc>
      </w:tr>
      <w:tr w:rsidR="001F7FAF" w:rsidRPr="0046414A" w14:paraId="5DCE06DD" w14:textId="77777777" w:rsidTr="000F07FA">
        <w:trPr>
          <w:trHeight w:hRule="exact" w:val="504"/>
        </w:trPr>
        <w:tc>
          <w:tcPr>
            <w:tcW w:w="4896" w:type="dxa"/>
            <w:vAlign w:val="center"/>
          </w:tcPr>
          <w:p w14:paraId="15582B5E" w14:textId="166E5282" w:rsidR="001F7FAF" w:rsidRPr="0046414A" w:rsidRDefault="001F7FAF" w:rsidP="005A2EF9">
            <w:pPr>
              <w:pStyle w:val="NoSpacing"/>
              <w:rPr>
                <w:rFonts w:ascii="Calibri" w:hAnsi="Calibri" w:cs="Calibri"/>
                <w:b/>
                <w:bCs/>
              </w:rPr>
            </w:pPr>
            <w:r w:rsidRPr="0046414A">
              <w:rPr>
                <w:rFonts w:ascii="Calibri" w:hAnsi="Calibri" w:cs="Calibri"/>
                <w:b/>
                <w:bCs/>
              </w:rPr>
              <w:t>Date</w:t>
            </w:r>
            <w:r w:rsidR="0018509D" w:rsidRPr="0046414A">
              <w:rPr>
                <w:rFonts w:ascii="Calibri" w:hAnsi="Calibri" w:cs="Calibri"/>
                <w:b/>
                <w:bCs/>
              </w:rPr>
              <w:t xml:space="preserve"> form </w:t>
            </w:r>
            <w:r w:rsidR="004372D2" w:rsidRPr="0046414A">
              <w:rPr>
                <w:rFonts w:ascii="Calibri" w:hAnsi="Calibri" w:cs="Calibri"/>
                <w:b/>
                <w:bCs/>
              </w:rPr>
              <w:t>completed (</w:t>
            </w:r>
            <w:r w:rsidR="00F04179" w:rsidRPr="0046414A">
              <w:rPr>
                <w:rFonts w:ascii="Calibri" w:hAnsi="Calibri" w:cs="Calibri"/>
                <w:b/>
                <w:bCs/>
              </w:rPr>
              <w:t>MM/DD/YYYY)</w:t>
            </w:r>
          </w:p>
        </w:tc>
        <w:tc>
          <w:tcPr>
            <w:tcW w:w="4896" w:type="dxa"/>
            <w:vAlign w:val="center"/>
          </w:tcPr>
          <w:p w14:paraId="7284701D" w14:textId="76E6CD2D" w:rsidR="001F7FAF" w:rsidRPr="0046414A" w:rsidRDefault="00266475">
            <w:pPr>
              <w:spacing w:before="60"/>
              <w:ind w:firstLine="86"/>
              <w:jc w:val="both"/>
              <w:rPr>
                <w:rFonts w:ascii="Calibri" w:hAnsi="Calibri" w:cs="Calibri"/>
                <w:color w:val="2B579A"/>
                <w:shd w:val="clear" w:color="auto" w:fill="E6E6E6"/>
              </w:rPr>
            </w:pPr>
            <w:sdt>
              <w:sdtPr>
                <w:rPr>
                  <w:rFonts w:ascii="Calibri" w:hAnsi="Calibri" w:cs="Calibri"/>
                  <w:color w:val="2B579A"/>
                  <w:shd w:val="clear" w:color="auto" w:fill="E6E6E6"/>
                </w:rPr>
                <w:id w:val="-437138513"/>
                <w:placeholder>
                  <w:docPart w:val="06A9ECB8F677458E9D86C660F21D6308"/>
                </w:placeholder>
              </w:sdtPr>
              <w:sdtEndPr/>
              <w:sdtContent>
                <w:permStart w:id="379930722" w:edGrp="everyone"/>
                <w:sdt>
                  <w:sdtPr>
                    <w:rPr>
                      <w:rFonts w:ascii="Calibri" w:hAnsi="Calibri" w:cs="Calibri"/>
                      <w:color w:val="2B579A"/>
                      <w:shd w:val="clear" w:color="auto" w:fill="E6E6E6"/>
                    </w:rPr>
                    <w:id w:val="104160715"/>
                  </w:sdtPr>
                  <w:sdtEndPr/>
                  <w:sdtContent>
                    <w:sdt>
                      <w:sdtPr>
                        <w:rPr>
                          <w:rFonts w:ascii="Calibri" w:hAnsi="Calibri" w:cs="Calibri"/>
                          <w:color w:val="2B579A"/>
                          <w:shd w:val="clear" w:color="auto" w:fill="E6E6E6"/>
                        </w:rPr>
                        <w:id w:val="-2037344203"/>
                        <w:placeholder>
                          <w:docPart w:val="DFAEC24D4763483295024C7ADD2E0238"/>
                        </w:placeholder>
                        <w:showingPlcHdr/>
                      </w:sdtPr>
                      <w:sdtEndPr/>
                      <w:sdtContent>
                        <w:r w:rsidR="005B5F72" w:rsidRPr="0046414A">
                          <w:rPr>
                            <w:rStyle w:val="PlaceholderText"/>
                            <w:rFonts w:ascii="Calibri" w:hAnsi="Calibri" w:cs="Calibri"/>
                            <w:color w:val="auto"/>
                          </w:rPr>
                          <w:t>Click here to enter text.</w:t>
                        </w:r>
                      </w:sdtContent>
                    </w:sdt>
                  </w:sdtContent>
                </w:sdt>
                <w:permEnd w:id="379930722"/>
              </w:sdtContent>
            </w:sdt>
          </w:p>
        </w:tc>
      </w:tr>
      <w:bookmarkEnd w:id="1"/>
    </w:tbl>
    <w:p w14:paraId="7A2506EC" w14:textId="36050BF9" w:rsidR="00136A4B" w:rsidRPr="0046414A" w:rsidRDefault="00136A4B" w:rsidP="00136A4B">
      <w:pPr>
        <w:spacing w:line="14" w:lineRule="auto"/>
        <w:rPr>
          <w:sz w:val="20"/>
          <w:szCs w:val="20"/>
        </w:rPr>
      </w:pPr>
    </w:p>
    <w:p w14:paraId="35100520" w14:textId="77777777" w:rsidR="00136A4B" w:rsidRPr="0046414A" w:rsidRDefault="00136A4B" w:rsidP="00A44C0B">
      <w:pPr>
        <w:pStyle w:val="Header"/>
        <w:spacing w:after="120"/>
      </w:pPr>
    </w:p>
    <w:p w14:paraId="4B4C0CCB" w14:textId="77777777" w:rsidR="00A44C0B" w:rsidRPr="0046414A" w:rsidRDefault="00A44C0B" w:rsidP="00136A4B">
      <w:pPr>
        <w:pStyle w:val="Header"/>
      </w:pPr>
    </w:p>
    <w:p w14:paraId="26D96B5D" w14:textId="22185650" w:rsidR="009B3BED" w:rsidRPr="0046414A" w:rsidRDefault="009B3BED" w:rsidP="001F7FAF">
      <w:pPr>
        <w:rPr>
          <w:rFonts w:cstheme="minorHAnsi"/>
          <w:b w:val="0"/>
          <w:bCs/>
          <w:sz w:val="28"/>
          <w:szCs w:val="28"/>
        </w:rPr>
      </w:pPr>
      <w:r w:rsidRPr="0046414A">
        <w:rPr>
          <w:rFonts w:cstheme="minorHAnsi"/>
          <w:bCs/>
          <w:sz w:val="28"/>
          <w:szCs w:val="28"/>
        </w:rPr>
        <w:lastRenderedPageBreak/>
        <w:t>ADDENDUM</w:t>
      </w:r>
    </w:p>
    <w:p w14:paraId="054AC671" w14:textId="16D6FCFE" w:rsidR="003C37E9" w:rsidRPr="0046414A" w:rsidRDefault="00F92DF0" w:rsidP="00071F2C">
      <w:pPr>
        <w:pStyle w:val="Heading2"/>
        <w:rPr>
          <w:rFonts w:cstheme="minorHAnsi"/>
          <w:b w:val="0"/>
          <w:bCs/>
          <w:sz w:val="24"/>
          <w:szCs w:val="24"/>
        </w:rPr>
      </w:pPr>
      <w:r w:rsidRPr="0046414A">
        <w:rPr>
          <w:rFonts w:asciiTheme="minorHAnsi" w:hAnsiTheme="minorHAnsi" w:cstheme="minorHAnsi"/>
          <w:bCs/>
          <w:color w:val="auto"/>
          <w:sz w:val="24"/>
          <w:szCs w:val="24"/>
        </w:rPr>
        <w:t>SECTION II</w:t>
      </w:r>
    </w:p>
    <w:p w14:paraId="3F73C6D4" w14:textId="7DAA6879" w:rsidR="005F390D" w:rsidRPr="0046414A" w:rsidRDefault="005F390D" w:rsidP="001277A7">
      <w:pPr>
        <w:pStyle w:val="pf0"/>
        <w:numPr>
          <w:ilvl w:val="0"/>
          <w:numId w:val="28"/>
        </w:numPr>
        <w:rPr>
          <w:rFonts w:ascii="Calibri" w:hAnsi="Calibri" w:cs="Calibri"/>
          <w:b w:val="0"/>
          <w:bCs/>
          <w:sz w:val="22"/>
          <w:szCs w:val="22"/>
        </w:rPr>
      </w:pPr>
      <w:r w:rsidRPr="0046414A">
        <w:rPr>
          <w:rFonts w:ascii="Calibri" w:hAnsi="Calibri" w:cs="Calibri"/>
          <w:bCs/>
          <w:spacing w:val="-1"/>
          <w:sz w:val="22"/>
          <w:szCs w:val="22"/>
        </w:rPr>
        <w:t xml:space="preserve">For </w:t>
      </w:r>
      <w:r w:rsidR="0003292A" w:rsidRPr="0046414A">
        <w:rPr>
          <w:rFonts w:ascii="Calibri" w:hAnsi="Calibri" w:cs="Calibri"/>
          <w:bCs/>
          <w:spacing w:val="-30"/>
          <w:sz w:val="22"/>
          <w:szCs w:val="22"/>
        </w:rPr>
        <w:t xml:space="preserve">U L </w:t>
      </w:r>
      <w:r w:rsidRPr="0046414A">
        <w:rPr>
          <w:rFonts w:ascii="Calibri" w:hAnsi="Calibri" w:cs="Calibri"/>
          <w:bCs/>
          <w:spacing w:val="-1"/>
          <w:sz w:val="22"/>
          <w:szCs w:val="22"/>
        </w:rPr>
        <w:t>1/</w:t>
      </w:r>
      <w:r w:rsidR="0003292A" w:rsidRPr="0046414A">
        <w:rPr>
          <w:rFonts w:ascii="Calibri" w:hAnsi="Calibri" w:cs="Calibri"/>
          <w:bCs/>
          <w:spacing w:val="-30"/>
          <w:sz w:val="22"/>
          <w:szCs w:val="22"/>
        </w:rPr>
        <w:t xml:space="preserve">U M </w:t>
      </w:r>
      <w:r w:rsidRPr="0046414A">
        <w:rPr>
          <w:rFonts w:ascii="Calibri" w:hAnsi="Calibri" w:cs="Calibri"/>
          <w:bCs/>
          <w:spacing w:val="-1"/>
          <w:sz w:val="22"/>
          <w:szCs w:val="22"/>
        </w:rPr>
        <w:t xml:space="preserve">1 pilots and KL2/K12 projects: </w:t>
      </w:r>
      <w:r w:rsidR="00F0160F" w:rsidRPr="0046414A">
        <w:rPr>
          <w:rFonts w:ascii="Calibri" w:hAnsi="Calibri" w:cs="Calibri"/>
          <w:bCs/>
          <w:spacing w:val="-1"/>
          <w:sz w:val="22"/>
          <w:szCs w:val="22"/>
        </w:rPr>
        <w:t>P</w:t>
      </w:r>
      <w:r w:rsidRPr="0046414A">
        <w:rPr>
          <w:rFonts w:ascii="Calibri" w:hAnsi="Calibri" w:cs="Calibri"/>
          <w:bCs/>
          <w:spacing w:val="-1"/>
          <w:sz w:val="22"/>
          <w:szCs w:val="22"/>
        </w:rPr>
        <w:t>rovide</w:t>
      </w:r>
      <w:r w:rsidRPr="0046414A">
        <w:rPr>
          <w:rFonts w:ascii="Calibri" w:hAnsi="Calibri" w:cs="Calibri"/>
          <w:bCs/>
          <w:spacing w:val="-3"/>
          <w:sz w:val="22"/>
          <w:szCs w:val="22"/>
        </w:rPr>
        <w:t xml:space="preserve"> </w:t>
      </w:r>
      <w:r w:rsidR="00136948" w:rsidRPr="0046414A">
        <w:rPr>
          <w:rFonts w:ascii="Calibri" w:hAnsi="Calibri" w:cs="Calibri"/>
          <w:bCs/>
          <w:sz w:val="22"/>
          <w:szCs w:val="22"/>
        </w:rPr>
        <w:t>a</w:t>
      </w:r>
      <w:r w:rsidR="00136948" w:rsidRPr="0046414A">
        <w:rPr>
          <w:rFonts w:ascii="Calibri" w:hAnsi="Calibri" w:cs="Calibri"/>
          <w:bCs/>
          <w:spacing w:val="-1"/>
          <w:sz w:val="22"/>
          <w:szCs w:val="22"/>
        </w:rPr>
        <w:t xml:space="preserve"> </w:t>
      </w:r>
      <w:r w:rsidR="001B3608" w:rsidRPr="0046414A">
        <w:rPr>
          <w:rFonts w:ascii="Calibri" w:hAnsi="Calibri" w:cs="Calibri"/>
          <w:bCs/>
          <w:spacing w:val="-1"/>
          <w:sz w:val="22"/>
          <w:szCs w:val="22"/>
        </w:rPr>
        <w:t xml:space="preserve">brief </w:t>
      </w:r>
      <w:r w:rsidR="001B3608" w:rsidRPr="0046414A">
        <w:rPr>
          <w:rFonts w:ascii="Calibri" w:hAnsi="Calibri" w:cs="Calibri"/>
          <w:bCs/>
          <w:sz w:val="22"/>
          <w:szCs w:val="22"/>
        </w:rPr>
        <w:t>(</w:t>
      </w:r>
      <w:r w:rsidR="001B3608" w:rsidRPr="0046414A">
        <w:rPr>
          <w:rFonts w:ascii="Calibri" w:hAnsi="Calibri" w:cs="Calibri"/>
          <w:bCs/>
          <w:sz w:val="22"/>
          <w:szCs w:val="22"/>
          <w:u w:val="single" w:color="000000"/>
        </w:rPr>
        <w:t>&lt;</w:t>
      </w:r>
      <w:r w:rsidR="001B3608" w:rsidRPr="0046414A">
        <w:rPr>
          <w:rFonts w:ascii="Calibri" w:hAnsi="Calibri" w:cs="Calibri"/>
          <w:bCs/>
          <w:spacing w:val="-2"/>
          <w:sz w:val="22"/>
          <w:szCs w:val="22"/>
          <w:u w:val="single" w:color="000000"/>
        </w:rPr>
        <w:t xml:space="preserve"> </w:t>
      </w:r>
      <w:r w:rsidR="001B3608" w:rsidRPr="0046414A">
        <w:rPr>
          <w:rFonts w:ascii="Calibri" w:hAnsi="Calibri" w:cs="Calibri"/>
          <w:bCs/>
          <w:spacing w:val="-1"/>
          <w:sz w:val="22"/>
          <w:szCs w:val="22"/>
        </w:rPr>
        <w:t xml:space="preserve">500 words) </w:t>
      </w:r>
      <w:r w:rsidR="00136948" w:rsidRPr="0046414A">
        <w:rPr>
          <w:rFonts w:ascii="Calibri" w:hAnsi="Calibri" w:cs="Calibri"/>
          <w:bCs/>
          <w:spacing w:val="-1"/>
          <w:sz w:val="22"/>
          <w:szCs w:val="22"/>
        </w:rPr>
        <w:t>summary</w:t>
      </w:r>
      <w:r w:rsidR="00136948" w:rsidRPr="0046414A">
        <w:rPr>
          <w:rFonts w:ascii="Calibri" w:hAnsi="Calibri" w:cs="Calibri"/>
          <w:bCs/>
          <w:spacing w:val="1"/>
          <w:sz w:val="22"/>
          <w:szCs w:val="22"/>
        </w:rPr>
        <w:t xml:space="preserve"> </w:t>
      </w:r>
      <w:r w:rsidR="00136948" w:rsidRPr="0046414A">
        <w:rPr>
          <w:rFonts w:ascii="Calibri" w:hAnsi="Calibri" w:cs="Calibri"/>
          <w:bCs/>
          <w:spacing w:val="-1"/>
          <w:sz w:val="22"/>
          <w:szCs w:val="22"/>
        </w:rPr>
        <w:t>of</w:t>
      </w:r>
      <w:r w:rsidR="00136948" w:rsidRPr="0046414A">
        <w:rPr>
          <w:rFonts w:ascii="Calibri" w:hAnsi="Calibri" w:cs="Calibri"/>
          <w:bCs/>
          <w:sz w:val="22"/>
          <w:szCs w:val="22"/>
        </w:rPr>
        <w:t xml:space="preserve"> </w:t>
      </w:r>
      <w:r w:rsidR="00136948" w:rsidRPr="0046414A">
        <w:rPr>
          <w:rFonts w:ascii="Calibri" w:hAnsi="Calibri" w:cs="Calibri"/>
          <w:bCs/>
          <w:spacing w:val="-1"/>
          <w:sz w:val="22"/>
          <w:szCs w:val="22"/>
        </w:rPr>
        <w:t xml:space="preserve">the </w:t>
      </w:r>
      <w:r w:rsidR="00AF56E3" w:rsidRPr="0046414A">
        <w:rPr>
          <w:rFonts w:ascii="Calibri" w:hAnsi="Calibri" w:cs="Calibri"/>
          <w:bCs/>
          <w:spacing w:val="-1"/>
          <w:sz w:val="22"/>
          <w:szCs w:val="22"/>
          <w:u w:val="single"/>
        </w:rPr>
        <w:t xml:space="preserve">specific </w:t>
      </w:r>
      <w:r w:rsidR="00DE7AC7" w:rsidRPr="0046414A">
        <w:rPr>
          <w:rFonts w:ascii="Calibri" w:hAnsi="Calibri" w:cs="Calibri"/>
          <w:bCs/>
          <w:spacing w:val="-1"/>
          <w:sz w:val="22"/>
          <w:szCs w:val="22"/>
          <w:u w:val="single"/>
        </w:rPr>
        <w:t>aspects</w:t>
      </w:r>
      <w:r w:rsidR="00DE7AC7" w:rsidRPr="0046414A">
        <w:rPr>
          <w:rFonts w:ascii="Calibri" w:hAnsi="Calibri" w:cs="Calibri"/>
          <w:bCs/>
          <w:spacing w:val="-1"/>
          <w:sz w:val="22"/>
          <w:szCs w:val="22"/>
        </w:rPr>
        <w:t xml:space="preserve"> of the </w:t>
      </w:r>
      <w:r w:rsidR="001B3608" w:rsidRPr="0046414A">
        <w:rPr>
          <w:rFonts w:ascii="Calibri" w:hAnsi="Calibri" w:cs="Calibri"/>
          <w:bCs/>
          <w:spacing w:val="-1"/>
          <w:sz w:val="22"/>
          <w:szCs w:val="22"/>
        </w:rPr>
        <w:t xml:space="preserve">proposed </w:t>
      </w:r>
      <w:r w:rsidR="00DE7AC7" w:rsidRPr="0046414A">
        <w:rPr>
          <w:rFonts w:ascii="Calibri" w:hAnsi="Calibri" w:cs="Calibri"/>
          <w:bCs/>
          <w:spacing w:val="-1"/>
          <w:sz w:val="22"/>
          <w:szCs w:val="22"/>
        </w:rPr>
        <w:t xml:space="preserve">study that will be supported by </w:t>
      </w:r>
      <w:r w:rsidR="00CE2284" w:rsidRPr="0046414A">
        <w:rPr>
          <w:rFonts w:ascii="Calibri" w:hAnsi="Calibri" w:cs="Calibri"/>
          <w:bCs/>
          <w:spacing w:val="-30"/>
          <w:sz w:val="22"/>
          <w:szCs w:val="22"/>
        </w:rPr>
        <w:t>N C</w:t>
      </w:r>
      <w:r w:rsidR="00DE7AC7" w:rsidRPr="0046414A">
        <w:rPr>
          <w:rFonts w:ascii="Calibri" w:hAnsi="Calibri" w:cs="Calibri"/>
          <w:bCs/>
          <w:spacing w:val="-1"/>
          <w:sz w:val="22"/>
          <w:szCs w:val="22"/>
        </w:rPr>
        <w:t>ATS funds</w:t>
      </w:r>
      <w:r w:rsidR="003948F6" w:rsidRPr="0046414A">
        <w:rPr>
          <w:rFonts w:ascii="Calibri" w:hAnsi="Calibri" w:cs="Calibri"/>
          <w:bCs/>
          <w:spacing w:val="-1"/>
          <w:sz w:val="22"/>
          <w:szCs w:val="22"/>
        </w:rPr>
        <w:t>.</w:t>
      </w:r>
      <w:r w:rsidR="00586B2C" w:rsidRPr="0046414A">
        <w:rPr>
          <w:rFonts w:ascii="Calibri" w:hAnsi="Calibri" w:cs="Calibri"/>
          <w:bCs/>
          <w:spacing w:val="-1"/>
          <w:sz w:val="22"/>
          <w:szCs w:val="22"/>
        </w:rPr>
        <w:t xml:space="preserve"> </w:t>
      </w:r>
    </w:p>
    <w:p w14:paraId="6D41E97F" w14:textId="685FAAB5" w:rsidR="00DC34B6" w:rsidRPr="0046414A" w:rsidRDefault="005F390D" w:rsidP="00897AC7">
      <w:pPr>
        <w:pStyle w:val="pf0"/>
        <w:ind w:left="1080"/>
        <w:rPr>
          <w:rFonts w:ascii="Calibri" w:hAnsi="Calibri" w:cs="Calibri"/>
          <w:b w:val="0"/>
          <w:sz w:val="22"/>
          <w:szCs w:val="22"/>
        </w:rPr>
      </w:pPr>
      <w:r w:rsidRPr="0046414A">
        <w:rPr>
          <w:rFonts w:ascii="Calibri" w:hAnsi="Calibri" w:cs="Calibri"/>
          <w:b w:val="0"/>
          <w:spacing w:val="-1"/>
          <w:sz w:val="22"/>
          <w:szCs w:val="22"/>
        </w:rPr>
        <w:t xml:space="preserve">For </w:t>
      </w:r>
      <w:r w:rsidR="0003292A" w:rsidRPr="0046414A">
        <w:rPr>
          <w:rFonts w:ascii="Calibri" w:hAnsi="Calibri" w:cs="Calibri"/>
          <w:b w:val="0"/>
          <w:spacing w:val="-30"/>
          <w:sz w:val="22"/>
          <w:szCs w:val="22"/>
        </w:rPr>
        <w:t xml:space="preserve">U M </w:t>
      </w:r>
      <w:r w:rsidR="001359F8" w:rsidRPr="0046414A">
        <w:rPr>
          <w:rFonts w:ascii="Calibri" w:hAnsi="Calibri" w:cs="Calibri"/>
          <w:b w:val="0"/>
          <w:spacing w:val="-1"/>
          <w:sz w:val="22"/>
          <w:szCs w:val="22"/>
        </w:rPr>
        <w:t xml:space="preserve">1 </w:t>
      </w:r>
      <w:r w:rsidR="00807D90" w:rsidRPr="0046414A">
        <w:rPr>
          <w:rFonts w:ascii="Calibri" w:hAnsi="Calibri" w:cs="Calibri"/>
          <w:b w:val="0"/>
          <w:spacing w:val="-1"/>
          <w:sz w:val="22"/>
          <w:szCs w:val="22"/>
        </w:rPr>
        <w:t>Element E projects</w:t>
      </w:r>
      <w:r w:rsidR="00F0160F" w:rsidRPr="0046414A">
        <w:rPr>
          <w:rFonts w:ascii="Calibri" w:hAnsi="Calibri" w:cs="Calibri"/>
          <w:b w:val="0"/>
          <w:spacing w:val="-1"/>
          <w:sz w:val="22"/>
          <w:szCs w:val="22"/>
        </w:rPr>
        <w:t>,</w:t>
      </w:r>
      <w:r w:rsidR="001359F8" w:rsidRPr="0046414A">
        <w:rPr>
          <w:rFonts w:ascii="Calibri" w:hAnsi="Calibri" w:cs="Calibri"/>
          <w:b w:val="0"/>
          <w:spacing w:val="-1"/>
          <w:sz w:val="22"/>
          <w:szCs w:val="22"/>
        </w:rPr>
        <w:t xml:space="preserve"> </w:t>
      </w:r>
      <w:r w:rsidR="00997333" w:rsidRPr="0046414A">
        <w:rPr>
          <w:rFonts w:ascii="Calibri" w:hAnsi="Calibri" w:cs="Calibri"/>
          <w:b w:val="0"/>
          <w:spacing w:val="-1"/>
          <w:sz w:val="22"/>
          <w:szCs w:val="22"/>
        </w:rPr>
        <w:t>include the</w:t>
      </w:r>
      <w:r w:rsidR="00DC34B6" w:rsidRPr="0046414A">
        <w:rPr>
          <w:rFonts w:ascii="Calibri" w:hAnsi="Calibri" w:cs="Calibri"/>
          <w:b w:val="0"/>
          <w:spacing w:val="-1"/>
          <w:sz w:val="22"/>
          <w:szCs w:val="22"/>
        </w:rPr>
        <w:t xml:space="preserve"> following:</w:t>
      </w:r>
      <w:r w:rsidR="00586B2C" w:rsidRPr="0046414A">
        <w:rPr>
          <w:rFonts w:ascii="Calibri" w:hAnsi="Calibri" w:cs="Calibri"/>
          <w:b w:val="0"/>
          <w:spacing w:val="-1"/>
          <w:sz w:val="22"/>
          <w:szCs w:val="22"/>
        </w:rPr>
        <w:t xml:space="preserve"> </w:t>
      </w:r>
      <w:r w:rsidR="00F0160F" w:rsidRPr="0046414A">
        <w:rPr>
          <w:rStyle w:val="cf01"/>
          <w:rFonts w:ascii="Calibri" w:hAnsi="Calibri" w:cs="Calibri"/>
          <w:b w:val="0"/>
          <w:color w:val="auto"/>
          <w:sz w:val="22"/>
          <w:szCs w:val="22"/>
        </w:rPr>
        <w:t>O</w:t>
      </w:r>
      <w:r w:rsidR="00DC34B6" w:rsidRPr="0046414A">
        <w:rPr>
          <w:rStyle w:val="cf01"/>
          <w:rFonts w:ascii="Calibri" w:hAnsi="Calibri" w:cs="Calibri"/>
          <w:b w:val="0"/>
          <w:color w:val="auto"/>
          <w:sz w:val="22"/>
          <w:szCs w:val="22"/>
        </w:rPr>
        <w:t xml:space="preserve">verall focus of the </w:t>
      </w:r>
      <w:r w:rsidR="003C2FC0" w:rsidRPr="0046414A">
        <w:rPr>
          <w:rStyle w:val="cf01"/>
          <w:rFonts w:ascii="Calibri" w:hAnsi="Calibri" w:cs="Calibri"/>
          <w:b w:val="0"/>
          <w:color w:val="auto"/>
          <w:sz w:val="22"/>
          <w:szCs w:val="22"/>
        </w:rPr>
        <w:t>Clinical and Translational Science (</w:t>
      </w:r>
      <w:r w:rsidR="00DC34B6" w:rsidRPr="0046414A">
        <w:rPr>
          <w:rStyle w:val="cf01"/>
          <w:rFonts w:ascii="Calibri" w:hAnsi="Calibri" w:cs="Calibri"/>
          <w:b w:val="0"/>
          <w:color w:val="auto"/>
          <w:sz w:val="22"/>
          <w:szCs w:val="22"/>
        </w:rPr>
        <w:t>CTS</w:t>
      </w:r>
      <w:r w:rsidR="003C2FC0" w:rsidRPr="0046414A">
        <w:rPr>
          <w:rStyle w:val="cf01"/>
          <w:rFonts w:ascii="Calibri" w:hAnsi="Calibri" w:cs="Calibri"/>
          <w:b w:val="0"/>
          <w:color w:val="auto"/>
          <w:sz w:val="22"/>
          <w:szCs w:val="22"/>
        </w:rPr>
        <w:t>)</w:t>
      </w:r>
      <w:r w:rsidR="00DC34B6" w:rsidRPr="0046414A">
        <w:rPr>
          <w:rStyle w:val="cf01"/>
          <w:rFonts w:ascii="Calibri" w:hAnsi="Calibri" w:cs="Calibri"/>
          <w:b w:val="0"/>
          <w:color w:val="auto"/>
          <w:sz w:val="22"/>
          <w:szCs w:val="22"/>
        </w:rPr>
        <w:t xml:space="preserve"> Research Program.</w:t>
      </w:r>
      <w:r w:rsidR="00997333" w:rsidRPr="0046414A">
        <w:rPr>
          <w:rStyle w:val="cf01"/>
          <w:rFonts w:ascii="Calibri" w:hAnsi="Calibri" w:cs="Calibri"/>
          <w:b w:val="0"/>
          <w:color w:val="auto"/>
          <w:sz w:val="22"/>
          <w:szCs w:val="22"/>
        </w:rPr>
        <w:t xml:space="preserve"> </w:t>
      </w:r>
      <w:r w:rsidR="00DC34B6" w:rsidRPr="0046414A">
        <w:rPr>
          <w:rStyle w:val="cf01"/>
          <w:rFonts w:ascii="Calibri" w:hAnsi="Calibri" w:cs="Calibri"/>
          <w:b w:val="0"/>
          <w:color w:val="auto"/>
          <w:sz w:val="22"/>
          <w:szCs w:val="22"/>
        </w:rPr>
        <w:t>Specific Aims, rationale and approach to the selection of the proposed CTS research project(s); and how the project(s) will provide generalizable innovations or insights that increase the overall efficiency or effectiveness of translation.</w:t>
      </w:r>
      <w:r w:rsidR="00997333" w:rsidRPr="0046414A">
        <w:rPr>
          <w:rStyle w:val="cf01"/>
          <w:rFonts w:ascii="Calibri" w:hAnsi="Calibri" w:cs="Calibri"/>
          <w:b w:val="0"/>
          <w:color w:val="auto"/>
          <w:sz w:val="22"/>
          <w:szCs w:val="22"/>
        </w:rPr>
        <w:t xml:space="preserve"> </w:t>
      </w:r>
      <w:r w:rsidR="00DC34B6" w:rsidRPr="0046414A">
        <w:rPr>
          <w:rStyle w:val="cf01"/>
          <w:rFonts w:ascii="Calibri" w:hAnsi="Calibri" w:cs="Calibri"/>
          <w:b w:val="0"/>
          <w:color w:val="auto"/>
          <w:sz w:val="22"/>
          <w:szCs w:val="22"/>
        </w:rPr>
        <w:t xml:space="preserve">A plan for dissemination of successful projects; include a proposed impact statement should the project ultimately be successful. The description should not exceed 6 pages and be uploaded at the end of the addendum. </w:t>
      </w:r>
    </w:p>
    <w:p w14:paraId="37A10736" w14:textId="6CB330E0" w:rsidR="003948F6" w:rsidRPr="0046414A" w:rsidRDefault="00266475" w:rsidP="006879D8">
      <w:pPr>
        <w:pStyle w:val="BodyText"/>
        <w:tabs>
          <w:tab w:val="left" w:pos="931"/>
        </w:tabs>
        <w:ind w:left="1080" w:firstLine="0"/>
        <w:rPr>
          <w:spacing w:val="-1"/>
        </w:rPr>
      </w:pPr>
      <w:sdt>
        <w:sdtPr>
          <w:rPr>
            <w:color w:val="2B579A"/>
            <w:shd w:val="clear" w:color="auto" w:fill="E6E6E6"/>
          </w:rPr>
          <w:id w:val="-84069163"/>
          <w:placeholder>
            <w:docPart w:val="D2BDFB3654CC4B74B57C1CD260E4C6AB"/>
          </w:placeholder>
        </w:sdtPr>
        <w:sdtEndPr>
          <w:rPr>
            <w:color w:val="auto"/>
            <w:shd w:val="clear" w:color="auto" w:fill="auto"/>
          </w:rPr>
        </w:sdtEndPr>
        <w:sdtContent>
          <w:sdt>
            <w:sdtPr>
              <w:rPr>
                <w:color w:val="2B579A"/>
                <w:shd w:val="clear" w:color="auto" w:fill="E6E6E6"/>
              </w:rPr>
              <w:id w:val="134146624"/>
              <w:placeholder>
                <w:docPart w:val="480976D0A5D84AD89B8A81AC7A0B2A9B"/>
              </w:placeholder>
              <w:showingPlcHdr/>
            </w:sdtPr>
            <w:sdtEndPr>
              <w:rPr>
                <w:color w:val="auto"/>
                <w:shd w:val="clear" w:color="auto" w:fill="auto"/>
              </w:rPr>
            </w:sdtEndPr>
            <w:sdtContent>
              <w:r w:rsidR="005F390D" w:rsidRPr="0046414A">
                <w:rPr>
                  <w:rStyle w:val="PlaceholderText"/>
                  <w:rFonts w:cstheme="minorHAnsi"/>
                  <w:color w:val="000000" w:themeColor="text1"/>
                </w:rPr>
                <w:t>Click here to enter text.</w:t>
              </w:r>
            </w:sdtContent>
          </w:sdt>
        </w:sdtContent>
      </w:sdt>
    </w:p>
    <w:p w14:paraId="32A7E76A" w14:textId="3E459E7E" w:rsidR="001247A7" w:rsidRPr="0046414A" w:rsidRDefault="00190BF1" w:rsidP="006879D8">
      <w:pPr>
        <w:pStyle w:val="ListParagraph"/>
        <w:numPr>
          <w:ilvl w:val="0"/>
          <w:numId w:val="28"/>
        </w:numPr>
        <w:spacing w:before="480" w:after="240"/>
        <w:rPr>
          <w:rFonts w:cstheme="minorHAnsi"/>
          <w:b w:val="0"/>
          <w:bCs/>
        </w:rPr>
      </w:pPr>
      <w:r w:rsidRPr="0046414A">
        <w:t>If this is an updated request, please indicate below the changes to the original prior-approval document.</w:t>
      </w:r>
      <w:r w:rsidR="00F21700" w:rsidRPr="0046414A">
        <w:t xml:space="preserve">  </w:t>
      </w:r>
      <w:r w:rsidR="00F21700" w:rsidRPr="0046414A">
        <w:rPr>
          <w:rFonts w:cstheme="minorHAnsi"/>
          <w:b w:val="0"/>
          <w:bCs/>
        </w:rPr>
        <w:t xml:space="preserve">Please provide additional information requested by the NCATS </w:t>
      </w:r>
      <w:r w:rsidR="00F21700" w:rsidRPr="0046414A">
        <w:rPr>
          <w:rFonts w:cstheme="minorHAnsi"/>
          <w:b w:val="0"/>
          <w:bCs/>
          <w:spacing w:val="-28"/>
        </w:rPr>
        <w:t>P</w:t>
      </w:r>
      <w:r w:rsidR="00E44EC8" w:rsidRPr="0046414A">
        <w:rPr>
          <w:rFonts w:cstheme="minorHAnsi"/>
          <w:b w:val="0"/>
          <w:bCs/>
          <w:spacing w:val="-28"/>
        </w:rPr>
        <w:t xml:space="preserve"> </w:t>
      </w:r>
      <w:r w:rsidR="00F21700" w:rsidRPr="0046414A">
        <w:rPr>
          <w:rFonts w:cstheme="minorHAnsi"/>
          <w:b w:val="0"/>
          <w:bCs/>
          <w:spacing w:val="-28"/>
        </w:rPr>
        <w:t>O</w:t>
      </w:r>
      <w:r w:rsidR="001D1FD1" w:rsidRPr="0046414A">
        <w:rPr>
          <w:rFonts w:cstheme="minorHAnsi"/>
          <w:b w:val="0"/>
          <w:bCs/>
        </w:rPr>
        <w:t xml:space="preserve"> under this section</w:t>
      </w:r>
      <w:r w:rsidR="00F21700" w:rsidRPr="0046414A">
        <w:rPr>
          <w:rFonts w:cstheme="minorHAnsi"/>
          <w:b w:val="0"/>
          <w:bCs/>
        </w:rPr>
        <w:t xml:space="preserve"> (e.g., safety concerns, project scope including agency priority alignment, budget, </w:t>
      </w:r>
      <w:proofErr w:type="spellStart"/>
      <w:r w:rsidR="00F21700" w:rsidRPr="0046414A">
        <w:rPr>
          <w:rFonts w:cstheme="minorHAnsi"/>
          <w:b w:val="0"/>
          <w:bCs/>
        </w:rPr>
        <w:t>biosketches</w:t>
      </w:r>
      <w:proofErr w:type="spellEnd"/>
      <w:r w:rsidR="00F21700" w:rsidRPr="0046414A">
        <w:rPr>
          <w:rFonts w:cstheme="minorHAnsi"/>
          <w:b w:val="0"/>
          <w:bCs/>
        </w:rPr>
        <w:t>, etc.)</w:t>
      </w:r>
    </w:p>
    <w:p w14:paraId="48257661" w14:textId="50B1DCE8" w:rsidR="00190BF1" w:rsidRPr="0046414A" w:rsidRDefault="00266475" w:rsidP="001247A7">
      <w:pPr>
        <w:ind w:left="1080"/>
        <w:rPr>
          <w:rFonts w:cstheme="minorHAnsi"/>
          <w:b w:val="0"/>
          <w:bCs/>
        </w:rPr>
      </w:pPr>
      <w:sdt>
        <w:sdtPr>
          <w:rPr>
            <w:color w:val="2B579A"/>
            <w:shd w:val="clear" w:color="auto" w:fill="E6E6E6"/>
          </w:rPr>
          <w:id w:val="-2004338444"/>
          <w:placeholder>
            <w:docPart w:val="3358DA08B46448AC87DFB4ABFD4709A7"/>
          </w:placeholder>
          <w:showingPlcHdr/>
        </w:sdtPr>
        <w:sdtEndPr>
          <w:rPr>
            <w:color w:val="auto"/>
            <w:highlight w:val="yellow"/>
            <w:shd w:val="clear" w:color="auto" w:fill="auto"/>
          </w:rPr>
        </w:sdtEndPr>
        <w:sdtContent>
          <w:r w:rsidR="00190BF1" w:rsidRPr="0046414A">
            <w:rPr>
              <w:rStyle w:val="PlaceholderText"/>
              <w:rFonts w:cstheme="minorHAnsi"/>
              <w:b w:val="0"/>
              <w:bCs/>
              <w:color w:val="000000" w:themeColor="text1"/>
            </w:rPr>
            <w:t>Click here to enter text.</w:t>
          </w:r>
        </w:sdtContent>
      </w:sdt>
    </w:p>
    <w:p w14:paraId="1EC35786" w14:textId="5A283BD8" w:rsidR="0077326F" w:rsidRPr="0046414A" w:rsidRDefault="00AA266F" w:rsidP="006879D8">
      <w:pPr>
        <w:pStyle w:val="ListParagraph"/>
        <w:numPr>
          <w:ilvl w:val="0"/>
          <w:numId w:val="28"/>
        </w:numPr>
        <w:spacing w:before="480" w:after="240"/>
        <w:rPr>
          <w:rFonts w:cstheme="minorHAnsi"/>
          <w:b w:val="0"/>
          <w:bCs/>
        </w:rPr>
      </w:pPr>
      <w:r w:rsidRPr="0046414A">
        <w:t>List a line-item budget for each specific aspect to be supported with NCATS funds (list supplies, services, and personnel costs).</w:t>
      </w:r>
      <w:r w:rsidRPr="0046414A">
        <w:rPr>
          <w:b w:val="0"/>
          <w:bCs/>
        </w:rPr>
        <w:t xml:space="preserve"> KL2/K12 Scholar salaries should not be included in the budget. UM1 Element E projects may not be less than $125,000 and must not exceed $500,000 direct costs, for a suggested period of 2</w:t>
      </w:r>
      <w:r w:rsidR="001F63FA" w:rsidRPr="0046414A">
        <w:rPr>
          <w:b w:val="0"/>
          <w:bCs/>
        </w:rPr>
        <w:t>–</w:t>
      </w:r>
      <w:r w:rsidRPr="0046414A">
        <w:rPr>
          <w:b w:val="0"/>
          <w:bCs/>
        </w:rPr>
        <w:t>3 years. For UM1 pilots may not be less than $25,000 and not more than $50,000 direct costs and cannot exceed 12 months.</w:t>
      </w:r>
    </w:p>
    <w:p w14:paraId="01FC8CE8" w14:textId="14BFB01A" w:rsidR="00155BFA" w:rsidRPr="0046414A" w:rsidRDefault="00266475" w:rsidP="0077326F">
      <w:pPr>
        <w:ind w:left="1080"/>
        <w:rPr>
          <w:rFonts w:cstheme="minorHAnsi"/>
          <w:b w:val="0"/>
          <w:bCs/>
        </w:rPr>
      </w:pPr>
      <w:sdt>
        <w:sdtPr>
          <w:rPr>
            <w:color w:val="2B579A"/>
            <w:shd w:val="clear" w:color="auto" w:fill="E6E6E6"/>
          </w:rPr>
          <w:id w:val="-1184198886"/>
          <w:placeholder>
            <w:docPart w:val="C7CD1C18645045DA9969C191E7024B29"/>
          </w:placeholder>
          <w:showingPlcHdr/>
        </w:sdtPr>
        <w:sdtEndPr>
          <w:rPr>
            <w:color w:val="auto"/>
            <w:highlight w:val="yellow"/>
            <w:shd w:val="clear" w:color="auto" w:fill="auto"/>
          </w:rPr>
        </w:sdtEndPr>
        <w:sdtContent>
          <w:r w:rsidR="00AA266F" w:rsidRPr="0046414A">
            <w:rPr>
              <w:rStyle w:val="PlaceholderText"/>
              <w:rFonts w:cstheme="minorHAnsi"/>
              <w:b w:val="0"/>
              <w:bCs/>
              <w:color w:val="000000" w:themeColor="text1"/>
            </w:rPr>
            <w:t>Click here to enter text.</w:t>
          </w:r>
        </w:sdtContent>
      </w:sdt>
    </w:p>
    <w:p w14:paraId="73DF4EE2" w14:textId="77777777" w:rsidR="00357E9A" w:rsidRPr="0046414A" w:rsidRDefault="00A65BD6" w:rsidP="006879D8">
      <w:pPr>
        <w:pStyle w:val="ListParagraph"/>
        <w:numPr>
          <w:ilvl w:val="0"/>
          <w:numId w:val="28"/>
        </w:numPr>
        <w:spacing w:before="480" w:after="240"/>
        <w:rPr>
          <w:rFonts w:cstheme="minorHAnsi"/>
          <w:b w:val="0"/>
          <w:bCs/>
        </w:rPr>
      </w:pPr>
      <w:r w:rsidRPr="0046414A">
        <w:t>If the proposed research is considered an amendment or is a sub-study/ancillary study to an IRB-approved parent protocol, provide a summary of the parent protocol with an explanation of how the proposed study connects to it</w:t>
      </w:r>
      <w:r w:rsidRPr="0046414A">
        <w:rPr>
          <w:b w:val="0"/>
          <w:bCs/>
        </w:rPr>
        <w:t>.</w:t>
      </w:r>
    </w:p>
    <w:p w14:paraId="2957E39D" w14:textId="6A360D48" w:rsidR="00A65BD6" w:rsidRPr="0046414A" w:rsidRDefault="00266475" w:rsidP="00357E9A">
      <w:pPr>
        <w:ind w:left="1080"/>
        <w:rPr>
          <w:rFonts w:cstheme="minorHAnsi"/>
          <w:b w:val="0"/>
          <w:bCs/>
        </w:rPr>
      </w:pPr>
      <w:sdt>
        <w:sdtPr>
          <w:rPr>
            <w:color w:val="2B579A"/>
            <w:shd w:val="clear" w:color="auto" w:fill="E6E6E6"/>
          </w:rPr>
          <w:id w:val="-2095003830"/>
          <w:placeholder>
            <w:docPart w:val="246FC1090ED04489A3D2CC667FA95D05"/>
          </w:placeholder>
          <w:showingPlcHdr/>
        </w:sdtPr>
        <w:sdtEndPr>
          <w:rPr>
            <w:color w:val="auto"/>
            <w:highlight w:val="yellow"/>
            <w:shd w:val="clear" w:color="auto" w:fill="auto"/>
          </w:rPr>
        </w:sdtEndPr>
        <w:sdtContent>
          <w:r w:rsidR="00A65BD6" w:rsidRPr="0046414A">
            <w:rPr>
              <w:rStyle w:val="PlaceholderText"/>
              <w:rFonts w:cstheme="minorHAnsi"/>
              <w:b w:val="0"/>
              <w:bCs/>
              <w:color w:val="000000" w:themeColor="text1"/>
            </w:rPr>
            <w:t>Click here to enter text.</w:t>
          </w:r>
        </w:sdtContent>
      </w:sdt>
    </w:p>
    <w:p w14:paraId="7D806FFB" w14:textId="77777777" w:rsidR="00357E9A" w:rsidRPr="0046414A" w:rsidRDefault="00BC752C" w:rsidP="006879D8">
      <w:pPr>
        <w:pStyle w:val="TableParagraph"/>
        <w:numPr>
          <w:ilvl w:val="0"/>
          <w:numId w:val="28"/>
        </w:numPr>
        <w:spacing w:before="480" w:after="240"/>
      </w:pPr>
      <w:r w:rsidRPr="0046414A">
        <w:t xml:space="preserve">List names of Key Personnel involved in the proposed </w:t>
      </w:r>
      <w:r w:rsidR="00F9296F" w:rsidRPr="0046414A">
        <w:t>project.</w:t>
      </w:r>
    </w:p>
    <w:p w14:paraId="20279824" w14:textId="4024EE23" w:rsidR="000324B4" w:rsidRPr="0046414A" w:rsidRDefault="00266475" w:rsidP="00F91D9F">
      <w:pPr>
        <w:pStyle w:val="TableParagraph"/>
        <w:ind w:left="1080"/>
      </w:pPr>
      <w:sdt>
        <w:sdtPr>
          <w:rPr>
            <w:bCs/>
            <w:color w:val="2B579A"/>
            <w:shd w:val="clear" w:color="auto" w:fill="E6E6E6"/>
          </w:rPr>
          <w:id w:val="1768421468"/>
          <w:placeholder>
            <w:docPart w:val="B086C633D05C4D3C850D01284DE42ADD"/>
          </w:placeholder>
        </w:sdtPr>
        <w:sdtEndPr/>
        <w:sdtContent>
          <w:sdt>
            <w:sdtPr>
              <w:rPr>
                <w:bCs/>
                <w:color w:val="2B579A"/>
                <w:shd w:val="clear" w:color="auto" w:fill="E6E6E6"/>
              </w:rPr>
              <w:id w:val="-847556206"/>
              <w:placeholder>
                <w:docPart w:val="74EEB066CFBB436B8DF36ACF031BC1AB"/>
              </w:placeholder>
              <w:showingPlcHdr/>
            </w:sdtPr>
            <w:sdtEndPr/>
            <w:sdtContent>
              <w:permStart w:id="1043421471" w:edGrp="everyone"/>
              <w:r w:rsidR="00DA6360" w:rsidRPr="0046414A">
                <w:rPr>
                  <w:rStyle w:val="PlaceholderText"/>
                  <w:rFonts w:cstheme="minorHAnsi"/>
                  <w:b w:val="0"/>
                  <w:color w:val="000000" w:themeColor="text1"/>
                </w:rPr>
                <w:t>Click here to enter text.</w:t>
              </w:r>
              <w:permEnd w:id="1043421471"/>
            </w:sdtContent>
          </w:sdt>
        </w:sdtContent>
      </w:sdt>
    </w:p>
    <w:p w14:paraId="75F66CF9" w14:textId="77777777" w:rsidR="00EB7CA2" w:rsidRPr="0046414A" w:rsidRDefault="00EB7CA2">
      <w:pPr>
        <w:rPr>
          <w:rFonts w:ascii="Calibri" w:eastAsia="Calibri" w:hAnsi="Calibri"/>
          <w:sz w:val="28"/>
          <w:szCs w:val="28"/>
        </w:rPr>
      </w:pPr>
      <w:r w:rsidRPr="0046414A">
        <w:rPr>
          <w:b w:val="0"/>
          <w:bCs/>
          <w:sz w:val="28"/>
          <w:szCs w:val="28"/>
        </w:rPr>
        <w:br w:type="page"/>
      </w:r>
    </w:p>
    <w:p w14:paraId="7DB77124" w14:textId="2097ADE2" w:rsidR="00772A9D" w:rsidRPr="0046414A" w:rsidRDefault="00772A9D" w:rsidP="00812B08">
      <w:pPr>
        <w:pStyle w:val="Heading1"/>
        <w:spacing w:before="360"/>
        <w:ind w:left="0"/>
        <w:rPr>
          <w:b/>
          <w:bCs w:val="0"/>
          <w:sz w:val="28"/>
          <w:szCs w:val="28"/>
        </w:rPr>
      </w:pPr>
      <w:r w:rsidRPr="0046414A">
        <w:rPr>
          <w:b/>
          <w:bCs w:val="0"/>
          <w:sz w:val="28"/>
          <w:szCs w:val="28"/>
        </w:rPr>
        <w:lastRenderedPageBreak/>
        <w:t>INSTRUCTIONS</w:t>
      </w:r>
    </w:p>
    <w:p w14:paraId="20856991" w14:textId="4B782E31" w:rsidR="00F92DF0" w:rsidRPr="0046414A" w:rsidRDefault="00F92DF0" w:rsidP="00C87ED4">
      <w:pPr>
        <w:pStyle w:val="Heading2"/>
        <w:rPr>
          <w:rFonts w:cstheme="minorHAnsi"/>
          <w:b w:val="0"/>
          <w:sz w:val="24"/>
          <w:szCs w:val="24"/>
        </w:rPr>
      </w:pPr>
      <w:r w:rsidRPr="0046414A">
        <w:rPr>
          <w:rFonts w:asciiTheme="minorHAnsi" w:hAnsiTheme="minorHAnsi" w:cstheme="minorHAnsi"/>
          <w:bCs/>
          <w:color w:val="auto"/>
          <w:sz w:val="24"/>
          <w:szCs w:val="24"/>
        </w:rPr>
        <w:t>SECTION I</w:t>
      </w:r>
      <w:r w:rsidR="00191DFD" w:rsidRPr="0046414A">
        <w:rPr>
          <w:rFonts w:asciiTheme="minorHAnsi" w:hAnsiTheme="minorHAnsi" w:cstheme="minorHAnsi"/>
          <w:bCs/>
          <w:color w:val="auto"/>
          <w:sz w:val="24"/>
          <w:szCs w:val="24"/>
        </w:rPr>
        <w:t xml:space="preserve">. </w:t>
      </w:r>
      <w:r w:rsidR="00470F59" w:rsidRPr="0046414A">
        <w:rPr>
          <w:rFonts w:asciiTheme="minorHAnsi" w:hAnsiTheme="minorHAnsi" w:cstheme="minorHAnsi"/>
          <w:bCs/>
          <w:color w:val="auto"/>
          <w:sz w:val="24"/>
          <w:szCs w:val="24"/>
        </w:rPr>
        <w:t>NOTES</w:t>
      </w:r>
    </w:p>
    <w:p w14:paraId="4B74C94C" w14:textId="007A20B6" w:rsidR="00A36292" w:rsidRPr="0046414A" w:rsidRDefault="00A36292" w:rsidP="006D4956">
      <w:pPr>
        <w:numPr>
          <w:ilvl w:val="1"/>
          <w:numId w:val="3"/>
        </w:numPr>
        <w:tabs>
          <w:tab w:val="left" w:pos="720"/>
        </w:tabs>
        <w:spacing w:before="120"/>
        <w:ind w:left="720" w:right="-7" w:hanging="360"/>
        <w:rPr>
          <w:rFonts w:eastAsia="Calibri" w:cstheme="minorHAnsi"/>
          <w:b w:val="0"/>
          <w:bCs/>
        </w:rPr>
      </w:pPr>
      <w:hyperlink r:id="rId16">
        <w:r w:rsidRPr="0046414A">
          <w:rPr>
            <w:rFonts w:eastAsia="Calibri" w:cstheme="minorHAnsi"/>
            <w:b w:val="0"/>
            <w:bCs/>
            <w:color w:val="0000FF"/>
            <w:spacing w:val="-2"/>
            <w:u w:val="single" w:color="0000FF"/>
          </w:rPr>
          <w:t>NIH</w:t>
        </w:r>
        <w:r w:rsidRPr="0046414A">
          <w:rPr>
            <w:rFonts w:eastAsia="Calibri" w:cstheme="minorHAnsi"/>
            <w:b w:val="0"/>
            <w:bCs/>
            <w:color w:val="0000FF"/>
            <w:spacing w:val="-3"/>
            <w:u w:val="single" w:color="0000FF"/>
          </w:rPr>
          <w:t xml:space="preserve"> </w:t>
        </w:r>
        <w:r w:rsidRPr="0046414A">
          <w:rPr>
            <w:rFonts w:eastAsia="Calibri" w:cstheme="minorHAnsi"/>
            <w:b w:val="0"/>
            <w:bCs/>
            <w:color w:val="0000FF"/>
            <w:spacing w:val="-2"/>
            <w:u w:val="single" w:color="0000FF"/>
          </w:rPr>
          <w:t>policy</w:t>
        </w:r>
        <w:r w:rsidRPr="0046414A">
          <w:rPr>
            <w:rFonts w:eastAsia="Calibri" w:cstheme="minorHAnsi"/>
            <w:b w:val="0"/>
            <w:bCs/>
            <w:spacing w:val="-2"/>
          </w:rPr>
          <w:t>,</w:t>
        </w:r>
      </w:hyperlink>
      <w:r w:rsidRPr="0046414A">
        <w:rPr>
          <w:rFonts w:eastAsia="Calibri" w:cstheme="minorHAnsi"/>
          <w:b w:val="0"/>
          <w:bCs/>
          <w:spacing w:val="-2"/>
        </w:rPr>
        <w:t xml:space="preserve"> </w:t>
      </w:r>
      <w:r w:rsidR="005833F1" w:rsidRPr="0046414A">
        <w:rPr>
          <w:rFonts w:eastAsia="Calibri" w:cstheme="minorHAnsi"/>
          <w:b w:val="0"/>
          <w:bCs/>
          <w:spacing w:val="-2"/>
        </w:rPr>
        <w:t xml:space="preserve">requires that </w:t>
      </w:r>
      <w:r w:rsidR="00470F59" w:rsidRPr="0046414A">
        <w:rPr>
          <w:rFonts w:eastAsia="Calibri" w:cstheme="minorHAnsi"/>
          <w:b w:val="0"/>
          <w:bCs/>
          <w:spacing w:val="-2"/>
        </w:rPr>
        <w:t xml:space="preserve">all </w:t>
      </w:r>
      <w:r w:rsidRPr="0046414A">
        <w:rPr>
          <w:rFonts w:eastAsia="Calibri" w:cstheme="minorHAnsi"/>
          <w:b w:val="0"/>
          <w:bCs/>
          <w:spacing w:val="-2"/>
        </w:rPr>
        <w:t>Human</w:t>
      </w:r>
      <w:r w:rsidRPr="0046414A">
        <w:rPr>
          <w:rFonts w:eastAsia="Calibri" w:cstheme="minorHAnsi"/>
          <w:b w:val="0"/>
          <w:bCs/>
          <w:spacing w:val="-4"/>
        </w:rPr>
        <w:t xml:space="preserve"> </w:t>
      </w:r>
      <w:r w:rsidRPr="0046414A">
        <w:rPr>
          <w:rFonts w:eastAsia="Calibri" w:cstheme="minorHAnsi"/>
          <w:b w:val="0"/>
          <w:bCs/>
          <w:spacing w:val="-2"/>
        </w:rPr>
        <w:t>Subjects Research</w:t>
      </w:r>
      <w:r w:rsidRPr="0046414A">
        <w:rPr>
          <w:rFonts w:eastAsia="Calibri" w:cstheme="minorHAnsi"/>
          <w:b w:val="0"/>
          <w:bCs/>
          <w:spacing w:val="-8"/>
        </w:rPr>
        <w:t xml:space="preserve"> </w:t>
      </w:r>
      <w:r w:rsidR="00470F59" w:rsidRPr="0046414A">
        <w:rPr>
          <w:rFonts w:eastAsia="Calibri" w:cstheme="minorHAnsi"/>
          <w:b w:val="0"/>
          <w:bCs/>
          <w:spacing w:val="-8"/>
        </w:rPr>
        <w:t xml:space="preserve">(HSR) studies must </w:t>
      </w:r>
      <w:r w:rsidRPr="0046414A">
        <w:rPr>
          <w:rFonts w:eastAsia="Calibri" w:cstheme="minorHAnsi"/>
          <w:b w:val="0"/>
          <w:bCs/>
          <w:spacing w:val="-2"/>
        </w:rPr>
        <w:t>be</w:t>
      </w:r>
      <w:r w:rsidRPr="0046414A">
        <w:rPr>
          <w:rFonts w:eastAsia="Calibri" w:cstheme="minorHAnsi"/>
          <w:b w:val="0"/>
          <w:bCs/>
          <w:spacing w:val="-4"/>
        </w:rPr>
        <w:t xml:space="preserve"> </w:t>
      </w:r>
      <w:r w:rsidRPr="0046414A">
        <w:rPr>
          <w:rFonts w:eastAsia="Calibri" w:cstheme="minorHAnsi"/>
          <w:b w:val="0"/>
          <w:bCs/>
          <w:spacing w:val="-2"/>
        </w:rPr>
        <w:t>submitted</w:t>
      </w:r>
      <w:r w:rsidRPr="0046414A">
        <w:rPr>
          <w:rFonts w:eastAsia="Calibri" w:cstheme="minorHAnsi"/>
          <w:b w:val="0"/>
          <w:bCs/>
          <w:spacing w:val="-5"/>
        </w:rPr>
        <w:t xml:space="preserve"> </w:t>
      </w:r>
      <w:r w:rsidRPr="0046414A">
        <w:rPr>
          <w:rFonts w:eastAsia="Calibri" w:cstheme="minorHAnsi"/>
          <w:b w:val="0"/>
          <w:bCs/>
        </w:rPr>
        <w:t>vi</w:t>
      </w:r>
      <w:r w:rsidR="00470F59" w:rsidRPr="0046414A">
        <w:rPr>
          <w:rFonts w:eastAsia="Calibri" w:cstheme="minorHAnsi"/>
          <w:b w:val="0"/>
          <w:bCs/>
        </w:rPr>
        <w:t>a the</w:t>
      </w:r>
      <w:r w:rsidRPr="0046414A">
        <w:rPr>
          <w:rFonts w:eastAsia="Calibri" w:cstheme="minorHAnsi"/>
          <w:b w:val="0"/>
          <w:bCs/>
          <w:spacing w:val="1"/>
        </w:rPr>
        <w:t xml:space="preserve"> </w:t>
      </w:r>
      <w:hyperlink r:id="rId17">
        <w:proofErr w:type="spellStart"/>
        <w:r w:rsidRPr="0046414A">
          <w:rPr>
            <w:rStyle w:val="Hyperlink"/>
            <w:b w:val="0"/>
            <w:bCs/>
          </w:rPr>
          <w:t>eRA</w:t>
        </w:r>
        <w:proofErr w:type="spellEnd"/>
        <w:r w:rsidRPr="0046414A">
          <w:rPr>
            <w:rStyle w:val="Hyperlink"/>
            <w:b w:val="0"/>
            <w:bCs/>
          </w:rPr>
          <w:t xml:space="preserve"> Human Subjects System</w:t>
        </w:r>
      </w:hyperlink>
      <w:r w:rsidR="00E96E69" w:rsidRPr="0046414A">
        <w:rPr>
          <w:rStyle w:val="Hyperlink"/>
          <w:b w:val="0"/>
          <w:bCs/>
        </w:rPr>
        <w:t xml:space="preserve"> </w:t>
      </w:r>
      <w:hyperlink r:id="rId18">
        <w:r w:rsidRPr="0046414A">
          <w:rPr>
            <w:rStyle w:val="Hyperlink"/>
            <w:b w:val="0"/>
            <w:bCs/>
          </w:rPr>
          <w:t>(HSS)</w:t>
        </w:r>
      </w:hyperlink>
      <w:r w:rsidR="003C7C9C" w:rsidRPr="0046414A">
        <w:rPr>
          <w:b w:val="0"/>
          <w:bCs/>
        </w:rPr>
        <w:t>,</w:t>
      </w:r>
      <w:r w:rsidR="005A5CD8" w:rsidRPr="0046414A">
        <w:rPr>
          <w:b w:val="0"/>
          <w:bCs/>
        </w:rPr>
        <w:t xml:space="preserve"> and all prior approval requests must be submitted via the </w:t>
      </w:r>
      <w:proofErr w:type="spellStart"/>
      <w:r w:rsidR="005A5CD8" w:rsidRPr="0046414A">
        <w:rPr>
          <w:b w:val="0"/>
          <w:bCs/>
        </w:rPr>
        <w:t>eRA</w:t>
      </w:r>
      <w:proofErr w:type="spellEnd"/>
      <w:r w:rsidR="005A5CD8" w:rsidRPr="0046414A">
        <w:rPr>
          <w:b w:val="0"/>
          <w:bCs/>
        </w:rPr>
        <w:t xml:space="preserve"> </w:t>
      </w:r>
      <w:hyperlink r:id="rId19" w:history="1">
        <w:r w:rsidR="003C7C9C" w:rsidRPr="0046414A">
          <w:rPr>
            <w:rStyle w:val="Hyperlink"/>
            <w:b w:val="0"/>
            <w:bCs/>
          </w:rPr>
          <w:t xml:space="preserve">NIH </w:t>
        </w:r>
        <w:r w:rsidR="005A5CD8" w:rsidRPr="0046414A">
          <w:rPr>
            <w:rStyle w:val="Hyperlink"/>
            <w:b w:val="0"/>
            <w:bCs/>
          </w:rPr>
          <w:t>Prior</w:t>
        </w:r>
        <w:r w:rsidR="003C7C9C" w:rsidRPr="0046414A">
          <w:rPr>
            <w:rStyle w:val="Hyperlink"/>
            <w:b w:val="0"/>
            <w:bCs/>
          </w:rPr>
          <w:t>-</w:t>
        </w:r>
        <w:r w:rsidR="005A5CD8" w:rsidRPr="0046414A">
          <w:rPr>
            <w:rStyle w:val="Hyperlink"/>
            <w:b w:val="0"/>
            <w:bCs/>
          </w:rPr>
          <w:t>Approval Module</w:t>
        </w:r>
      </w:hyperlink>
      <w:r w:rsidR="00E96E69" w:rsidRPr="0046414A">
        <w:rPr>
          <w:rFonts w:eastAsia="Calibri" w:cstheme="minorHAnsi"/>
          <w:b w:val="0"/>
          <w:bCs/>
          <w:spacing w:val="-1"/>
        </w:rPr>
        <w:t>.</w:t>
      </w:r>
    </w:p>
    <w:p w14:paraId="5A5B3C9A" w14:textId="27B71617" w:rsidR="00A36292" w:rsidRPr="0046414A" w:rsidRDefault="00A36292" w:rsidP="006D4956">
      <w:pPr>
        <w:numPr>
          <w:ilvl w:val="2"/>
          <w:numId w:val="3"/>
        </w:numPr>
        <w:tabs>
          <w:tab w:val="left" w:pos="1080"/>
        </w:tabs>
        <w:spacing w:before="60"/>
        <w:ind w:left="1080" w:hanging="270"/>
        <w:rPr>
          <w:rFonts w:eastAsia="Calibri" w:cstheme="minorHAnsi"/>
          <w:b w:val="0"/>
          <w:bCs/>
        </w:rPr>
      </w:pPr>
      <w:r w:rsidRPr="0046414A">
        <w:rPr>
          <w:rFonts w:eastAsia="Calibri" w:cstheme="minorHAnsi"/>
          <w:b w:val="0"/>
          <w:bCs/>
          <w:spacing w:val="-1"/>
        </w:rPr>
        <w:t>HSS</w:t>
      </w:r>
      <w:r w:rsidRPr="0046414A">
        <w:rPr>
          <w:rFonts w:eastAsia="Calibri" w:cstheme="minorHAnsi"/>
          <w:b w:val="0"/>
          <w:bCs/>
        </w:rPr>
        <w:t xml:space="preserve"> </w:t>
      </w:r>
      <w:r w:rsidR="00DD571A" w:rsidRPr="0046414A">
        <w:rPr>
          <w:rFonts w:eastAsia="Calibri" w:cstheme="minorHAnsi"/>
          <w:b w:val="0"/>
          <w:bCs/>
        </w:rPr>
        <w:t xml:space="preserve">currently </w:t>
      </w:r>
      <w:r w:rsidRPr="0046414A">
        <w:rPr>
          <w:rFonts w:eastAsia="Calibri" w:cstheme="minorHAnsi"/>
          <w:b w:val="0"/>
          <w:bCs/>
          <w:spacing w:val="-1"/>
        </w:rPr>
        <w:t>functions</w:t>
      </w:r>
      <w:r w:rsidRPr="0046414A">
        <w:rPr>
          <w:rFonts w:eastAsia="Calibri" w:cstheme="minorHAnsi"/>
          <w:b w:val="0"/>
          <w:bCs/>
          <w:spacing w:val="-2"/>
        </w:rPr>
        <w:t xml:space="preserve"> </w:t>
      </w:r>
      <w:r w:rsidRPr="0046414A">
        <w:rPr>
          <w:rFonts w:eastAsia="Calibri" w:cstheme="minorHAnsi"/>
          <w:b w:val="0"/>
          <w:bCs/>
        </w:rPr>
        <w:t xml:space="preserve">as a </w:t>
      </w:r>
      <w:r w:rsidRPr="0046414A">
        <w:rPr>
          <w:rFonts w:eastAsia="Calibri" w:cstheme="minorHAnsi"/>
          <w:b w:val="0"/>
          <w:bCs/>
          <w:spacing w:val="-1"/>
        </w:rPr>
        <w:t>document repository,</w:t>
      </w:r>
      <w:r w:rsidRPr="0046414A">
        <w:rPr>
          <w:rFonts w:eastAsia="Calibri" w:cstheme="minorHAnsi"/>
          <w:b w:val="0"/>
          <w:bCs/>
          <w:spacing w:val="-2"/>
        </w:rPr>
        <w:t xml:space="preserve"> </w:t>
      </w:r>
      <w:r w:rsidRPr="0046414A">
        <w:rPr>
          <w:rFonts w:eastAsia="Calibri" w:cstheme="minorHAnsi"/>
          <w:b w:val="0"/>
          <w:bCs/>
          <w:spacing w:val="-1"/>
        </w:rPr>
        <w:t>so</w:t>
      </w:r>
      <w:r w:rsidRPr="0046414A">
        <w:rPr>
          <w:rFonts w:eastAsia="Calibri" w:cstheme="minorHAnsi"/>
          <w:b w:val="0"/>
          <w:bCs/>
          <w:spacing w:val="1"/>
        </w:rPr>
        <w:t xml:space="preserve"> </w:t>
      </w:r>
      <w:r w:rsidR="005833F1" w:rsidRPr="0046414A">
        <w:rPr>
          <w:rFonts w:eastAsia="Calibri" w:cstheme="minorHAnsi"/>
          <w:b w:val="0"/>
          <w:bCs/>
          <w:spacing w:val="1"/>
        </w:rPr>
        <w:t xml:space="preserve">e-mail should be used for </w:t>
      </w:r>
      <w:r w:rsidR="00763234" w:rsidRPr="0046414A">
        <w:rPr>
          <w:rFonts w:eastAsia="Calibri" w:cstheme="minorHAnsi"/>
          <w:b w:val="0"/>
          <w:bCs/>
          <w:spacing w:val="-1"/>
        </w:rPr>
        <w:t>communication</w:t>
      </w:r>
      <w:r w:rsidRPr="0046414A">
        <w:rPr>
          <w:rFonts w:eastAsia="Calibri" w:cstheme="minorHAnsi"/>
          <w:b w:val="0"/>
          <w:bCs/>
          <w:spacing w:val="-3"/>
        </w:rPr>
        <w:t xml:space="preserve"> </w:t>
      </w:r>
      <w:r w:rsidRPr="0046414A">
        <w:rPr>
          <w:rFonts w:eastAsia="Calibri" w:cstheme="minorHAnsi"/>
          <w:b w:val="0"/>
          <w:bCs/>
          <w:spacing w:val="-1"/>
        </w:rPr>
        <w:t>between</w:t>
      </w:r>
      <w:r w:rsidRPr="0046414A">
        <w:rPr>
          <w:rFonts w:eastAsia="Calibri" w:cstheme="minorHAnsi"/>
          <w:b w:val="0"/>
          <w:bCs/>
        </w:rPr>
        <w:t xml:space="preserve"> the </w:t>
      </w:r>
      <w:r w:rsidRPr="0046414A">
        <w:rPr>
          <w:rFonts w:eastAsia="Calibri" w:cstheme="minorHAnsi"/>
          <w:b w:val="0"/>
          <w:bCs/>
          <w:spacing w:val="-1"/>
        </w:rPr>
        <w:t>submitter</w:t>
      </w:r>
      <w:r w:rsidRPr="0046414A">
        <w:rPr>
          <w:rFonts w:eastAsia="Calibri" w:cstheme="minorHAnsi"/>
          <w:b w:val="0"/>
          <w:bCs/>
        </w:rPr>
        <w:t xml:space="preserve"> </w:t>
      </w:r>
      <w:r w:rsidRPr="0046414A">
        <w:rPr>
          <w:rFonts w:eastAsia="Calibri" w:cstheme="minorHAnsi"/>
          <w:b w:val="0"/>
          <w:bCs/>
          <w:spacing w:val="-1"/>
        </w:rPr>
        <w:t>and</w:t>
      </w:r>
      <w:r w:rsidR="00E16F6C" w:rsidRPr="0046414A">
        <w:rPr>
          <w:rFonts w:eastAsia="Calibri" w:cstheme="minorHAnsi"/>
          <w:b w:val="0"/>
          <w:bCs/>
          <w:spacing w:val="51"/>
        </w:rPr>
        <w:t xml:space="preserve"> </w:t>
      </w:r>
      <w:r w:rsidR="00466EC3" w:rsidRPr="0046414A">
        <w:rPr>
          <w:rFonts w:eastAsia="Calibri" w:cstheme="minorHAnsi"/>
          <w:b w:val="0"/>
          <w:bCs/>
          <w:spacing w:val="-30"/>
        </w:rPr>
        <w:t>N C</w:t>
      </w:r>
      <w:r w:rsidRPr="0046414A">
        <w:rPr>
          <w:rFonts w:eastAsia="Calibri" w:cstheme="minorHAnsi"/>
          <w:b w:val="0"/>
          <w:bCs/>
          <w:spacing w:val="-1"/>
        </w:rPr>
        <w:t>ATS</w:t>
      </w:r>
      <w:r w:rsidRPr="0046414A">
        <w:rPr>
          <w:rFonts w:eastAsia="Calibri" w:cstheme="minorHAnsi"/>
          <w:b w:val="0"/>
          <w:bCs/>
        </w:rPr>
        <w:t xml:space="preserve"> </w:t>
      </w:r>
      <w:r w:rsidRPr="0046414A">
        <w:rPr>
          <w:rFonts w:eastAsia="Calibri" w:cstheme="minorHAnsi"/>
          <w:b w:val="0"/>
          <w:bCs/>
          <w:spacing w:val="-1"/>
        </w:rPr>
        <w:t>Program</w:t>
      </w:r>
      <w:r w:rsidRPr="0046414A">
        <w:rPr>
          <w:rFonts w:eastAsia="Calibri" w:cstheme="minorHAnsi"/>
          <w:b w:val="0"/>
          <w:bCs/>
          <w:spacing w:val="-2"/>
        </w:rPr>
        <w:t xml:space="preserve"> </w:t>
      </w:r>
      <w:r w:rsidRPr="0046414A">
        <w:rPr>
          <w:rFonts w:eastAsia="Calibri" w:cstheme="minorHAnsi"/>
          <w:b w:val="0"/>
          <w:bCs/>
          <w:spacing w:val="-1"/>
        </w:rPr>
        <w:t>and Grants</w:t>
      </w:r>
      <w:r w:rsidRPr="0046414A">
        <w:rPr>
          <w:rFonts w:eastAsia="Calibri" w:cstheme="minorHAnsi"/>
          <w:b w:val="0"/>
          <w:bCs/>
          <w:spacing w:val="-2"/>
        </w:rPr>
        <w:t xml:space="preserve"> </w:t>
      </w:r>
      <w:r w:rsidRPr="0046414A">
        <w:rPr>
          <w:rFonts w:eastAsia="Calibri" w:cstheme="minorHAnsi"/>
          <w:b w:val="0"/>
          <w:bCs/>
          <w:spacing w:val="-1"/>
        </w:rPr>
        <w:t>Management</w:t>
      </w:r>
      <w:r w:rsidRPr="0046414A">
        <w:rPr>
          <w:rFonts w:eastAsia="Calibri" w:cstheme="minorHAnsi"/>
          <w:b w:val="0"/>
          <w:bCs/>
          <w:spacing w:val="-3"/>
        </w:rPr>
        <w:t xml:space="preserve"> </w:t>
      </w:r>
      <w:r w:rsidRPr="0046414A">
        <w:rPr>
          <w:rFonts w:eastAsia="Calibri" w:cstheme="minorHAnsi"/>
          <w:b w:val="0"/>
          <w:bCs/>
          <w:spacing w:val="-1"/>
        </w:rPr>
        <w:t>staff.</w:t>
      </w:r>
    </w:p>
    <w:p w14:paraId="7930D189" w14:textId="7088F692" w:rsidR="00A36292" w:rsidRPr="0046414A" w:rsidRDefault="00A36292" w:rsidP="006D4956">
      <w:pPr>
        <w:numPr>
          <w:ilvl w:val="2"/>
          <w:numId w:val="3"/>
        </w:numPr>
        <w:tabs>
          <w:tab w:val="left" w:pos="1080"/>
        </w:tabs>
        <w:spacing w:before="60"/>
        <w:ind w:left="1080" w:hanging="270"/>
        <w:rPr>
          <w:rFonts w:eastAsia="Calibri" w:cstheme="minorHAnsi"/>
          <w:b w:val="0"/>
          <w:bCs/>
        </w:rPr>
      </w:pPr>
      <w:r w:rsidRPr="0046414A">
        <w:rPr>
          <w:rFonts w:eastAsia="Calibri" w:cstheme="minorHAnsi"/>
          <w:b w:val="0"/>
          <w:bCs/>
          <w:spacing w:val="-2"/>
        </w:rPr>
        <w:t xml:space="preserve">The </w:t>
      </w:r>
      <w:hyperlink r:id="rId20">
        <w:r w:rsidRPr="0046414A">
          <w:rPr>
            <w:rFonts w:eastAsia="Calibri" w:cstheme="minorHAnsi"/>
            <w:b w:val="0"/>
            <w:bCs/>
            <w:color w:val="0000FF"/>
            <w:spacing w:val="-2"/>
            <w:u w:val="single" w:color="0000FF"/>
          </w:rPr>
          <w:t>HSS</w:t>
        </w:r>
        <w:r w:rsidRPr="0046414A">
          <w:rPr>
            <w:rFonts w:eastAsia="Calibri" w:cstheme="minorHAnsi"/>
            <w:b w:val="0"/>
            <w:bCs/>
            <w:color w:val="000000" w:themeColor="text1"/>
            <w:spacing w:val="-2"/>
            <w:u w:color="0000FF"/>
          </w:rPr>
          <w:t xml:space="preserve">, </w:t>
        </w:r>
      </w:hyperlink>
      <w:hyperlink r:id="rId21">
        <w:r w:rsidRPr="0046414A">
          <w:rPr>
            <w:rFonts w:eastAsia="Calibri" w:cstheme="minorHAnsi"/>
            <w:b w:val="0"/>
            <w:bCs/>
            <w:color w:val="0000FF"/>
            <w:spacing w:val="-2"/>
            <w:u w:val="single" w:color="0000FF"/>
          </w:rPr>
          <w:t>ASSIST</w:t>
        </w:r>
      </w:hyperlink>
      <w:r w:rsidRPr="0046414A">
        <w:rPr>
          <w:rFonts w:eastAsia="Calibri" w:cstheme="minorHAnsi"/>
          <w:b w:val="0"/>
          <w:bCs/>
          <w:color w:val="0000FF"/>
          <w:spacing w:val="-5"/>
        </w:rPr>
        <w:t xml:space="preserve"> </w:t>
      </w:r>
      <w:r w:rsidRPr="0046414A">
        <w:rPr>
          <w:rFonts w:eastAsia="Calibri" w:cstheme="minorHAnsi"/>
          <w:b w:val="0"/>
          <w:bCs/>
          <w:color w:val="000000" w:themeColor="text1"/>
          <w:spacing w:val="-1"/>
        </w:rPr>
        <w:t>and</w:t>
      </w:r>
      <w:r w:rsidRPr="0046414A">
        <w:rPr>
          <w:rFonts w:eastAsia="Calibri" w:cstheme="minorHAnsi"/>
          <w:b w:val="0"/>
          <w:bCs/>
          <w:color w:val="0000FF"/>
          <w:spacing w:val="-3"/>
        </w:rPr>
        <w:t xml:space="preserve"> </w:t>
      </w:r>
      <w:r w:rsidR="005F390D" w:rsidRPr="0046414A">
        <w:rPr>
          <w:b w:val="0"/>
          <w:bCs/>
        </w:rPr>
        <w:t xml:space="preserve">G-500 </w:t>
      </w:r>
      <w:r w:rsidR="005F0C75" w:rsidRPr="0046414A">
        <w:rPr>
          <w:b w:val="0"/>
          <w:bCs/>
        </w:rPr>
        <w:t xml:space="preserve"> </w:t>
      </w:r>
      <w:r w:rsidRPr="0046414A">
        <w:rPr>
          <w:rFonts w:eastAsia="Calibri" w:cstheme="minorHAnsi"/>
          <w:b w:val="0"/>
          <w:bCs/>
          <w:spacing w:val="-2"/>
        </w:rPr>
        <w:t xml:space="preserve">User Guides </w:t>
      </w:r>
      <w:r w:rsidRPr="0046414A">
        <w:rPr>
          <w:rFonts w:eastAsia="Calibri" w:cstheme="minorHAnsi"/>
          <w:b w:val="0"/>
          <w:bCs/>
          <w:spacing w:val="-1"/>
        </w:rPr>
        <w:t>are</w:t>
      </w:r>
      <w:r w:rsidRPr="0046414A">
        <w:rPr>
          <w:rFonts w:eastAsia="Calibri" w:cstheme="minorHAnsi"/>
          <w:b w:val="0"/>
          <w:bCs/>
          <w:spacing w:val="-4"/>
        </w:rPr>
        <w:t xml:space="preserve"> </w:t>
      </w:r>
      <w:r w:rsidRPr="0046414A">
        <w:rPr>
          <w:rFonts w:eastAsia="Calibri" w:cstheme="minorHAnsi"/>
          <w:b w:val="0"/>
          <w:bCs/>
          <w:spacing w:val="-2"/>
        </w:rPr>
        <w:t>very useful.</w:t>
      </w:r>
    </w:p>
    <w:p w14:paraId="06E741F8" w14:textId="72116306" w:rsidR="006B5FED" w:rsidRPr="0046414A" w:rsidRDefault="00A36292" w:rsidP="006D4956">
      <w:pPr>
        <w:numPr>
          <w:ilvl w:val="2"/>
          <w:numId w:val="3"/>
        </w:numPr>
        <w:tabs>
          <w:tab w:val="left" w:pos="1080"/>
        </w:tabs>
        <w:spacing w:before="60"/>
        <w:ind w:left="1080" w:hanging="270"/>
        <w:rPr>
          <w:rFonts w:eastAsia="Calibri" w:cstheme="minorHAnsi"/>
          <w:b w:val="0"/>
          <w:bCs/>
        </w:rPr>
      </w:pPr>
      <w:r w:rsidRPr="0046414A">
        <w:rPr>
          <w:rFonts w:eastAsia="Calibri" w:cstheme="minorHAnsi"/>
          <w:b w:val="0"/>
          <w:bCs/>
        </w:rPr>
        <w:t xml:space="preserve">NIH </w:t>
      </w:r>
      <w:proofErr w:type="spellStart"/>
      <w:r w:rsidRPr="0046414A">
        <w:rPr>
          <w:rFonts w:eastAsia="Calibri" w:cstheme="minorHAnsi"/>
          <w:b w:val="0"/>
          <w:bCs/>
        </w:rPr>
        <w:t>eRA</w:t>
      </w:r>
      <w:proofErr w:type="spellEnd"/>
      <w:r w:rsidRPr="0046414A">
        <w:rPr>
          <w:rFonts w:eastAsia="Calibri" w:cstheme="minorHAnsi"/>
          <w:b w:val="0"/>
          <w:bCs/>
        </w:rPr>
        <w:t xml:space="preserve"> </w:t>
      </w:r>
      <w:r w:rsidR="00A67476" w:rsidRPr="0046414A">
        <w:rPr>
          <w:rFonts w:eastAsia="Calibri" w:cstheme="minorHAnsi"/>
          <w:b w:val="0"/>
          <w:bCs/>
        </w:rPr>
        <w:t xml:space="preserve">HSS </w:t>
      </w:r>
      <w:r w:rsidRPr="0046414A">
        <w:rPr>
          <w:rFonts w:eastAsia="Calibri" w:cstheme="minorHAnsi"/>
          <w:b w:val="0"/>
          <w:bCs/>
        </w:rPr>
        <w:t xml:space="preserve">guidance received to date indicates that to enter a New Study, the grant must indicate “yes” for </w:t>
      </w:r>
      <w:r w:rsidR="002C0291" w:rsidRPr="0046414A">
        <w:rPr>
          <w:rFonts w:eastAsia="Calibri" w:cstheme="minorHAnsi"/>
          <w:b w:val="0"/>
          <w:bCs/>
        </w:rPr>
        <w:t>human subjects research</w:t>
      </w:r>
      <w:r w:rsidRPr="0046414A">
        <w:rPr>
          <w:rFonts w:eastAsia="Calibri" w:cstheme="minorHAnsi"/>
          <w:b w:val="0"/>
          <w:bCs/>
        </w:rPr>
        <w:t xml:space="preserve">. </w:t>
      </w:r>
    </w:p>
    <w:p w14:paraId="677314AC" w14:textId="0FDE1C5F" w:rsidR="00A36292" w:rsidRPr="0046414A" w:rsidRDefault="00A63EDC" w:rsidP="006D4956">
      <w:pPr>
        <w:numPr>
          <w:ilvl w:val="2"/>
          <w:numId w:val="3"/>
        </w:numPr>
        <w:tabs>
          <w:tab w:val="left" w:pos="1080"/>
        </w:tabs>
        <w:spacing w:before="60"/>
        <w:ind w:left="1080" w:hanging="270"/>
        <w:rPr>
          <w:rFonts w:eastAsia="Calibri" w:cstheme="minorHAnsi"/>
          <w:b w:val="0"/>
          <w:bCs/>
        </w:rPr>
      </w:pPr>
      <w:r w:rsidRPr="0046414A">
        <w:rPr>
          <w:rFonts w:eastAsia="Calibri" w:cstheme="minorHAnsi"/>
          <w:b w:val="0"/>
          <w:bCs/>
        </w:rPr>
        <w:t xml:space="preserve">Inclusion </w:t>
      </w:r>
      <w:r w:rsidR="004C063D" w:rsidRPr="0046414A">
        <w:rPr>
          <w:rFonts w:eastAsia="Calibri" w:cstheme="minorHAnsi"/>
          <w:b w:val="0"/>
          <w:bCs/>
        </w:rPr>
        <w:t xml:space="preserve">enrollment </w:t>
      </w:r>
      <w:r w:rsidRPr="0046414A">
        <w:rPr>
          <w:rFonts w:eastAsia="Calibri" w:cstheme="minorHAnsi"/>
          <w:b w:val="0"/>
          <w:bCs/>
        </w:rPr>
        <w:t>monitoring is required for all human subjects research</w:t>
      </w:r>
      <w:r w:rsidR="005833F1" w:rsidRPr="0046414A">
        <w:rPr>
          <w:rFonts w:eastAsia="Calibri" w:cstheme="minorHAnsi"/>
          <w:b w:val="0"/>
          <w:bCs/>
        </w:rPr>
        <w:t xml:space="preserve"> </w:t>
      </w:r>
      <w:r w:rsidR="006B5FED" w:rsidRPr="0046414A">
        <w:rPr>
          <w:rFonts w:eastAsia="Calibri" w:cstheme="minorHAnsi"/>
          <w:b w:val="0"/>
          <w:bCs/>
        </w:rPr>
        <w:t xml:space="preserve">except </w:t>
      </w:r>
      <w:r w:rsidR="004C063D" w:rsidRPr="0046414A">
        <w:rPr>
          <w:rFonts w:eastAsia="Calibri" w:cstheme="minorHAnsi"/>
          <w:b w:val="0"/>
          <w:bCs/>
        </w:rPr>
        <w:t>HSR</w:t>
      </w:r>
      <w:r w:rsidR="005833F1" w:rsidRPr="0046414A">
        <w:rPr>
          <w:rFonts w:eastAsia="Calibri" w:cstheme="minorHAnsi"/>
          <w:b w:val="0"/>
          <w:bCs/>
        </w:rPr>
        <w:t xml:space="preserve"> meeting the regulatory criteria for </w:t>
      </w:r>
      <w:hyperlink r:id="rId22" w:anchor="se45.1.46_1104" w:history="1">
        <w:r w:rsidR="005833F1" w:rsidRPr="0046414A">
          <w:rPr>
            <w:rStyle w:val="Hyperlink"/>
            <w:rFonts w:eastAsia="Calibri" w:cstheme="minorHAnsi"/>
            <w:b w:val="0"/>
            <w:bCs/>
          </w:rPr>
          <w:t>Exemption 4</w:t>
        </w:r>
      </w:hyperlink>
      <w:r w:rsidR="00B9271E" w:rsidRPr="0046414A">
        <w:rPr>
          <w:rFonts w:eastAsia="Calibri" w:cstheme="minorHAnsi"/>
          <w:b w:val="0"/>
          <w:bCs/>
        </w:rPr>
        <w:t xml:space="preserve"> and</w:t>
      </w:r>
      <w:r w:rsidR="0028347F" w:rsidRPr="0046414A">
        <w:rPr>
          <w:rStyle w:val="Hyperlink"/>
          <w:rFonts w:eastAsia="Calibri" w:cstheme="minorHAnsi"/>
          <w:b w:val="0"/>
          <w:bCs/>
        </w:rPr>
        <w:t xml:space="preserve"> </w:t>
      </w:r>
      <w:r w:rsidR="0028347F" w:rsidRPr="0046414A">
        <w:rPr>
          <w:rFonts w:eastAsia="Calibri" w:cstheme="minorHAnsi"/>
          <w:b w:val="0"/>
          <w:bCs/>
        </w:rPr>
        <w:t>KL2/K12 scholar projects.</w:t>
      </w:r>
      <w:r w:rsidR="00586B2C" w:rsidRPr="0046414A">
        <w:rPr>
          <w:rFonts w:eastAsia="Calibri" w:cstheme="minorHAnsi"/>
          <w:b w:val="0"/>
          <w:bCs/>
        </w:rPr>
        <w:t xml:space="preserve"> </w:t>
      </w:r>
      <w:r w:rsidR="0028347F" w:rsidRPr="0046414A">
        <w:rPr>
          <w:rFonts w:eastAsia="Calibri" w:cstheme="minorHAnsi"/>
          <w:b w:val="0"/>
          <w:bCs/>
        </w:rPr>
        <w:t xml:space="preserve">However, if </w:t>
      </w:r>
      <w:bookmarkStart w:id="5" w:name="_Hlk129345090"/>
      <w:r w:rsidR="0028347F" w:rsidRPr="0046414A">
        <w:rPr>
          <w:rFonts w:eastAsia="Calibri" w:cstheme="minorHAnsi"/>
          <w:b w:val="0"/>
          <w:bCs/>
        </w:rPr>
        <w:t xml:space="preserve">the KL2/K12 Scholar is conducting </w:t>
      </w:r>
      <w:r w:rsidR="00763234" w:rsidRPr="0046414A">
        <w:rPr>
          <w:rFonts w:eastAsia="Calibri" w:cstheme="minorHAnsi"/>
          <w:b w:val="0"/>
          <w:bCs/>
        </w:rPr>
        <w:t>independent clinical research</w:t>
      </w:r>
      <w:r w:rsidR="0042242C" w:rsidRPr="0046414A">
        <w:rPr>
          <w:rFonts w:eastAsia="Calibri" w:cstheme="minorHAnsi"/>
          <w:b w:val="0"/>
          <w:bCs/>
        </w:rPr>
        <w:t xml:space="preserve"> </w:t>
      </w:r>
      <w:r w:rsidR="0028347F" w:rsidRPr="0046414A">
        <w:rPr>
          <w:rFonts w:eastAsia="Calibri" w:cstheme="minorHAnsi"/>
          <w:b w:val="0"/>
          <w:bCs/>
        </w:rPr>
        <w:t xml:space="preserve">that is only using KL2/K12 research funds to support the </w:t>
      </w:r>
      <w:r w:rsidR="00130D08" w:rsidRPr="0046414A">
        <w:rPr>
          <w:rFonts w:eastAsia="Calibri" w:cstheme="minorHAnsi"/>
          <w:b w:val="0"/>
          <w:bCs/>
        </w:rPr>
        <w:t>research,</w:t>
      </w:r>
      <w:r w:rsidR="00586B2C" w:rsidRPr="0046414A">
        <w:rPr>
          <w:rFonts w:eastAsia="Calibri" w:cstheme="minorHAnsi"/>
          <w:b w:val="0"/>
          <w:bCs/>
        </w:rPr>
        <w:t xml:space="preserve"> </w:t>
      </w:r>
      <w:r w:rsidR="0028347F" w:rsidRPr="0046414A">
        <w:rPr>
          <w:rFonts w:eastAsia="Calibri" w:cstheme="minorHAnsi"/>
          <w:b w:val="0"/>
          <w:bCs/>
        </w:rPr>
        <w:t xml:space="preserve">then the </w:t>
      </w:r>
      <w:r w:rsidR="00E33111" w:rsidRPr="0046414A">
        <w:rPr>
          <w:rFonts w:eastAsia="Calibri" w:cstheme="minorHAnsi"/>
          <w:b w:val="0"/>
          <w:bCs/>
        </w:rPr>
        <w:t>Inclusion and Enrollment Report (</w:t>
      </w:r>
      <w:r w:rsidR="0028347F" w:rsidRPr="0046414A">
        <w:rPr>
          <w:rFonts w:eastAsia="Calibri" w:cstheme="minorHAnsi"/>
          <w:b w:val="0"/>
          <w:bCs/>
        </w:rPr>
        <w:t>IER</w:t>
      </w:r>
      <w:r w:rsidR="00E33111" w:rsidRPr="0046414A">
        <w:rPr>
          <w:rFonts w:eastAsia="Calibri" w:cstheme="minorHAnsi"/>
          <w:b w:val="0"/>
          <w:bCs/>
        </w:rPr>
        <w:t>)</w:t>
      </w:r>
      <w:r w:rsidR="0028347F" w:rsidRPr="0046414A">
        <w:rPr>
          <w:rFonts w:eastAsia="Calibri" w:cstheme="minorHAnsi"/>
          <w:b w:val="0"/>
          <w:bCs/>
        </w:rPr>
        <w:t xml:space="preserve"> is required</w:t>
      </w:r>
      <w:r w:rsidR="00454C6B" w:rsidRPr="0046414A">
        <w:rPr>
          <w:rFonts w:eastAsia="Calibri" w:cstheme="minorHAnsi"/>
          <w:b w:val="0"/>
          <w:bCs/>
        </w:rPr>
        <w:t>.</w:t>
      </w:r>
      <w:bookmarkEnd w:id="5"/>
      <w:r w:rsidRPr="0046414A">
        <w:rPr>
          <w:rFonts w:eastAsia="Calibri" w:cstheme="minorHAnsi"/>
          <w:b w:val="0"/>
          <w:bCs/>
        </w:rPr>
        <w:t xml:space="preserve"> If you </w:t>
      </w:r>
      <w:r w:rsidR="006B5FED" w:rsidRPr="0046414A">
        <w:rPr>
          <w:rFonts w:eastAsia="Calibri" w:cstheme="minorHAnsi"/>
          <w:b w:val="0"/>
          <w:bCs/>
        </w:rPr>
        <w:t>have questions about whether</w:t>
      </w:r>
      <w:r w:rsidRPr="0046414A">
        <w:rPr>
          <w:rFonts w:eastAsia="Calibri" w:cstheme="minorHAnsi"/>
          <w:b w:val="0"/>
          <w:bCs/>
        </w:rPr>
        <w:t xml:space="preserve"> inclusion </w:t>
      </w:r>
      <w:r w:rsidR="004C063D" w:rsidRPr="0046414A">
        <w:rPr>
          <w:rFonts w:eastAsia="Calibri" w:cstheme="minorHAnsi"/>
          <w:b w:val="0"/>
          <w:bCs/>
        </w:rPr>
        <w:t xml:space="preserve">enrollment </w:t>
      </w:r>
      <w:r w:rsidRPr="0046414A">
        <w:rPr>
          <w:rFonts w:eastAsia="Calibri" w:cstheme="minorHAnsi"/>
          <w:b w:val="0"/>
          <w:bCs/>
        </w:rPr>
        <w:t xml:space="preserve">monitoring is required for your study, </w:t>
      </w:r>
      <w:r w:rsidR="00A36292" w:rsidRPr="0046414A">
        <w:rPr>
          <w:rFonts w:eastAsia="Calibri" w:cstheme="minorHAnsi"/>
          <w:b w:val="0"/>
          <w:bCs/>
        </w:rPr>
        <w:t>please contact your</w:t>
      </w:r>
      <w:r w:rsidR="00E16F6C" w:rsidRPr="0046414A">
        <w:rPr>
          <w:rFonts w:eastAsia="Calibri" w:cstheme="minorHAnsi"/>
          <w:b w:val="0"/>
          <w:bCs/>
        </w:rPr>
        <w:t xml:space="preserve"> </w:t>
      </w:r>
      <w:r w:rsidR="00466EC3" w:rsidRPr="0046414A">
        <w:rPr>
          <w:rFonts w:eastAsia="Calibri" w:cstheme="minorHAnsi"/>
          <w:b w:val="0"/>
          <w:bCs/>
          <w:spacing w:val="-30"/>
        </w:rPr>
        <w:t>N C</w:t>
      </w:r>
      <w:r w:rsidR="00A36292" w:rsidRPr="0046414A">
        <w:rPr>
          <w:rFonts w:eastAsia="Calibri" w:cstheme="minorHAnsi"/>
          <w:b w:val="0"/>
          <w:bCs/>
        </w:rPr>
        <w:t xml:space="preserve">ATS </w:t>
      </w:r>
      <w:r w:rsidR="00A36292" w:rsidRPr="0046414A">
        <w:rPr>
          <w:rFonts w:eastAsia="Calibri" w:cstheme="minorHAnsi"/>
          <w:b w:val="0"/>
          <w:bCs/>
          <w:spacing w:val="-24"/>
        </w:rPr>
        <w:t>P</w:t>
      </w:r>
      <w:r w:rsidR="00E44EC8" w:rsidRPr="0046414A">
        <w:rPr>
          <w:rFonts w:eastAsia="Calibri" w:cstheme="minorHAnsi"/>
          <w:b w:val="0"/>
          <w:bCs/>
          <w:spacing w:val="-24"/>
        </w:rPr>
        <w:t xml:space="preserve"> </w:t>
      </w:r>
      <w:r w:rsidR="00A36292" w:rsidRPr="0046414A">
        <w:rPr>
          <w:rFonts w:eastAsia="Calibri" w:cstheme="minorHAnsi"/>
          <w:b w:val="0"/>
          <w:bCs/>
          <w:spacing w:val="-24"/>
        </w:rPr>
        <w:t>O</w:t>
      </w:r>
      <w:r w:rsidR="00A36292" w:rsidRPr="0046414A">
        <w:rPr>
          <w:rFonts w:eastAsia="Calibri" w:cstheme="minorHAnsi"/>
          <w:b w:val="0"/>
          <w:bCs/>
        </w:rPr>
        <w:t>.</w:t>
      </w:r>
    </w:p>
    <w:p w14:paraId="022DF1F0" w14:textId="56F31EC2" w:rsidR="004C063D" w:rsidRPr="0046414A" w:rsidRDefault="00466EC3" w:rsidP="006D4956">
      <w:pPr>
        <w:numPr>
          <w:ilvl w:val="3"/>
          <w:numId w:val="3"/>
        </w:numPr>
        <w:tabs>
          <w:tab w:val="left" w:pos="1080"/>
        </w:tabs>
        <w:spacing w:before="60"/>
        <w:rPr>
          <w:rFonts w:eastAsia="Calibri" w:cstheme="minorHAnsi"/>
          <w:b w:val="0"/>
          <w:bCs/>
        </w:rPr>
      </w:pPr>
      <w:r w:rsidRPr="0046414A">
        <w:rPr>
          <w:rFonts w:eastAsia="Calibri" w:cstheme="minorHAnsi"/>
          <w:b w:val="0"/>
          <w:bCs/>
          <w:spacing w:val="-30"/>
        </w:rPr>
        <w:t>N C</w:t>
      </w:r>
      <w:r w:rsidR="004C063D" w:rsidRPr="0046414A">
        <w:rPr>
          <w:rFonts w:eastAsia="Calibri" w:cstheme="minorHAnsi"/>
          <w:b w:val="0"/>
          <w:bCs/>
        </w:rPr>
        <w:t>ATS compiles discrepancy reports for IER about every 2 months.</w:t>
      </w:r>
      <w:r w:rsidR="00586B2C" w:rsidRPr="0046414A">
        <w:rPr>
          <w:rFonts w:eastAsia="Calibri" w:cstheme="minorHAnsi"/>
          <w:b w:val="0"/>
          <w:bCs/>
        </w:rPr>
        <w:t xml:space="preserve"> </w:t>
      </w:r>
      <w:r w:rsidR="004C063D" w:rsidRPr="0046414A">
        <w:rPr>
          <w:rFonts w:eastAsia="Calibri" w:cstheme="minorHAnsi"/>
          <w:b w:val="0"/>
          <w:bCs/>
        </w:rPr>
        <w:t xml:space="preserve">These discrepancies are reported through the </w:t>
      </w:r>
      <w:r w:rsidR="005F0C75" w:rsidRPr="0046414A">
        <w:rPr>
          <w:rFonts w:eastAsia="Calibri" w:cstheme="minorHAnsi"/>
          <w:b w:val="0"/>
          <w:bCs/>
        </w:rPr>
        <w:t xml:space="preserve">Health Specialist and </w:t>
      </w:r>
      <w:r w:rsidR="004C063D" w:rsidRPr="0046414A">
        <w:rPr>
          <w:rFonts w:eastAsia="Calibri" w:cstheme="minorHAnsi"/>
          <w:b w:val="0"/>
          <w:bCs/>
          <w:spacing w:val="-24"/>
        </w:rPr>
        <w:t>P</w:t>
      </w:r>
      <w:r w:rsidR="00E44EC8" w:rsidRPr="0046414A">
        <w:rPr>
          <w:rFonts w:eastAsia="Calibri" w:cstheme="minorHAnsi"/>
          <w:b w:val="0"/>
          <w:bCs/>
          <w:spacing w:val="-24"/>
        </w:rPr>
        <w:t xml:space="preserve"> </w:t>
      </w:r>
      <w:r w:rsidR="004C063D" w:rsidRPr="0046414A">
        <w:rPr>
          <w:rFonts w:eastAsia="Calibri" w:cstheme="minorHAnsi"/>
          <w:b w:val="0"/>
          <w:bCs/>
          <w:spacing w:val="-24"/>
        </w:rPr>
        <w:t>O</w:t>
      </w:r>
      <w:r w:rsidR="004C063D" w:rsidRPr="0046414A">
        <w:rPr>
          <w:rFonts w:eastAsia="Calibri" w:cstheme="minorHAnsi"/>
          <w:b w:val="0"/>
          <w:bCs/>
        </w:rPr>
        <w:t xml:space="preserve"> to the hub for corrections.</w:t>
      </w:r>
      <w:r w:rsidR="00586B2C" w:rsidRPr="0046414A">
        <w:rPr>
          <w:rFonts w:eastAsia="Calibri" w:cstheme="minorHAnsi"/>
          <w:b w:val="0"/>
          <w:bCs/>
        </w:rPr>
        <w:t xml:space="preserve"> </w:t>
      </w:r>
      <w:r w:rsidR="004C063D" w:rsidRPr="0046414A">
        <w:rPr>
          <w:rFonts w:eastAsia="Calibri" w:cstheme="minorHAnsi"/>
          <w:b w:val="0"/>
          <w:bCs/>
        </w:rPr>
        <w:t>Cumulative enrollment is expected to be monitored and updated regularly over the course of the study.</w:t>
      </w:r>
      <w:r w:rsidR="00586B2C" w:rsidRPr="0046414A">
        <w:rPr>
          <w:rFonts w:eastAsia="Calibri" w:cstheme="minorHAnsi"/>
          <w:b w:val="0"/>
          <w:bCs/>
        </w:rPr>
        <w:t xml:space="preserve"> </w:t>
      </w:r>
      <w:r w:rsidR="004C063D" w:rsidRPr="0046414A">
        <w:rPr>
          <w:rFonts w:eastAsia="Calibri" w:cstheme="minorHAnsi"/>
          <w:b w:val="0"/>
          <w:bCs/>
        </w:rPr>
        <w:t xml:space="preserve">IERs are required to be </w:t>
      </w:r>
      <w:r w:rsidR="00763234" w:rsidRPr="0046414A">
        <w:rPr>
          <w:rFonts w:eastAsia="Calibri" w:cstheme="minorHAnsi"/>
          <w:b w:val="0"/>
          <w:bCs/>
        </w:rPr>
        <w:t>up to date</w:t>
      </w:r>
      <w:r w:rsidR="004C063D" w:rsidRPr="0046414A">
        <w:rPr>
          <w:rFonts w:eastAsia="Calibri" w:cstheme="minorHAnsi"/>
          <w:b w:val="0"/>
          <w:bCs/>
        </w:rPr>
        <w:t xml:space="preserve"> prior to RPPR submission.</w:t>
      </w:r>
    </w:p>
    <w:p w14:paraId="3C39A6E4" w14:textId="27CD8BDE" w:rsidR="00586B2C" w:rsidRPr="0046414A" w:rsidRDefault="0083193D" w:rsidP="00586B2C">
      <w:pPr>
        <w:numPr>
          <w:ilvl w:val="2"/>
          <w:numId w:val="3"/>
        </w:numPr>
        <w:tabs>
          <w:tab w:val="left" w:pos="1080"/>
        </w:tabs>
        <w:spacing w:before="60"/>
        <w:rPr>
          <w:rFonts w:eastAsia="Calibri" w:cstheme="minorHAnsi"/>
          <w:b w:val="0"/>
          <w:bCs/>
        </w:rPr>
      </w:pPr>
      <w:r w:rsidRPr="0046414A">
        <w:rPr>
          <w:b w:val="0"/>
          <w:bCs/>
        </w:rPr>
        <w:t xml:space="preserve">Policy for </w:t>
      </w:r>
      <w:hyperlink r:id="rId23" w:anchor=":~:text=The%20purpose%20of%20the%20Inclusion%20Across%20the%20Lifespan,to%20all%20those%20affected%20by%20the%20researched%20diseases%2Fconditions." w:history="1">
        <w:r w:rsidR="00A36D94" w:rsidRPr="0046414A">
          <w:rPr>
            <w:rStyle w:val="Hyperlink"/>
            <w:rFonts w:eastAsia="Times New Roman"/>
            <w:b w:val="0"/>
            <w:bCs/>
          </w:rPr>
          <w:t>Inclusion Across the Lifespan</w:t>
        </w:r>
        <w:r w:rsidRPr="0046414A">
          <w:rPr>
            <w:rStyle w:val="Hyperlink"/>
            <w:rFonts w:eastAsia="Times New Roman"/>
            <w:b w:val="0"/>
            <w:bCs/>
          </w:rPr>
          <w:t xml:space="preserve"> in Human Subjects Research</w:t>
        </w:r>
        <w:r w:rsidR="00A36D94" w:rsidRPr="0046414A">
          <w:rPr>
            <w:rStyle w:val="Hyperlink"/>
            <w:rFonts w:eastAsia="Times New Roman"/>
            <w:b w:val="0"/>
            <w:bCs/>
          </w:rPr>
          <w:t xml:space="preserve"> </w:t>
        </w:r>
      </w:hyperlink>
      <w:r w:rsidR="00A36D94" w:rsidRPr="0046414A">
        <w:rPr>
          <w:rFonts w:eastAsia="Times New Roman"/>
          <w:b w:val="0"/>
          <w:bCs/>
        </w:rPr>
        <w:t xml:space="preserve">requires providing </w:t>
      </w:r>
      <w:r w:rsidR="00790C0A" w:rsidRPr="0046414A">
        <w:rPr>
          <w:rFonts w:eastAsia="Times New Roman"/>
          <w:b w:val="0"/>
          <w:bCs/>
        </w:rPr>
        <w:t xml:space="preserve">participant-level </w:t>
      </w:r>
      <w:r w:rsidR="00A36D94" w:rsidRPr="0046414A">
        <w:rPr>
          <w:rFonts w:eastAsia="Times New Roman"/>
          <w:b w:val="0"/>
          <w:bCs/>
        </w:rPr>
        <w:t>age data for the enrolled participants.</w:t>
      </w:r>
    </w:p>
    <w:p w14:paraId="436752E2" w14:textId="4A9354FA" w:rsidR="0042242C" w:rsidRPr="0046414A" w:rsidRDefault="0083193D" w:rsidP="00E96E69">
      <w:pPr>
        <w:numPr>
          <w:ilvl w:val="2"/>
          <w:numId w:val="3"/>
        </w:numPr>
        <w:tabs>
          <w:tab w:val="left" w:pos="1080"/>
        </w:tabs>
        <w:spacing w:before="60"/>
        <w:rPr>
          <w:rFonts w:eastAsia="Calibri" w:cstheme="minorHAnsi"/>
          <w:b w:val="0"/>
          <w:bCs/>
        </w:rPr>
      </w:pPr>
      <w:hyperlink r:id="rId24" w:history="1">
        <w:r w:rsidRPr="0046414A">
          <w:rPr>
            <w:rStyle w:val="Hyperlink"/>
            <w:rFonts w:cs="Calibri"/>
            <w:b w:val="0"/>
            <w:bCs/>
          </w:rPr>
          <w:t xml:space="preserve">Policy for </w:t>
        </w:r>
        <w:r w:rsidR="0042242C" w:rsidRPr="0046414A">
          <w:rPr>
            <w:rStyle w:val="Hyperlink"/>
            <w:rFonts w:cs="Calibri"/>
            <w:b w:val="0"/>
            <w:bCs/>
          </w:rPr>
          <w:t xml:space="preserve">Inclusion of Women and </w:t>
        </w:r>
        <w:r w:rsidR="00790C0A" w:rsidRPr="0046414A">
          <w:rPr>
            <w:rStyle w:val="Hyperlink"/>
            <w:rFonts w:cs="Calibri"/>
            <w:b w:val="0"/>
            <w:bCs/>
          </w:rPr>
          <w:t>Members of Racial and/or Ethnic Minority Groups in Clinical Research</w:t>
        </w:r>
      </w:hyperlink>
      <w:r w:rsidR="00790C0A" w:rsidRPr="0046414A">
        <w:rPr>
          <w:rStyle w:val="field"/>
          <w:rFonts w:cs="Calibri"/>
          <w:b w:val="0"/>
          <w:bCs/>
        </w:rPr>
        <w:t xml:space="preserve"> </w:t>
      </w:r>
      <w:r w:rsidR="00F811B8" w:rsidRPr="0046414A">
        <w:rPr>
          <w:rStyle w:val="field"/>
          <w:rFonts w:cs="Calibri"/>
          <w:b w:val="0"/>
          <w:bCs/>
        </w:rPr>
        <w:t>requires compliance with the inclusion of women and members of racial and ethnic minority groups in all NIH-funded clinical research in a manner that is appropriate to the scientific question under the study</w:t>
      </w:r>
      <w:r w:rsidR="00E96E69" w:rsidRPr="0046414A">
        <w:rPr>
          <w:rFonts w:eastAsia="Times New Roman"/>
          <w:b w:val="0"/>
          <w:bCs/>
        </w:rPr>
        <w:t>.</w:t>
      </w:r>
    </w:p>
    <w:p w14:paraId="7C99B0CD" w14:textId="29BF49B7" w:rsidR="003C7C9C" w:rsidRPr="0046414A" w:rsidRDefault="00A36292" w:rsidP="00CA458B">
      <w:pPr>
        <w:numPr>
          <w:ilvl w:val="1"/>
          <w:numId w:val="3"/>
        </w:numPr>
        <w:tabs>
          <w:tab w:val="left" w:pos="720"/>
        </w:tabs>
        <w:spacing w:before="120" w:after="240"/>
        <w:ind w:left="720" w:right="-7" w:hanging="360"/>
        <w:rPr>
          <w:rFonts w:eastAsia="Calibri" w:cstheme="minorHAnsi"/>
        </w:rPr>
      </w:pPr>
      <w:r w:rsidRPr="0046414A">
        <w:rPr>
          <w:rFonts w:eastAsia="Calibri" w:cstheme="minorHAnsi"/>
          <w:b w:val="0"/>
          <w:bCs/>
          <w:spacing w:val="-1"/>
        </w:rPr>
        <w:t>All</w:t>
      </w:r>
      <w:r w:rsidRPr="0046414A">
        <w:rPr>
          <w:rFonts w:eastAsia="Calibri" w:cstheme="minorHAnsi"/>
          <w:b w:val="0"/>
          <w:bCs/>
          <w:spacing w:val="-2"/>
        </w:rPr>
        <w:t xml:space="preserve"> </w:t>
      </w:r>
      <w:r w:rsidR="00470F59" w:rsidRPr="0046414A">
        <w:rPr>
          <w:rFonts w:eastAsia="Calibri" w:cstheme="minorHAnsi"/>
          <w:b w:val="0"/>
          <w:bCs/>
          <w:spacing w:val="-2"/>
        </w:rPr>
        <w:t xml:space="preserve">new </w:t>
      </w:r>
      <w:r w:rsidR="00470F59" w:rsidRPr="0046414A">
        <w:rPr>
          <w:rFonts w:cstheme="minorHAnsi"/>
          <w:b w:val="0"/>
          <w:bCs/>
        </w:rPr>
        <w:t xml:space="preserve">Projects with </w:t>
      </w:r>
      <w:r w:rsidR="00C32FA0" w:rsidRPr="0046414A">
        <w:rPr>
          <w:rFonts w:cstheme="minorHAnsi"/>
          <w:b w:val="0"/>
          <w:bCs/>
        </w:rPr>
        <w:t>HSR</w:t>
      </w:r>
      <w:r w:rsidR="00470F59" w:rsidRPr="0046414A">
        <w:rPr>
          <w:rFonts w:eastAsia="Calibri" w:cstheme="minorHAnsi"/>
          <w:b w:val="0"/>
          <w:bCs/>
          <w:spacing w:val="-2"/>
        </w:rPr>
        <w:t xml:space="preserve"> </w:t>
      </w:r>
      <w:r w:rsidR="00CF532C" w:rsidRPr="0046414A">
        <w:rPr>
          <w:rFonts w:eastAsia="Calibri" w:cstheme="minorHAnsi"/>
          <w:spacing w:val="-2"/>
        </w:rPr>
        <w:t>must</w:t>
      </w:r>
      <w:r w:rsidRPr="0046414A">
        <w:rPr>
          <w:rFonts w:eastAsia="Calibri" w:cstheme="minorHAnsi"/>
          <w:b w:val="0"/>
          <w:bCs/>
          <w:spacing w:val="-2"/>
        </w:rPr>
        <w:t xml:space="preserve"> </w:t>
      </w:r>
      <w:r w:rsidR="00D172E9" w:rsidRPr="0046414A">
        <w:rPr>
          <w:rFonts w:eastAsia="Calibri" w:cstheme="minorHAnsi"/>
          <w:b w:val="0"/>
          <w:bCs/>
          <w:spacing w:val="-1"/>
        </w:rPr>
        <w:t>have</w:t>
      </w:r>
      <w:r w:rsidR="00D172E9" w:rsidRPr="0046414A">
        <w:rPr>
          <w:rFonts w:cstheme="minorHAnsi"/>
          <w:b w:val="0"/>
          <w:bCs/>
          <w:iCs/>
        </w:rPr>
        <w:t xml:space="preserve"> IRB</w:t>
      </w:r>
      <w:r w:rsidR="00D172E9" w:rsidRPr="0046414A">
        <w:rPr>
          <w:rFonts w:cstheme="minorHAnsi"/>
          <w:b w:val="0"/>
          <w:bCs/>
          <w:iCs/>
          <w:spacing w:val="-3"/>
        </w:rPr>
        <w:t xml:space="preserve"> </w:t>
      </w:r>
      <w:r w:rsidR="00B17314" w:rsidRPr="0046414A">
        <w:rPr>
          <w:rFonts w:cstheme="minorHAnsi"/>
          <w:b w:val="0"/>
          <w:bCs/>
          <w:iCs/>
          <w:spacing w:val="-3"/>
        </w:rPr>
        <w:t xml:space="preserve">current </w:t>
      </w:r>
      <w:r w:rsidR="00D172E9" w:rsidRPr="0046414A">
        <w:rPr>
          <w:rFonts w:cstheme="minorHAnsi"/>
          <w:b w:val="0"/>
          <w:bCs/>
          <w:iCs/>
          <w:spacing w:val="-2"/>
        </w:rPr>
        <w:t>approval or institutional determination of exemption</w:t>
      </w:r>
      <w:r w:rsidRPr="0046414A">
        <w:rPr>
          <w:rFonts w:eastAsia="Calibri" w:cstheme="minorHAnsi"/>
          <w:b w:val="0"/>
          <w:bCs/>
        </w:rPr>
        <w:t xml:space="preserve"> </w:t>
      </w:r>
      <w:r w:rsidRPr="0046414A">
        <w:rPr>
          <w:rFonts w:eastAsia="Calibri" w:cstheme="minorHAnsi"/>
          <w:b w:val="0"/>
          <w:bCs/>
          <w:spacing w:val="-2"/>
        </w:rPr>
        <w:t xml:space="preserve">prior </w:t>
      </w:r>
      <w:r w:rsidRPr="0046414A">
        <w:rPr>
          <w:rFonts w:eastAsia="Calibri" w:cstheme="minorHAnsi"/>
          <w:b w:val="0"/>
          <w:bCs/>
          <w:spacing w:val="-1"/>
        </w:rPr>
        <w:t xml:space="preserve">to </w:t>
      </w:r>
      <w:r w:rsidRPr="0046414A">
        <w:rPr>
          <w:rFonts w:eastAsia="Calibri" w:cstheme="minorHAnsi"/>
          <w:b w:val="0"/>
          <w:bCs/>
          <w:spacing w:val="-2"/>
        </w:rPr>
        <w:t>submission</w:t>
      </w:r>
      <w:r w:rsidRPr="0046414A">
        <w:rPr>
          <w:rFonts w:eastAsia="Calibri" w:cstheme="minorHAnsi"/>
          <w:b w:val="0"/>
          <w:bCs/>
          <w:spacing w:val="-3"/>
        </w:rPr>
        <w:t xml:space="preserve"> </w:t>
      </w:r>
      <w:r w:rsidRPr="0046414A">
        <w:rPr>
          <w:rFonts w:eastAsia="Calibri" w:cstheme="minorHAnsi"/>
          <w:b w:val="0"/>
          <w:bCs/>
          <w:spacing w:val="-1"/>
        </w:rPr>
        <w:t>and</w:t>
      </w:r>
      <w:r w:rsidRPr="0046414A">
        <w:rPr>
          <w:rFonts w:eastAsia="Calibri" w:cstheme="minorHAnsi"/>
          <w:b w:val="0"/>
          <w:bCs/>
        </w:rPr>
        <w:t xml:space="preserve"> </w:t>
      </w:r>
      <w:r w:rsidR="00D172E9" w:rsidRPr="0046414A">
        <w:rPr>
          <w:rFonts w:cstheme="minorHAnsi"/>
          <w:b w:val="0"/>
          <w:bCs/>
          <w:iCs/>
        </w:rPr>
        <w:t>relevant</w:t>
      </w:r>
      <w:r w:rsidR="00470F59" w:rsidRPr="0046414A">
        <w:rPr>
          <w:rFonts w:eastAsia="Calibri" w:cstheme="minorHAnsi"/>
          <w:b w:val="0"/>
          <w:bCs/>
          <w:spacing w:val="-2"/>
        </w:rPr>
        <w:t xml:space="preserve"> documentation </w:t>
      </w:r>
      <w:r w:rsidR="00CF532C" w:rsidRPr="0046414A">
        <w:rPr>
          <w:rFonts w:eastAsia="Calibri" w:cstheme="minorHAnsi"/>
          <w:spacing w:val="-2"/>
        </w:rPr>
        <w:t>must</w:t>
      </w:r>
      <w:r w:rsidRPr="0046414A">
        <w:rPr>
          <w:rFonts w:eastAsia="Calibri" w:cstheme="minorHAnsi"/>
          <w:b w:val="0"/>
          <w:bCs/>
          <w:spacing w:val="1"/>
        </w:rPr>
        <w:t xml:space="preserve"> </w:t>
      </w:r>
      <w:r w:rsidRPr="0046414A">
        <w:rPr>
          <w:rFonts w:eastAsia="Calibri" w:cstheme="minorHAnsi"/>
          <w:b w:val="0"/>
          <w:bCs/>
          <w:spacing w:val="-2"/>
        </w:rPr>
        <w:t xml:space="preserve">be </w:t>
      </w:r>
      <w:r w:rsidR="00470F59" w:rsidRPr="0046414A">
        <w:rPr>
          <w:rFonts w:eastAsia="Calibri" w:cstheme="minorHAnsi"/>
          <w:b w:val="0"/>
          <w:bCs/>
          <w:spacing w:val="-2"/>
        </w:rPr>
        <w:t>provided</w:t>
      </w:r>
      <w:r w:rsidR="00B17314" w:rsidRPr="0046414A">
        <w:rPr>
          <w:rFonts w:eastAsia="Calibri" w:cstheme="minorHAnsi"/>
          <w:b w:val="0"/>
          <w:bCs/>
          <w:spacing w:val="-2"/>
        </w:rPr>
        <w:t xml:space="preserve"> (</w:t>
      </w:r>
      <w:hyperlink r:id="rId25" w:history="1">
        <w:r w:rsidR="00B17314" w:rsidRPr="0046414A">
          <w:rPr>
            <w:rStyle w:val="Hyperlink"/>
            <w:rFonts w:eastAsia="Times New Roman" w:cstheme="minorHAnsi"/>
            <w:b w:val="0"/>
            <w:bCs/>
          </w:rPr>
          <w:t>NOT-OD-26-043</w:t>
        </w:r>
      </w:hyperlink>
      <w:r w:rsidR="00B17314" w:rsidRPr="0046414A">
        <w:rPr>
          <w:rFonts w:eastAsia="Times New Roman" w:cstheme="minorHAnsi"/>
          <w:b w:val="0"/>
          <w:bCs/>
          <w:color w:val="3B3B3B"/>
        </w:rPr>
        <w:t>)</w:t>
      </w:r>
      <w:r w:rsidRPr="0046414A">
        <w:rPr>
          <w:rFonts w:eastAsia="Calibri" w:cstheme="minorHAnsi"/>
          <w:b w:val="0"/>
          <w:bCs/>
          <w:spacing w:val="-2"/>
        </w:rPr>
        <w:t>.</w:t>
      </w:r>
    </w:p>
    <w:p w14:paraId="6C0700DB" w14:textId="6AB3ACA9" w:rsidR="00DE73B1" w:rsidRPr="0046414A" w:rsidRDefault="00DE73B1" w:rsidP="00F329E6">
      <w:pPr>
        <w:pStyle w:val="Heading2"/>
        <w:spacing w:before="0"/>
        <w:rPr>
          <w:rFonts w:cstheme="minorHAnsi"/>
          <w:bCs/>
          <w:sz w:val="24"/>
          <w:szCs w:val="24"/>
        </w:rPr>
      </w:pPr>
      <w:r w:rsidRPr="0046414A">
        <w:rPr>
          <w:rFonts w:asciiTheme="minorHAnsi" w:hAnsiTheme="minorHAnsi" w:cstheme="minorHAnsi"/>
          <w:bCs/>
          <w:color w:val="auto"/>
          <w:sz w:val="24"/>
          <w:szCs w:val="24"/>
        </w:rPr>
        <w:t>SECTION II. DOCUMENT PREPARATION</w:t>
      </w:r>
      <w:r w:rsidR="00535CFE" w:rsidRPr="0046414A">
        <w:rPr>
          <w:rFonts w:asciiTheme="minorHAnsi" w:hAnsiTheme="minorHAnsi" w:cstheme="minorHAnsi"/>
          <w:bCs/>
          <w:color w:val="auto"/>
          <w:sz w:val="24"/>
          <w:szCs w:val="24"/>
        </w:rPr>
        <w:t xml:space="preserve">, </w:t>
      </w:r>
      <w:r w:rsidRPr="0046414A">
        <w:rPr>
          <w:rFonts w:asciiTheme="minorHAnsi" w:hAnsiTheme="minorHAnsi" w:cstheme="minorHAnsi"/>
          <w:bCs/>
          <w:color w:val="auto"/>
          <w:sz w:val="24"/>
          <w:szCs w:val="24"/>
        </w:rPr>
        <w:t>SUBMISSION</w:t>
      </w:r>
      <w:r w:rsidR="00535CFE" w:rsidRPr="0046414A">
        <w:rPr>
          <w:rFonts w:asciiTheme="minorHAnsi" w:hAnsiTheme="minorHAnsi" w:cstheme="minorHAnsi"/>
          <w:bCs/>
          <w:color w:val="auto"/>
          <w:sz w:val="24"/>
          <w:szCs w:val="24"/>
        </w:rPr>
        <w:t>,</w:t>
      </w:r>
      <w:r w:rsidR="00174F0E" w:rsidRPr="0046414A">
        <w:rPr>
          <w:rFonts w:asciiTheme="minorHAnsi" w:hAnsiTheme="minorHAnsi" w:cstheme="minorHAnsi"/>
          <w:bCs/>
          <w:color w:val="auto"/>
          <w:sz w:val="24"/>
          <w:szCs w:val="24"/>
        </w:rPr>
        <w:t xml:space="preserve"> INSTRUCTIONS</w:t>
      </w:r>
      <w:r w:rsidR="00D20A37" w:rsidRPr="0046414A">
        <w:rPr>
          <w:rFonts w:asciiTheme="minorHAnsi" w:hAnsiTheme="minorHAnsi" w:cstheme="minorHAnsi"/>
          <w:bCs/>
          <w:color w:val="auto"/>
          <w:sz w:val="24"/>
          <w:szCs w:val="24"/>
        </w:rPr>
        <w:t xml:space="preserve"> </w:t>
      </w:r>
      <w:r w:rsidR="008636C3" w:rsidRPr="0046414A">
        <w:rPr>
          <w:rFonts w:asciiTheme="minorHAnsi" w:hAnsiTheme="minorHAnsi" w:cstheme="minorHAnsi"/>
          <w:bCs/>
          <w:color w:val="auto"/>
          <w:sz w:val="24"/>
          <w:szCs w:val="24"/>
        </w:rPr>
        <w:t>&amp;</w:t>
      </w:r>
      <w:r w:rsidR="00B17314" w:rsidRPr="0046414A">
        <w:rPr>
          <w:rFonts w:asciiTheme="minorHAnsi" w:hAnsiTheme="minorHAnsi" w:cstheme="minorHAnsi"/>
          <w:bCs/>
          <w:color w:val="auto"/>
          <w:sz w:val="24"/>
          <w:szCs w:val="24"/>
        </w:rPr>
        <w:t xml:space="preserve"> HSS MODULE</w:t>
      </w:r>
    </w:p>
    <w:p w14:paraId="30D69B2B" w14:textId="23CCBB9A" w:rsidR="001075BB" w:rsidRPr="0046414A" w:rsidRDefault="001075BB" w:rsidP="003117DB">
      <w:pPr>
        <w:pStyle w:val="ListParagraph"/>
        <w:numPr>
          <w:ilvl w:val="0"/>
          <w:numId w:val="2"/>
        </w:numPr>
        <w:spacing w:before="120"/>
        <w:rPr>
          <w:b w:val="0"/>
          <w:bCs/>
        </w:rPr>
      </w:pPr>
      <w:r w:rsidRPr="0046414A">
        <w:rPr>
          <w:bCs/>
        </w:rPr>
        <w:t xml:space="preserve">Confirm </w:t>
      </w:r>
      <w:r w:rsidRPr="0046414A">
        <w:t>that all sections of HSS and the Addendum are completed accurately</w:t>
      </w:r>
      <w:r w:rsidR="00B702BB" w:rsidRPr="0046414A">
        <w:t xml:space="preserve"> </w:t>
      </w:r>
      <w:r w:rsidRPr="0046414A">
        <w:t xml:space="preserve">and </w:t>
      </w:r>
      <w:r w:rsidR="00B702BB" w:rsidRPr="0046414A">
        <w:t xml:space="preserve">that </w:t>
      </w:r>
      <w:r w:rsidRPr="0046414A">
        <w:t>all required documents are included prior to submission.</w:t>
      </w:r>
      <w:r w:rsidRPr="0046414A">
        <w:rPr>
          <w:bCs/>
        </w:rPr>
        <w:t xml:space="preserve"> </w:t>
      </w:r>
    </w:p>
    <w:p w14:paraId="63B8B297" w14:textId="7E3EB902" w:rsidR="00DE73B1" w:rsidRPr="0046414A" w:rsidRDefault="00DE73B1" w:rsidP="006D4956">
      <w:pPr>
        <w:pStyle w:val="ListParagraph"/>
        <w:numPr>
          <w:ilvl w:val="0"/>
          <w:numId w:val="8"/>
        </w:numPr>
        <w:spacing w:before="240"/>
        <w:rPr>
          <w:b w:val="0"/>
          <w:bCs/>
        </w:rPr>
      </w:pPr>
      <w:r w:rsidRPr="0046414A">
        <w:rPr>
          <w:bCs/>
        </w:rPr>
        <w:t>Formatting</w:t>
      </w:r>
    </w:p>
    <w:p w14:paraId="26C701EC" w14:textId="174175E2" w:rsidR="005C2B55" w:rsidRPr="0046414A" w:rsidRDefault="00DE73B1" w:rsidP="006D4956">
      <w:pPr>
        <w:pStyle w:val="ListParagraph"/>
        <w:numPr>
          <w:ilvl w:val="0"/>
          <w:numId w:val="14"/>
        </w:numPr>
        <w:spacing w:before="60"/>
        <w:rPr>
          <w:b w:val="0"/>
        </w:rPr>
      </w:pPr>
      <w:r w:rsidRPr="0046414A">
        <w:rPr>
          <w:b w:val="0"/>
        </w:rPr>
        <w:t xml:space="preserve">Include footers on individual PDF documents to identify (IRB-approval, </w:t>
      </w:r>
      <w:proofErr w:type="spellStart"/>
      <w:r w:rsidRPr="0046414A">
        <w:rPr>
          <w:b w:val="0"/>
        </w:rPr>
        <w:t>biosketches</w:t>
      </w:r>
      <w:proofErr w:type="spellEnd"/>
      <w:r w:rsidRPr="0046414A">
        <w:rPr>
          <w:b w:val="0"/>
        </w:rPr>
        <w:t>, etc.)</w:t>
      </w:r>
      <w:r w:rsidR="00B702BB" w:rsidRPr="0046414A">
        <w:rPr>
          <w:b w:val="0"/>
        </w:rPr>
        <w:t xml:space="preserve"> prior to combining into a single PDF document.</w:t>
      </w:r>
    </w:p>
    <w:p w14:paraId="7A2FE841" w14:textId="51D3E937" w:rsidR="005C2B55" w:rsidRPr="0046414A" w:rsidRDefault="005C2B55" w:rsidP="006D4956">
      <w:pPr>
        <w:pStyle w:val="ListParagraph"/>
        <w:numPr>
          <w:ilvl w:val="0"/>
          <w:numId w:val="14"/>
        </w:numPr>
        <w:spacing w:before="60"/>
        <w:rPr>
          <w:b w:val="0"/>
        </w:rPr>
      </w:pPr>
      <w:r w:rsidRPr="0046414A">
        <w:rPr>
          <w:b w:val="0"/>
        </w:rPr>
        <w:t>HSS only accepts PDFs</w:t>
      </w:r>
      <w:r w:rsidR="006B5FED" w:rsidRPr="0046414A">
        <w:rPr>
          <w:b w:val="0"/>
        </w:rPr>
        <w:t xml:space="preserve"> </w:t>
      </w:r>
      <w:r w:rsidR="008E67A1" w:rsidRPr="0046414A">
        <w:rPr>
          <w:b w:val="0"/>
        </w:rPr>
        <w:t>and only one combined PDF per study uploaded to Section 2.7 or 5.1 (see below)</w:t>
      </w:r>
      <w:r w:rsidRPr="0046414A">
        <w:rPr>
          <w:b w:val="0"/>
        </w:rPr>
        <w:t>. Convert each required document into a PDF and then combine into a single PDF file in the</w:t>
      </w:r>
      <w:r w:rsidR="004B23CE" w:rsidRPr="0046414A">
        <w:rPr>
          <w:b w:val="0"/>
        </w:rPr>
        <w:t xml:space="preserve"> order specified under each category, below</w:t>
      </w:r>
      <w:r w:rsidR="009F20F3" w:rsidRPr="0046414A">
        <w:rPr>
          <w:b w:val="0"/>
        </w:rPr>
        <w:t>, when applicable</w:t>
      </w:r>
      <w:r w:rsidR="004B23CE" w:rsidRPr="0046414A">
        <w:rPr>
          <w:b w:val="0"/>
        </w:rPr>
        <w:t>.</w:t>
      </w:r>
    </w:p>
    <w:p w14:paraId="1F52B72F" w14:textId="77312F26" w:rsidR="00B23296" w:rsidRPr="0046414A" w:rsidRDefault="00B23296" w:rsidP="006D4956">
      <w:pPr>
        <w:pStyle w:val="ListParagraph"/>
        <w:numPr>
          <w:ilvl w:val="0"/>
          <w:numId w:val="14"/>
        </w:numPr>
        <w:spacing w:before="60"/>
        <w:rPr>
          <w:b w:val="0"/>
        </w:rPr>
      </w:pPr>
      <w:r w:rsidRPr="0046414A">
        <w:rPr>
          <w:b w:val="0"/>
        </w:rPr>
        <w:t>Do not scan to convert to PDF, as the quality will degrade.</w:t>
      </w:r>
    </w:p>
    <w:p w14:paraId="71AB37EA" w14:textId="0FB7AD3A" w:rsidR="005C2B55" w:rsidRPr="0046414A" w:rsidRDefault="005C2B55" w:rsidP="006D4956">
      <w:pPr>
        <w:pStyle w:val="ListParagraph"/>
        <w:widowControl/>
        <w:numPr>
          <w:ilvl w:val="0"/>
          <w:numId w:val="15"/>
        </w:numPr>
        <w:spacing w:before="240"/>
        <w:ind w:right="-7"/>
        <w:rPr>
          <w:rFonts w:cstheme="minorHAnsi"/>
        </w:rPr>
      </w:pPr>
      <w:r w:rsidRPr="0046414A">
        <w:rPr>
          <w:rFonts w:cstheme="minorHAnsi"/>
          <w:bCs/>
        </w:rPr>
        <w:t>Category 1</w:t>
      </w:r>
      <w:r w:rsidR="001C0068" w:rsidRPr="0046414A">
        <w:rPr>
          <w:rFonts w:cstheme="minorHAnsi"/>
          <w:bCs/>
        </w:rPr>
        <w:t xml:space="preserve">: </w:t>
      </w:r>
      <w:bookmarkStart w:id="6" w:name="_Hlk82774156"/>
      <w:r w:rsidR="001C0068" w:rsidRPr="0046414A">
        <w:rPr>
          <w:rFonts w:cstheme="minorHAnsi"/>
        </w:rPr>
        <w:t>Greater Than Minimal Risk studies</w:t>
      </w:r>
      <w:r w:rsidR="002D315C" w:rsidRPr="0046414A">
        <w:rPr>
          <w:rFonts w:cstheme="minorHAnsi"/>
        </w:rPr>
        <w:t xml:space="preserve"> and</w:t>
      </w:r>
      <w:r w:rsidR="00176020" w:rsidRPr="0046414A">
        <w:rPr>
          <w:rFonts w:cstheme="minorHAnsi"/>
        </w:rPr>
        <w:t>/</w:t>
      </w:r>
      <w:r w:rsidR="004E5927" w:rsidRPr="0046414A">
        <w:rPr>
          <w:rFonts w:cstheme="minorHAnsi"/>
        </w:rPr>
        <w:t xml:space="preserve">or </w:t>
      </w:r>
      <w:hyperlink r:id="rId26" w:history="1">
        <w:r w:rsidR="001C0068" w:rsidRPr="0046414A">
          <w:rPr>
            <w:rStyle w:val="Hyperlink"/>
            <w:rFonts w:cstheme="minorHAnsi"/>
          </w:rPr>
          <w:t>NIH-defined Clinical Trials</w:t>
        </w:r>
      </w:hyperlink>
      <w:bookmarkEnd w:id="6"/>
      <w:r w:rsidR="00D517A7" w:rsidRPr="0046414A">
        <w:rPr>
          <w:rFonts w:cstheme="minorHAnsi"/>
        </w:rPr>
        <w:t xml:space="preserve"> </w:t>
      </w:r>
      <w:r w:rsidR="00C11A38" w:rsidRPr="0046414A">
        <w:rPr>
          <w:rFonts w:cstheme="minorHAnsi"/>
        </w:rPr>
        <w:t xml:space="preserve">(if a study is both greater than minimal risk and NIH-defined clinical trial, please </w:t>
      </w:r>
      <w:r w:rsidR="00B22C46" w:rsidRPr="0046414A">
        <w:rPr>
          <w:rFonts w:cstheme="minorHAnsi"/>
        </w:rPr>
        <w:t>follow the instructions for NIH-defined Clinical Trials</w:t>
      </w:r>
      <w:r w:rsidR="00D65AC0" w:rsidRPr="0046414A">
        <w:rPr>
          <w:rFonts w:cstheme="minorHAnsi"/>
        </w:rPr>
        <w:t>)</w:t>
      </w:r>
      <w:r w:rsidR="00B22C46" w:rsidRPr="0046414A">
        <w:rPr>
          <w:rFonts w:cstheme="minorHAnsi"/>
        </w:rPr>
        <w:t>.</w:t>
      </w:r>
    </w:p>
    <w:p w14:paraId="465262A5" w14:textId="1AF0DCC8" w:rsidR="00C726D9" w:rsidRPr="0046414A" w:rsidRDefault="004B23CE" w:rsidP="006D4956">
      <w:pPr>
        <w:pStyle w:val="ListParagraph"/>
        <w:widowControl/>
        <w:numPr>
          <w:ilvl w:val="1"/>
          <w:numId w:val="15"/>
        </w:numPr>
        <w:spacing w:before="60"/>
        <w:rPr>
          <w:rFonts w:cstheme="minorHAnsi"/>
          <w:b w:val="0"/>
          <w:bCs/>
        </w:rPr>
      </w:pPr>
      <w:proofErr w:type="spellStart"/>
      <w:r w:rsidRPr="0046414A">
        <w:rPr>
          <w:rFonts w:cstheme="minorHAnsi"/>
          <w:b w:val="0"/>
          <w:bCs/>
        </w:rPr>
        <w:t>eRA</w:t>
      </w:r>
      <w:proofErr w:type="spellEnd"/>
      <w:r w:rsidRPr="0046414A">
        <w:rPr>
          <w:rFonts w:cstheme="minorHAnsi"/>
          <w:b w:val="0"/>
          <w:bCs/>
        </w:rPr>
        <w:t xml:space="preserve"> </w:t>
      </w:r>
      <w:r w:rsidR="00C726D9" w:rsidRPr="0046414A">
        <w:rPr>
          <w:rFonts w:cstheme="minorHAnsi"/>
          <w:b w:val="0"/>
          <w:bCs/>
        </w:rPr>
        <w:t>HSS sections to be completed</w:t>
      </w:r>
      <w:r w:rsidR="008D7A2D" w:rsidRPr="0046414A">
        <w:rPr>
          <w:rFonts w:cstheme="minorHAnsi"/>
          <w:b w:val="0"/>
          <w:bCs/>
        </w:rPr>
        <w:t>.</w:t>
      </w:r>
    </w:p>
    <w:p w14:paraId="2E1273EA" w14:textId="52E3B713" w:rsidR="005C2B55" w:rsidRPr="0046414A" w:rsidRDefault="005C2B55" w:rsidP="00A5568C">
      <w:pPr>
        <w:pStyle w:val="ListParagraph"/>
        <w:keepNext/>
        <w:widowControl/>
        <w:numPr>
          <w:ilvl w:val="1"/>
          <w:numId w:val="15"/>
        </w:numPr>
        <w:spacing w:before="60"/>
        <w:rPr>
          <w:rFonts w:cstheme="minorHAnsi"/>
          <w:b w:val="0"/>
          <w:bCs/>
        </w:rPr>
      </w:pPr>
      <w:r w:rsidRPr="0046414A">
        <w:rPr>
          <w:b w:val="0"/>
          <w:bCs/>
        </w:rPr>
        <w:lastRenderedPageBreak/>
        <w:t>Collect specified documents</w:t>
      </w:r>
      <w:r w:rsidR="008D7A2D" w:rsidRPr="0046414A">
        <w:rPr>
          <w:b w:val="0"/>
          <w:bCs/>
        </w:rPr>
        <w:t xml:space="preserve"> as PDFs</w:t>
      </w:r>
      <w:r w:rsidR="003117DB" w:rsidRPr="0046414A">
        <w:rPr>
          <w:b w:val="0"/>
          <w:bCs/>
        </w:rPr>
        <w:t>,</w:t>
      </w:r>
      <w:r w:rsidRPr="0046414A">
        <w:rPr>
          <w:b w:val="0"/>
          <w:bCs/>
        </w:rPr>
        <w:t xml:space="preserve"> </w:t>
      </w:r>
      <w:r w:rsidR="008D7A2D" w:rsidRPr="0046414A">
        <w:rPr>
          <w:b w:val="0"/>
          <w:bCs/>
        </w:rPr>
        <w:t xml:space="preserve">add footers to each PDF, </w:t>
      </w:r>
      <w:r w:rsidRPr="0046414A">
        <w:rPr>
          <w:b w:val="0"/>
          <w:bCs/>
        </w:rPr>
        <w:t>combine into a single PDF file in the following order</w:t>
      </w:r>
      <w:r w:rsidR="003117DB" w:rsidRPr="0046414A">
        <w:rPr>
          <w:b w:val="0"/>
          <w:bCs/>
        </w:rPr>
        <w:t>,</w:t>
      </w:r>
      <w:r w:rsidR="00237718" w:rsidRPr="0046414A">
        <w:rPr>
          <w:b w:val="0"/>
          <w:bCs/>
        </w:rPr>
        <w:t xml:space="preserve"> and name the combined PDF file </w:t>
      </w:r>
      <w:r w:rsidR="00237718" w:rsidRPr="0046414A">
        <w:rPr>
          <w:b w:val="0"/>
          <w:bCs/>
          <w:i/>
          <w:iCs/>
        </w:rPr>
        <w:t>HSRPA</w:t>
      </w:r>
      <w:r w:rsidR="009A1DEB" w:rsidRPr="0046414A">
        <w:rPr>
          <w:b w:val="0"/>
          <w:bCs/>
          <w:i/>
          <w:iCs/>
        </w:rPr>
        <w:t>1</w:t>
      </w:r>
      <w:r w:rsidR="00237718" w:rsidRPr="0046414A">
        <w:rPr>
          <w:b w:val="0"/>
          <w:bCs/>
          <w:i/>
          <w:iCs/>
        </w:rPr>
        <w:t xml:space="preserve"> _CTSA Institution_ Study </w:t>
      </w:r>
      <w:r w:rsidR="0003292A" w:rsidRPr="0046414A">
        <w:rPr>
          <w:b w:val="0"/>
          <w:bCs/>
          <w:i/>
          <w:iCs/>
          <w:spacing w:val="-30"/>
        </w:rPr>
        <w:t>P I</w:t>
      </w:r>
      <w:r w:rsidR="00586B2C" w:rsidRPr="0046414A">
        <w:rPr>
          <w:b w:val="0"/>
          <w:bCs/>
          <w:i/>
          <w:iCs/>
          <w:spacing w:val="-30"/>
        </w:rPr>
        <w:t xml:space="preserve"> </w:t>
      </w:r>
      <w:r w:rsidR="00237718" w:rsidRPr="0046414A">
        <w:rPr>
          <w:b w:val="0"/>
          <w:bCs/>
          <w:i/>
          <w:iCs/>
        </w:rPr>
        <w:t>Last Name_Date</w:t>
      </w:r>
    </w:p>
    <w:p w14:paraId="3080E5D5" w14:textId="4B9723B6" w:rsidR="005C2B55" w:rsidRPr="0046414A" w:rsidRDefault="005C2B55" w:rsidP="006D4956">
      <w:pPr>
        <w:pStyle w:val="ListParagraph"/>
        <w:numPr>
          <w:ilvl w:val="2"/>
          <w:numId w:val="16"/>
        </w:numPr>
        <w:spacing w:before="60"/>
        <w:rPr>
          <w:b w:val="0"/>
          <w:bCs/>
        </w:rPr>
      </w:pPr>
      <w:r w:rsidRPr="0046414A">
        <w:rPr>
          <w:b w:val="0"/>
          <w:bCs/>
        </w:rPr>
        <w:t xml:space="preserve">Addendum Sections I and II </w:t>
      </w:r>
      <w:r w:rsidR="002D315C" w:rsidRPr="0046414A">
        <w:rPr>
          <w:b w:val="0"/>
          <w:bCs/>
          <w:color w:val="000000" w:themeColor="text1"/>
        </w:rPr>
        <w:t>(the first 2 pages of this document</w:t>
      </w:r>
      <w:r w:rsidR="00DC34B6" w:rsidRPr="0046414A">
        <w:rPr>
          <w:b w:val="0"/>
          <w:bCs/>
          <w:color w:val="000000" w:themeColor="text1"/>
        </w:rPr>
        <w:t xml:space="preserve"> and up to 6 pages for element E if applicable</w:t>
      </w:r>
      <w:r w:rsidR="002D315C" w:rsidRPr="0046414A">
        <w:rPr>
          <w:b w:val="0"/>
          <w:bCs/>
          <w:color w:val="000000" w:themeColor="text1"/>
        </w:rPr>
        <w:t>)</w:t>
      </w:r>
    </w:p>
    <w:p w14:paraId="5BFDF338" w14:textId="77777777" w:rsidR="005C2B55" w:rsidRPr="0046414A" w:rsidRDefault="005C2B55" w:rsidP="006D4956">
      <w:pPr>
        <w:pStyle w:val="ListParagraph"/>
        <w:numPr>
          <w:ilvl w:val="2"/>
          <w:numId w:val="16"/>
        </w:numPr>
        <w:spacing w:before="60"/>
        <w:rPr>
          <w:b w:val="0"/>
          <w:bCs/>
        </w:rPr>
      </w:pPr>
      <w:r w:rsidRPr="0046414A">
        <w:rPr>
          <w:b w:val="0"/>
          <w:bCs/>
        </w:rPr>
        <w:t xml:space="preserve">Certification of IRB-Approval </w:t>
      </w:r>
    </w:p>
    <w:p w14:paraId="38689930" w14:textId="7EDDB7B8" w:rsidR="005C2B55" w:rsidRPr="0046414A" w:rsidRDefault="00E53D37" w:rsidP="006D4956">
      <w:pPr>
        <w:pStyle w:val="ListParagraph"/>
        <w:numPr>
          <w:ilvl w:val="2"/>
          <w:numId w:val="16"/>
        </w:numPr>
        <w:spacing w:before="60"/>
        <w:rPr>
          <w:b w:val="0"/>
          <w:bCs/>
        </w:rPr>
      </w:pPr>
      <w:r w:rsidRPr="0046414A">
        <w:rPr>
          <w:b w:val="0"/>
          <w:bCs/>
        </w:rPr>
        <w:t>B</w:t>
      </w:r>
      <w:r w:rsidR="005C2B55" w:rsidRPr="0046414A">
        <w:rPr>
          <w:b w:val="0"/>
          <w:bCs/>
        </w:rPr>
        <w:t xml:space="preserve">iosketches </w:t>
      </w:r>
      <w:r w:rsidRPr="0046414A">
        <w:rPr>
          <w:b w:val="0"/>
          <w:bCs/>
        </w:rPr>
        <w:t xml:space="preserve">for the </w:t>
      </w:r>
      <w:r w:rsidR="00430120" w:rsidRPr="0046414A">
        <w:rPr>
          <w:b w:val="0"/>
          <w:bCs/>
        </w:rPr>
        <w:t>K</w:t>
      </w:r>
      <w:r w:rsidRPr="0046414A">
        <w:rPr>
          <w:b w:val="0"/>
          <w:bCs/>
        </w:rPr>
        <w:t xml:space="preserve">ey </w:t>
      </w:r>
      <w:r w:rsidR="00430120" w:rsidRPr="0046414A">
        <w:rPr>
          <w:b w:val="0"/>
          <w:bCs/>
        </w:rPr>
        <w:t>P</w:t>
      </w:r>
      <w:r w:rsidR="002C328A" w:rsidRPr="0046414A">
        <w:rPr>
          <w:b w:val="0"/>
          <w:bCs/>
        </w:rPr>
        <w:t>ersonnel</w:t>
      </w:r>
      <w:r w:rsidR="005C2B55" w:rsidRPr="0046414A">
        <w:rPr>
          <w:b w:val="0"/>
          <w:bCs/>
        </w:rPr>
        <w:t xml:space="preserve"> </w:t>
      </w:r>
    </w:p>
    <w:p w14:paraId="0B815827" w14:textId="0D9087E4" w:rsidR="003117DB" w:rsidRPr="0046414A" w:rsidRDefault="005C2B55" w:rsidP="006D4956">
      <w:pPr>
        <w:pStyle w:val="ListParagraph"/>
        <w:numPr>
          <w:ilvl w:val="2"/>
          <w:numId w:val="16"/>
        </w:numPr>
        <w:spacing w:before="60"/>
        <w:rPr>
          <w:b w:val="0"/>
          <w:bCs/>
        </w:rPr>
      </w:pPr>
      <w:r w:rsidRPr="0046414A">
        <w:rPr>
          <w:b w:val="0"/>
          <w:bCs/>
        </w:rPr>
        <w:t xml:space="preserve">Institutional letter attesting to completion of Human Subjects Training for </w:t>
      </w:r>
      <w:r w:rsidR="002D2B5A" w:rsidRPr="0046414A">
        <w:rPr>
          <w:b w:val="0"/>
          <w:bCs/>
        </w:rPr>
        <w:t xml:space="preserve">the </w:t>
      </w:r>
      <w:r w:rsidR="00430120" w:rsidRPr="0046414A">
        <w:rPr>
          <w:b w:val="0"/>
          <w:bCs/>
        </w:rPr>
        <w:t>K</w:t>
      </w:r>
      <w:r w:rsidRPr="0046414A">
        <w:rPr>
          <w:b w:val="0"/>
          <w:bCs/>
        </w:rPr>
        <w:t xml:space="preserve">ey </w:t>
      </w:r>
      <w:r w:rsidR="00430120" w:rsidRPr="0046414A">
        <w:rPr>
          <w:b w:val="0"/>
          <w:bCs/>
        </w:rPr>
        <w:t>P</w:t>
      </w:r>
      <w:r w:rsidRPr="0046414A">
        <w:rPr>
          <w:b w:val="0"/>
          <w:bCs/>
        </w:rPr>
        <w:t>ersonnel</w:t>
      </w:r>
    </w:p>
    <w:p w14:paraId="1FC9AB38" w14:textId="7C1F75B4" w:rsidR="005C2B55" w:rsidRPr="0046414A" w:rsidRDefault="005C2B55" w:rsidP="006D4956">
      <w:pPr>
        <w:pStyle w:val="ListParagraph"/>
        <w:numPr>
          <w:ilvl w:val="2"/>
          <w:numId w:val="16"/>
        </w:numPr>
        <w:spacing w:before="60"/>
        <w:rPr>
          <w:b w:val="0"/>
          <w:bCs/>
        </w:rPr>
      </w:pPr>
      <w:r w:rsidRPr="0046414A">
        <w:rPr>
          <w:b w:val="0"/>
          <w:bCs/>
        </w:rPr>
        <w:t xml:space="preserve">IRB-Approved Protocol </w:t>
      </w:r>
    </w:p>
    <w:p w14:paraId="16BA4296" w14:textId="70C9EFB1" w:rsidR="005C2B55" w:rsidRPr="0046414A" w:rsidRDefault="005C2B55" w:rsidP="006D4956">
      <w:pPr>
        <w:pStyle w:val="ListParagraph"/>
        <w:numPr>
          <w:ilvl w:val="2"/>
          <w:numId w:val="16"/>
        </w:numPr>
        <w:spacing w:before="60"/>
        <w:rPr>
          <w:b w:val="0"/>
          <w:bCs/>
        </w:rPr>
      </w:pPr>
      <w:r w:rsidRPr="0046414A">
        <w:rPr>
          <w:b w:val="0"/>
          <w:bCs/>
        </w:rPr>
        <w:t>IRB-Approved informed consent, verbal consent transcript, assent and parental permission documents, or documentation of IRB waiver (as applicable)</w:t>
      </w:r>
    </w:p>
    <w:p w14:paraId="228F66B8" w14:textId="34636319" w:rsidR="006D7040" w:rsidRPr="0046414A" w:rsidRDefault="009A1DEB" w:rsidP="006D4956">
      <w:pPr>
        <w:pStyle w:val="ListParagraph"/>
        <w:numPr>
          <w:ilvl w:val="2"/>
          <w:numId w:val="16"/>
        </w:numPr>
        <w:spacing w:before="60"/>
        <w:rPr>
          <w:b w:val="0"/>
          <w:bCs/>
        </w:rPr>
      </w:pPr>
      <w:r w:rsidRPr="0046414A">
        <w:rPr>
          <w:b w:val="0"/>
          <w:bCs/>
        </w:rPr>
        <w:t xml:space="preserve">Study Timeline </w:t>
      </w:r>
    </w:p>
    <w:p w14:paraId="53740CE3" w14:textId="43CA54C8" w:rsidR="006D7040" w:rsidRPr="0046414A" w:rsidRDefault="00695BC3" w:rsidP="006D4956">
      <w:pPr>
        <w:pStyle w:val="ListParagraph"/>
        <w:numPr>
          <w:ilvl w:val="3"/>
          <w:numId w:val="16"/>
        </w:numPr>
        <w:spacing w:before="60"/>
        <w:ind w:left="2430" w:hanging="180"/>
        <w:rPr>
          <w:b w:val="0"/>
          <w:bCs/>
        </w:rPr>
      </w:pPr>
      <w:r w:rsidRPr="0046414A">
        <w:rPr>
          <w:b w:val="0"/>
          <w:bCs/>
        </w:rPr>
        <w:t xml:space="preserve">Greater than Minimal Risk </w:t>
      </w:r>
      <w:r w:rsidR="006D7040" w:rsidRPr="0046414A">
        <w:rPr>
          <w:b w:val="0"/>
          <w:bCs/>
        </w:rPr>
        <w:t>- add the Study Timeline to the combined PDF</w:t>
      </w:r>
    </w:p>
    <w:p w14:paraId="179AA7C7" w14:textId="29928418" w:rsidR="006D7040" w:rsidRPr="0046414A" w:rsidRDefault="006D7040" w:rsidP="006D4956">
      <w:pPr>
        <w:pStyle w:val="ListParagraph"/>
        <w:numPr>
          <w:ilvl w:val="3"/>
          <w:numId w:val="16"/>
        </w:numPr>
        <w:spacing w:before="60"/>
        <w:ind w:left="2430" w:hanging="180"/>
        <w:rPr>
          <w:b w:val="0"/>
          <w:bCs/>
        </w:rPr>
      </w:pPr>
      <w:r w:rsidRPr="0046414A">
        <w:rPr>
          <w:b w:val="0"/>
          <w:bCs/>
        </w:rPr>
        <w:t xml:space="preserve">NIH-Defined CTs – upload Study Timeline to </w:t>
      </w:r>
      <w:r w:rsidR="006A0108" w:rsidRPr="0046414A">
        <w:rPr>
          <w:b w:val="0"/>
          <w:bCs/>
        </w:rPr>
        <w:t>S</w:t>
      </w:r>
      <w:r w:rsidRPr="0046414A">
        <w:rPr>
          <w:b w:val="0"/>
          <w:bCs/>
        </w:rPr>
        <w:t xml:space="preserve">ection 2.7 as </w:t>
      </w:r>
      <w:r w:rsidR="006A0108" w:rsidRPr="0046414A">
        <w:rPr>
          <w:b w:val="0"/>
          <w:bCs/>
        </w:rPr>
        <w:t xml:space="preserve">single </w:t>
      </w:r>
      <w:r w:rsidRPr="0046414A">
        <w:rPr>
          <w:b w:val="0"/>
          <w:bCs/>
        </w:rPr>
        <w:t>PDF</w:t>
      </w:r>
    </w:p>
    <w:p w14:paraId="1972B3EB" w14:textId="37001968" w:rsidR="00237718" w:rsidRPr="0046414A" w:rsidRDefault="005C2B55" w:rsidP="006D4956">
      <w:pPr>
        <w:pStyle w:val="ListParagraph"/>
        <w:widowControl/>
        <w:numPr>
          <w:ilvl w:val="1"/>
          <w:numId w:val="15"/>
        </w:numPr>
        <w:spacing w:before="60"/>
        <w:rPr>
          <w:rFonts w:cstheme="minorHAnsi"/>
          <w:b w:val="0"/>
          <w:bCs/>
          <w:color w:val="000000" w:themeColor="text1"/>
        </w:rPr>
      </w:pPr>
      <w:r w:rsidRPr="0046414A">
        <w:rPr>
          <w:rFonts w:cstheme="minorHAnsi"/>
          <w:b w:val="0"/>
          <w:bCs/>
          <w:spacing w:val="-4"/>
        </w:rPr>
        <w:t xml:space="preserve">Enter new study into </w:t>
      </w:r>
      <w:proofErr w:type="spellStart"/>
      <w:r w:rsidR="00237718" w:rsidRPr="0046414A">
        <w:rPr>
          <w:rFonts w:cstheme="minorHAnsi"/>
          <w:b w:val="0"/>
          <w:bCs/>
          <w:color w:val="000000" w:themeColor="text1"/>
        </w:rPr>
        <w:t>eRA</w:t>
      </w:r>
      <w:proofErr w:type="spellEnd"/>
      <w:r w:rsidR="00237718" w:rsidRPr="0046414A">
        <w:rPr>
          <w:rFonts w:cstheme="minorHAnsi"/>
          <w:b w:val="0"/>
          <w:bCs/>
          <w:color w:val="000000" w:themeColor="text1"/>
        </w:rPr>
        <w:t xml:space="preserve"> </w:t>
      </w:r>
      <w:hyperlink r:id="rId27" w:history="1">
        <w:r w:rsidR="00237718" w:rsidRPr="0046414A">
          <w:rPr>
            <w:rStyle w:val="Hyperlink"/>
            <w:rFonts w:cstheme="minorHAnsi"/>
            <w:b w:val="0"/>
            <w:bCs/>
          </w:rPr>
          <w:t>HSS</w:t>
        </w:r>
      </w:hyperlink>
      <w:r w:rsidR="009A1DEB" w:rsidRPr="0046414A">
        <w:rPr>
          <w:rStyle w:val="Hyperlink"/>
          <w:rFonts w:cstheme="minorHAnsi"/>
          <w:b w:val="0"/>
          <w:bCs/>
          <w:color w:val="000000" w:themeColor="text1"/>
          <w:u w:val="none"/>
        </w:rPr>
        <w:t xml:space="preserve"> and </w:t>
      </w:r>
      <w:r w:rsidR="008E67A1" w:rsidRPr="0046414A">
        <w:rPr>
          <w:rStyle w:val="Hyperlink"/>
          <w:rFonts w:cstheme="minorHAnsi"/>
          <w:b w:val="0"/>
          <w:bCs/>
          <w:color w:val="000000" w:themeColor="text1"/>
          <w:u w:val="none"/>
        </w:rPr>
        <w:t>upload</w:t>
      </w:r>
      <w:r w:rsidR="009A1DEB" w:rsidRPr="0046414A">
        <w:rPr>
          <w:rStyle w:val="Hyperlink"/>
          <w:rFonts w:cstheme="minorHAnsi"/>
          <w:b w:val="0"/>
          <w:bCs/>
          <w:color w:val="000000" w:themeColor="text1"/>
          <w:u w:val="none"/>
        </w:rPr>
        <w:t xml:space="preserve"> the combined PDF to </w:t>
      </w:r>
      <w:r w:rsidR="009F20F3" w:rsidRPr="0046414A">
        <w:rPr>
          <w:rStyle w:val="Hyperlink"/>
          <w:rFonts w:cstheme="minorHAnsi"/>
          <w:b w:val="0"/>
          <w:bCs/>
          <w:color w:val="000000" w:themeColor="text1"/>
          <w:u w:val="none"/>
        </w:rPr>
        <w:t xml:space="preserve">HSS </w:t>
      </w:r>
      <w:r w:rsidR="009A1DEB" w:rsidRPr="0046414A">
        <w:rPr>
          <w:rStyle w:val="Hyperlink"/>
          <w:rFonts w:cstheme="minorHAnsi"/>
          <w:b w:val="0"/>
          <w:bCs/>
          <w:color w:val="000000" w:themeColor="text1"/>
          <w:u w:val="none"/>
        </w:rPr>
        <w:t>Section</w:t>
      </w:r>
      <w:r w:rsidR="008E67A1" w:rsidRPr="0046414A">
        <w:rPr>
          <w:rStyle w:val="Hyperlink"/>
          <w:rFonts w:cstheme="minorHAnsi"/>
          <w:b w:val="0"/>
          <w:bCs/>
          <w:color w:val="000000" w:themeColor="text1"/>
          <w:u w:val="none"/>
        </w:rPr>
        <w:t>:</w:t>
      </w:r>
    </w:p>
    <w:p w14:paraId="5F4A2919" w14:textId="3A41F50A" w:rsidR="00237718" w:rsidRPr="0046414A" w:rsidRDefault="009A1DEB" w:rsidP="006D4956">
      <w:pPr>
        <w:pStyle w:val="ListParagraph"/>
        <w:widowControl/>
        <w:numPr>
          <w:ilvl w:val="2"/>
          <w:numId w:val="15"/>
        </w:numPr>
        <w:spacing w:before="60"/>
        <w:rPr>
          <w:rFonts w:cstheme="minorHAnsi"/>
          <w:b w:val="0"/>
          <w:bCs/>
        </w:rPr>
      </w:pPr>
      <w:r w:rsidRPr="0046414A">
        <w:rPr>
          <w:rFonts w:cstheme="minorHAnsi"/>
          <w:b w:val="0"/>
          <w:bCs/>
          <w:spacing w:val="-4"/>
        </w:rPr>
        <w:t xml:space="preserve">5.1 for </w:t>
      </w:r>
      <w:r w:rsidR="00A34D4E" w:rsidRPr="0046414A">
        <w:rPr>
          <w:rFonts w:cstheme="minorHAnsi"/>
          <w:b w:val="0"/>
          <w:bCs/>
          <w:spacing w:val="-4"/>
        </w:rPr>
        <w:t xml:space="preserve">NIH-Defined </w:t>
      </w:r>
      <w:r w:rsidR="00237718" w:rsidRPr="0046414A">
        <w:rPr>
          <w:rFonts w:cstheme="minorHAnsi"/>
          <w:b w:val="0"/>
          <w:bCs/>
          <w:spacing w:val="-4"/>
        </w:rPr>
        <w:t xml:space="preserve">Clinical Trials </w:t>
      </w:r>
    </w:p>
    <w:p w14:paraId="7B78A9F8" w14:textId="44235EE3" w:rsidR="00871B96" w:rsidRPr="0046414A" w:rsidRDefault="009A1DEB" w:rsidP="006D4956">
      <w:pPr>
        <w:pStyle w:val="ListParagraph"/>
        <w:widowControl/>
        <w:numPr>
          <w:ilvl w:val="2"/>
          <w:numId w:val="15"/>
        </w:numPr>
        <w:spacing w:before="60"/>
        <w:rPr>
          <w:rFonts w:cstheme="minorHAnsi"/>
          <w:b w:val="0"/>
          <w:bCs/>
        </w:rPr>
      </w:pPr>
      <w:r w:rsidRPr="0046414A">
        <w:rPr>
          <w:rFonts w:cstheme="minorHAnsi"/>
          <w:b w:val="0"/>
          <w:bCs/>
          <w:spacing w:val="-4"/>
        </w:rPr>
        <w:t xml:space="preserve">2.7 for </w:t>
      </w:r>
      <w:r w:rsidR="00237718" w:rsidRPr="0046414A">
        <w:rPr>
          <w:rFonts w:cstheme="minorHAnsi"/>
          <w:b w:val="0"/>
          <w:bCs/>
          <w:spacing w:val="-4"/>
        </w:rPr>
        <w:t xml:space="preserve">Greater than Minimal Risk studies </w:t>
      </w:r>
    </w:p>
    <w:p w14:paraId="508D0C49" w14:textId="622534B3" w:rsidR="005C2B55" w:rsidRPr="0046414A" w:rsidRDefault="001913EC" w:rsidP="006D4956">
      <w:pPr>
        <w:pStyle w:val="ListParagraph"/>
        <w:widowControl/>
        <w:numPr>
          <w:ilvl w:val="1"/>
          <w:numId w:val="15"/>
        </w:numPr>
        <w:spacing w:before="60"/>
        <w:rPr>
          <w:rFonts w:cstheme="minorHAnsi"/>
          <w:b w:val="0"/>
          <w:bCs/>
        </w:rPr>
      </w:pPr>
      <w:r w:rsidRPr="0046414A">
        <w:rPr>
          <w:rFonts w:cstheme="minorHAnsi"/>
          <w:b w:val="0"/>
          <w:bCs/>
          <w:spacing w:val="-4"/>
        </w:rPr>
        <w:t>Signing Official (</w:t>
      </w:r>
      <w:r w:rsidR="00585391" w:rsidRPr="0046414A">
        <w:rPr>
          <w:rFonts w:cstheme="minorHAnsi"/>
          <w:b w:val="0"/>
          <w:bCs/>
          <w:spacing w:val="-20"/>
        </w:rPr>
        <w:t>S</w:t>
      </w:r>
      <w:r w:rsidR="00C4272D" w:rsidRPr="0046414A">
        <w:rPr>
          <w:rFonts w:cstheme="minorHAnsi"/>
          <w:b w:val="0"/>
          <w:bCs/>
          <w:spacing w:val="-20"/>
        </w:rPr>
        <w:t xml:space="preserve"> </w:t>
      </w:r>
      <w:r w:rsidR="00585391" w:rsidRPr="0046414A">
        <w:rPr>
          <w:rFonts w:cstheme="minorHAnsi"/>
          <w:b w:val="0"/>
          <w:bCs/>
          <w:spacing w:val="-20"/>
        </w:rPr>
        <w:t>O</w:t>
      </w:r>
      <w:r w:rsidRPr="0046414A">
        <w:rPr>
          <w:rFonts w:cstheme="minorHAnsi"/>
          <w:b w:val="0"/>
          <w:bCs/>
          <w:spacing w:val="-4"/>
        </w:rPr>
        <w:t>)</w:t>
      </w:r>
      <w:r w:rsidR="00585391" w:rsidRPr="0046414A">
        <w:rPr>
          <w:rFonts w:cstheme="minorHAnsi"/>
          <w:b w:val="0"/>
          <w:bCs/>
          <w:spacing w:val="-4"/>
        </w:rPr>
        <w:t>/</w:t>
      </w:r>
      <w:r w:rsidR="00D65AC0" w:rsidRPr="0046414A">
        <w:rPr>
          <w:rFonts w:cstheme="minorHAnsi"/>
          <w:b w:val="0"/>
          <w:bCs/>
          <w:spacing w:val="-24"/>
        </w:rPr>
        <w:t>A</w:t>
      </w:r>
      <w:r w:rsidR="00E44EC8" w:rsidRPr="0046414A">
        <w:rPr>
          <w:rFonts w:cstheme="minorHAnsi"/>
          <w:b w:val="0"/>
          <w:bCs/>
          <w:spacing w:val="-24"/>
        </w:rPr>
        <w:t xml:space="preserve"> </w:t>
      </w:r>
      <w:r w:rsidR="00D65AC0" w:rsidRPr="0046414A">
        <w:rPr>
          <w:rFonts w:cstheme="minorHAnsi"/>
          <w:b w:val="0"/>
          <w:bCs/>
          <w:spacing w:val="-24"/>
        </w:rPr>
        <w:t>O</w:t>
      </w:r>
      <w:r w:rsidR="00E44EC8" w:rsidRPr="0046414A">
        <w:rPr>
          <w:rFonts w:cstheme="minorHAnsi"/>
          <w:b w:val="0"/>
          <w:bCs/>
          <w:spacing w:val="-24"/>
        </w:rPr>
        <w:t xml:space="preserve"> </w:t>
      </w:r>
      <w:r w:rsidR="00D65AC0" w:rsidRPr="0046414A">
        <w:rPr>
          <w:rFonts w:cstheme="minorHAnsi"/>
          <w:b w:val="0"/>
          <w:bCs/>
          <w:spacing w:val="-24"/>
        </w:rPr>
        <w:t>R</w:t>
      </w:r>
      <w:r w:rsidR="005C2B55" w:rsidRPr="0046414A">
        <w:rPr>
          <w:rFonts w:cstheme="minorHAnsi"/>
          <w:b w:val="0"/>
          <w:bCs/>
          <w:spacing w:val="-4"/>
        </w:rPr>
        <w:t xml:space="preserve"> submits the new study and required documents</w:t>
      </w:r>
      <w:r w:rsidR="005C2B55" w:rsidRPr="0046414A">
        <w:rPr>
          <w:rFonts w:cstheme="minorHAnsi"/>
          <w:b w:val="0"/>
          <w:bCs/>
        </w:rPr>
        <w:t xml:space="preserve"> via </w:t>
      </w:r>
      <w:proofErr w:type="spellStart"/>
      <w:r w:rsidR="005C2B55" w:rsidRPr="0046414A">
        <w:rPr>
          <w:rFonts w:cstheme="minorHAnsi"/>
          <w:b w:val="0"/>
          <w:bCs/>
        </w:rPr>
        <w:t>eRA</w:t>
      </w:r>
      <w:proofErr w:type="spellEnd"/>
      <w:r w:rsidR="005C2B55" w:rsidRPr="0046414A">
        <w:rPr>
          <w:rFonts w:cstheme="minorHAnsi"/>
          <w:b w:val="0"/>
          <w:bCs/>
        </w:rPr>
        <w:t xml:space="preserve"> </w:t>
      </w:r>
      <w:hyperlink r:id="rId28" w:history="1">
        <w:r w:rsidR="005C2B55" w:rsidRPr="0046414A">
          <w:rPr>
            <w:rStyle w:val="Hyperlink"/>
            <w:rFonts w:cstheme="minorHAnsi"/>
            <w:b w:val="0"/>
            <w:bCs/>
          </w:rPr>
          <w:t>HSS</w:t>
        </w:r>
      </w:hyperlink>
    </w:p>
    <w:p w14:paraId="17AC64B1" w14:textId="5E488A50" w:rsidR="00D65AC0" w:rsidRPr="0046414A" w:rsidRDefault="00B17314" w:rsidP="00B17314">
      <w:pPr>
        <w:widowControl/>
        <w:spacing w:before="120"/>
        <w:ind w:left="1080"/>
        <w:rPr>
          <w:rFonts w:cstheme="minorHAnsi"/>
          <w:b w:val="0"/>
          <w:bCs/>
        </w:rPr>
      </w:pPr>
      <w:r w:rsidRPr="0046414A">
        <w:rPr>
          <w:rFonts w:cstheme="minorHAnsi"/>
        </w:rPr>
        <w:t>Note:</w:t>
      </w:r>
      <w:r w:rsidRPr="0046414A">
        <w:rPr>
          <w:rFonts w:cstheme="minorHAnsi"/>
          <w:b w:val="0"/>
          <w:bCs/>
        </w:rPr>
        <w:t xml:space="preserve"> </w:t>
      </w:r>
      <w:r w:rsidRPr="0046414A">
        <w:rPr>
          <w:rFonts w:cstheme="minorHAnsi"/>
          <w:b w:val="0"/>
          <w:bCs/>
          <w:spacing w:val="-24"/>
        </w:rPr>
        <w:t>A</w:t>
      </w:r>
      <w:r w:rsidR="00E44EC8" w:rsidRPr="0046414A">
        <w:rPr>
          <w:rFonts w:cstheme="minorHAnsi"/>
          <w:b w:val="0"/>
          <w:bCs/>
          <w:spacing w:val="-24"/>
        </w:rPr>
        <w:t xml:space="preserve"> </w:t>
      </w:r>
      <w:r w:rsidRPr="0046414A">
        <w:rPr>
          <w:rFonts w:cstheme="minorHAnsi"/>
          <w:b w:val="0"/>
          <w:bCs/>
          <w:spacing w:val="-24"/>
        </w:rPr>
        <w:t>O</w:t>
      </w:r>
      <w:r w:rsidR="00E44EC8" w:rsidRPr="0046414A">
        <w:rPr>
          <w:rFonts w:cstheme="minorHAnsi"/>
          <w:b w:val="0"/>
          <w:bCs/>
          <w:spacing w:val="-24"/>
        </w:rPr>
        <w:t xml:space="preserve"> </w:t>
      </w:r>
      <w:r w:rsidRPr="0046414A">
        <w:rPr>
          <w:rFonts w:cstheme="minorHAnsi"/>
          <w:b w:val="0"/>
          <w:bCs/>
          <w:spacing w:val="-24"/>
        </w:rPr>
        <w:t>R</w:t>
      </w:r>
      <w:r w:rsidRPr="0046414A">
        <w:rPr>
          <w:rFonts w:cstheme="minorHAnsi"/>
          <w:b w:val="0"/>
          <w:bCs/>
        </w:rPr>
        <w:t xml:space="preserve"> </w:t>
      </w:r>
      <w:r w:rsidR="00D20A37" w:rsidRPr="0046414A">
        <w:rPr>
          <w:rFonts w:cstheme="minorHAnsi"/>
          <w:b w:val="0"/>
          <w:bCs/>
        </w:rPr>
        <w:t xml:space="preserve">also </w:t>
      </w:r>
      <w:r w:rsidRPr="0046414A">
        <w:rPr>
          <w:rFonts w:cstheme="minorHAnsi"/>
          <w:b w:val="0"/>
          <w:bCs/>
        </w:rPr>
        <w:t>submits</w:t>
      </w:r>
      <w:r w:rsidR="00BB3BBE" w:rsidRPr="0046414A">
        <w:rPr>
          <w:rFonts w:cstheme="minorHAnsi"/>
          <w:b w:val="0"/>
          <w:bCs/>
        </w:rPr>
        <w:t xml:space="preserve"> a prior-approval request to the </w:t>
      </w:r>
      <w:r w:rsidR="006929F6" w:rsidRPr="0046414A">
        <w:rPr>
          <w:rFonts w:cstheme="minorHAnsi"/>
          <w:b w:val="0"/>
          <w:bCs/>
        </w:rPr>
        <w:t xml:space="preserve">Prior </w:t>
      </w:r>
      <w:r w:rsidR="00C11A38" w:rsidRPr="0046414A">
        <w:rPr>
          <w:rFonts w:cstheme="minorHAnsi"/>
          <w:b w:val="0"/>
          <w:bCs/>
        </w:rPr>
        <w:t xml:space="preserve">Approval – Other Request in the </w:t>
      </w:r>
      <w:hyperlink r:id="rId29" w:history="1">
        <w:r w:rsidR="008636C3" w:rsidRPr="0046414A">
          <w:rPr>
            <w:rStyle w:val="Hyperlink"/>
            <w:rFonts w:cstheme="minorHAnsi"/>
            <w:b w:val="0"/>
            <w:bCs/>
          </w:rPr>
          <w:t xml:space="preserve">NIH </w:t>
        </w:r>
        <w:r w:rsidR="00C11A38" w:rsidRPr="0046414A">
          <w:rPr>
            <w:rStyle w:val="Hyperlink"/>
            <w:rFonts w:cstheme="minorHAnsi"/>
            <w:b w:val="0"/>
            <w:bCs/>
          </w:rPr>
          <w:t>P</w:t>
        </w:r>
        <w:r w:rsidR="00BB3BBE" w:rsidRPr="0046414A">
          <w:rPr>
            <w:rStyle w:val="Hyperlink"/>
            <w:rFonts w:cstheme="minorHAnsi"/>
            <w:b w:val="0"/>
            <w:bCs/>
          </w:rPr>
          <w:t>rior</w:t>
        </w:r>
        <w:r w:rsidR="008636C3" w:rsidRPr="0046414A">
          <w:rPr>
            <w:rStyle w:val="Hyperlink"/>
            <w:rFonts w:cstheme="minorHAnsi"/>
            <w:b w:val="0"/>
            <w:bCs/>
          </w:rPr>
          <w:t>-</w:t>
        </w:r>
        <w:r w:rsidR="00C11A38" w:rsidRPr="0046414A">
          <w:rPr>
            <w:rStyle w:val="Hyperlink"/>
            <w:rFonts w:cstheme="minorHAnsi"/>
            <w:b w:val="0"/>
            <w:bCs/>
          </w:rPr>
          <w:t>A</w:t>
        </w:r>
        <w:r w:rsidR="00BB3BBE" w:rsidRPr="0046414A">
          <w:rPr>
            <w:rStyle w:val="Hyperlink"/>
            <w:rFonts w:cstheme="minorHAnsi"/>
            <w:b w:val="0"/>
            <w:bCs/>
          </w:rPr>
          <w:t xml:space="preserve">pproval </w:t>
        </w:r>
        <w:r w:rsidR="00C11A38" w:rsidRPr="0046414A">
          <w:rPr>
            <w:rStyle w:val="Hyperlink"/>
            <w:rFonts w:cstheme="minorHAnsi"/>
            <w:b w:val="0"/>
            <w:bCs/>
          </w:rPr>
          <w:t>M</w:t>
        </w:r>
        <w:r w:rsidR="00BB3BBE" w:rsidRPr="0046414A">
          <w:rPr>
            <w:rStyle w:val="Hyperlink"/>
            <w:rFonts w:cstheme="minorHAnsi"/>
            <w:b w:val="0"/>
            <w:bCs/>
          </w:rPr>
          <w:t>odule</w:t>
        </w:r>
      </w:hyperlink>
      <w:r w:rsidR="00BB3BBE" w:rsidRPr="0046414A">
        <w:rPr>
          <w:rFonts w:cstheme="minorHAnsi"/>
          <w:b w:val="0"/>
          <w:bCs/>
        </w:rPr>
        <w:t xml:space="preserve"> in</w:t>
      </w:r>
      <w:r w:rsidR="00C11A38" w:rsidRPr="0046414A">
        <w:rPr>
          <w:rFonts w:cstheme="minorHAnsi"/>
          <w:b w:val="0"/>
          <w:bCs/>
        </w:rPr>
        <w:t xml:space="preserve"> the</w:t>
      </w:r>
      <w:r w:rsidR="00BB3BBE" w:rsidRPr="0046414A">
        <w:rPr>
          <w:rFonts w:cstheme="minorHAnsi"/>
          <w:b w:val="0"/>
          <w:bCs/>
        </w:rPr>
        <w:t xml:space="preserve"> </w:t>
      </w:r>
      <w:proofErr w:type="spellStart"/>
      <w:r w:rsidR="00BB3BBE" w:rsidRPr="0046414A">
        <w:rPr>
          <w:rFonts w:cstheme="minorHAnsi"/>
          <w:b w:val="0"/>
          <w:bCs/>
        </w:rPr>
        <w:t>eRA</w:t>
      </w:r>
      <w:proofErr w:type="spellEnd"/>
      <w:r w:rsidR="00C11A38" w:rsidRPr="0046414A">
        <w:rPr>
          <w:rFonts w:cstheme="minorHAnsi"/>
          <w:b w:val="0"/>
          <w:bCs/>
        </w:rPr>
        <w:t xml:space="preserve"> Commons</w:t>
      </w:r>
      <w:r w:rsidRPr="0046414A">
        <w:rPr>
          <w:rFonts w:cstheme="minorHAnsi"/>
          <w:b w:val="0"/>
          <w:bCs/>
        </w:rPr>
        <w:t xml:space="preserve">. See Section III for a summary of </w:t>
      </w:r>
      <w:r w:rsidRPr="0046414A">
        <w:rPr>
          <w:rFonts w:cstheme="minorHAnsi"/>
          <w:b w:val="0"/>
          <w:bCs/>
          <w:spacing w:val="-30"/>
        </w:rPr>
        <w:t>N C</w:t>
      </w:r>
      <w:r w:rsidRPr="0046414A">
        <w:rPr>
          <w:rFonts w:cstheme="minorHAnsi"/>
          <w:b w:val="0"/>
          <w:bCs/>
        </w:rPr>
        <w:t>ATS required fields</w:t>
      </w:r>
      <w:r w:rsidR="00BB3BBE" w:rsidRPr="0046414A">
        <w:rPr>
          <w:rFonts w:cstheme="minorHAnsi"/>
          <w:b w:val="0"/>
          <w:bCs/>
        </w:rPr>
        <w:t xml:space="preserve">. </w:t>
      </w:r>
    </w:p>
    <w:p w14:paraId="30C0FC80" w14:textId="1B0B32E6" w:rsidR="00237718" w:rsidRPr="0046414A" w:rsidRDefault="00237718" w:rsidP="006D4956">
      <w:pPr>
        <w:pStyle w:val="ListParagraph"/>
        <w:widowControl/>
        <w:numPr>
          <w:ilvl w:val="0"/>
          <w:numId w:val="12"/>
        </w:numPr>
        <w:spacing w:before="120"/>
        <w:rPr>
          <w:rFonts w:cstheme="minorHAnsi"/>
        </w:rPr>
      </w:pPr>
      <w:r w:rsidRPr="0046414A">
        <w:rPr>
          <w:rFonts w:cstheme="minorHAnsi"/>
          <w:bCs/>
        </w:rPr>
        <w:t>Category 2</w:t>
      </w:r>
      <w:r w:rsidR="001C0068" w:rsidRPr="0046414A">
        <w:rPr>
          <w:rFonts w:cstheme="minorHAnsi"/>
          <w:bCs/>
        </w:rPr>
        <w:t>:</w:t>
      </w:r>
      <w:r w:rsidR="00586B2C" w:rsidRPr="0046414A">
        <w:rPr>
          <w:rFonts w:cstheme="minorHAnsi"/>
          <w:bCs/>
        </w:rPr>
        <w:t xml:space="preserve"> </w:t>
      </w:r>
      <w:bookmarkStart w:id="7" w:name="_Hlk82774169"/>
      <w:r w:rsidR="001C0068" w:rsidRPr="0046414A">
        <w:rPr>
          <w:rFonts w:cstheme="minorHAnsi"/>
        </w:rPr>
        <w:t>Minimal Risk and Exempt Studies</w:t>
      </w:r>
    </w:p>
    <w:bookmarkEnd w:id="7"/>
    <w:p w14:paraId="7CAF7D13" w14:textId="1C3743A5" w:rsidR="00237718" w:rsidRPr="0046414A" w:rsidRDefault="00237718" w:rsidP="006D4956">
      <w:pPr>
        <w:pStyle w:val="ListParagraph"/>
        <w:widowControl/>
        <w:numPr>
          <w:ilvl w:val="1"/>
          <w:numId w:val="15"/>
        </w:numPr>
        <w:spacing w:before="60"/>
        <w:rPr>
          <w:rFonts w:cstheme="minorHAnsi"/>
          <w:b w:val="0"/>
        </w:rPr>
      </w:pPr>
      <w:r w:rsidRPr="0046414A">
        <w:rPr>
          <w:b w:val="0"/>
        </w:rPr>
        <w:t>Collect specified documents</w:t>
      </w:r>
      <w:r w:rsidR="00A34D4E" w:rsidRPr="0046414A">
        <w:rPr>
          <w:b w:val="0"/>
        </w:rPr>
        <w:t xml:space="preserve"> as PDFs</w:t>
      </w:r>
      <w:r w:rsidR="00C3786C" w:rsidRPr="0046414A">
        <w:rPr>
          <w:b w:val="0"/>
        </w:rPr>
        <w:t>;</w:t>
      </w:r>
      <w:r w:rsidR="00A34D4E" w:rsidRPr="0046414A">
        <w:rPr>
          <w:b w:val="0"/>
        </w:rPr>
        <w:t xml:space="preserve"> add footers to each PDF</w:t>
      </w:r>
      <w:r w:rsidR="00C3786C" w:rsidRPr="0046414A">
        <w:rPr>
          <w:b w:val="0"/>
        </w:rPr>
        <w:t>;</w:t>
      </w:r>
      <w:r w:rsidRPr="0046414A">
        <w:rPr>
          <w:b w:val="0"/>
        </w:rPr>
        <w:t xml:space="preserve"> combine into a single PDF file in the following order</w:t>
      </w:r>
      <w:r w:rsidR="003117DB" w:rsidRPr="0046414A">
        <w:rPr>
          <w:b w:val="0"/>
        </w:rPr>
        <w:t>,</w:t>
      </w:r>
      <w:r w:rsidRPr="0046414A">
        <w:rPr>
          <w:b w:val="0"/>
        </w:rPr>
        <w:t xml:space="preserve"> and name the combined PDF file </w:t>
      </w:r>
      <w:r w:rsidR="00871B96" w:rsidRPr="0046414A">
        <w:rPr>
          <w:b w:val="0"/>
          <w:i/>
          <w:iCs/>
        </w:rPr>
        <w:t>HSRPA</w:t>
      </w:r>
      <w:r w:rsidR="009A1DEB" w:rsidRPr="0046414A">
        <w:rPr>
          <w:b w:val="0"/>
          <w:i/>
          <w:iCs/>
        </w:rPr>
        <w:t>2</w:t>
      </w:r>
      <w:r w:rsidRPr="0046414A">
        <w:rPr>
          <w:b w:val="0"/>
          <w:i/>
          <w:iCs/>
        </w:rPr>
        <w:t xml:space="preserve">_CTSA Institution_ Study </w:t>
      </w:r>
      <w:r w:rsidR="0003292A" w:rsidRPr="0046414A">
        <w:rPr>
          <w:b w:val="0"/>
          <w:i/>
          <w:iCs/>
          <w:spacing w:val="-30"/>
        </w:rPr>
        <w:t>P I</w:t>
      </w:r>
      <w:r w:rsidR="00586B2C" w:rsidRPr="0046414A">
        <w:rPr>
          <w:b w:val="0"/>
          <w:i/>
          <w:iCs/>
          <w:spacing w:val="-30"/>
        </w:rPr>
        <w:t xml:space="preserve"> </w:t>
      </w:r>
      <w:r w:rsidRPr="0046414A">
        <w:rPr>
          <w:b w:val="0"/>
          <w:i/>
          <w:iCs/>
        </w:rPr>
        <w:t>Last Name_Date</w:t>
      </w:r>
    </w:p>
    <w:p w14:paraId="735E4865" w14:textId="0041E7E5" w:rsidR="00237718" w:rsidRPr="0046414A" w:rsidRDefault="00237718" w:rsidP="006D4956">
      <w:pPr>
        <w:pStyle w:val="ListParagraph"/>
        <w:numPr>
          <w:ilvl w:val="0"/>
          <w:numId w:val="17"/>
        </w:numPr>
        <w:spacing w:before="60"/>
        <w:rPr>
          <w:b w:val="0"/>
        </w:rPr>
      </w:pPr>
      <w:r w:rsidRPr="0046414A">
        <w:rPr>
          <w:b w:val="0"/>
        </w:rPr>
        <w:t xml:space="preserve">Addendum Sections I and II </w:t>
      </w:r>
      <w:r w:rsidR="002D315C" w:rsidRPr="0046414A">
        <w:rPr>
          <w:b w:val="0"/>
        </w:rPr>
        <w:t>(the first 2 pages of this document</w:t>
      </w:r>
      <w:r w:rsidR="00DC34B6" w:rsidRPr="0046414A">
        <w:rPr>
          <w:b w:val="0"/>
        </w:rPr>
        <w:t xml:space="preserve"> </w:t>
      </w:r>
      <w:r w:rsidR="00DC34B6" w:rsidRPr="0046414A">
        <w:rPr>
          <w:b w:val="0"/>
          <w:color w:val="000000" w:themeColor="text1"/>
        </w:rPr>
        <w:t>and up to 6 pages for element E if applicable</w:t>
      </w:r>
      <w:r w:rsidR="002D315C" w:rsidRPr="0046414A">
        <w:rPr>
          <w:b w:val="0"/>
        </w:rPr>
        <w:t>)</w:t>
      </w:r>
    </w:p>
    <w:p w14:paraId="4337ECB1" w14:textId="0AE7B024" w:rsidR="006A0108" w:rsidRPr="0046414A" w:rsidRDefault="00237718" w:rsidP="006D4956">
      <w:pPr>
        <w:pStyle w:val="ListParagraph"/>
        <w:numPr>
          <w:ilvl w:val="0"/>
          <w:numId w:val="17"/>
        </w:numPr>
        <w:spacing w:before="60"/>
        <w:rPr>
          <w:b w:val="0"/>
        </w:rPr>
      </w:pPr>
      <w:r w:rsidRPr="0046414A">
        <w:rPr>
          <w:b w:val="0"/>
        </w:rPr>
        <w:t xml:space="preserve">Certification of IRB-Approval </w:t>
      </w:r>
    </w:p>
    <w:p w14:paraId="7F5E7C94" w14:textId="4863A446" w:rsidR="001C32E7" w:rsidRPr="0046414A" w:rsidRDefault="001C32E7" w:rsidP="001C32E7">
      <w:pPr>
        <w:pStyle w:val="ListParagraph"/>
        <w:numPr>
          <w:ilvl w:val="0"/>
          <w:numId w:val="17"/>
        </w:numPr>
        <w:spacing w:before="60"/>
        <w:rPr>
          <w:b w:val="0"/>
        </w:rPr>
      </w:pPr>
      <w:r w:rsidRPr="0046414A">
        <w:rPr>
          <w:b w:val="0"/>
        </w:rPr>
        <w:t xml:space="preserve">Institutional letter attesting to completion of Human Subjects Training </w:t>
      </w:r>
      <w:r w:rsidR="00C3786C" w:rsidRPr="0046414A">
        <w:rPr>
          <w:b w:val="0"/>
        </w:rPr>
        <w:t xml:space="preserve">for </w:t>
      </w:r>
      <w:r w:rsidR="00C3786C" w:rsidRPr="0046414A">
        <w:rPr>
          <w:b w:val="0"/>
          <w:spacing w:val="-20"/>
        </w:rPr>
        <w:t>P</w:t>
      </w:r>
      <w:r w:rsidR="00C4272D" w:rsidRPr="0046414A">
        <w:rPr>
          <w:b w:val="0"/>
          <w:spacing w:val="-20"/>
        </w:rPr>
        <w:t xml:space="preserve"> </w:t>
      </w:r>
      <w:r w:rsidR="00C3786C" w:rsidRPr="0046414A">
        <w:rPr>
          <w:b w:val="0"/>
          <w:spacing w:val="-20"/>
        </w:rPr>
        <w:t>I</w:t>
      </w:r>
      <w:r w:rsidR="00C3786C" w:rsidRPr="0046414A">
        <w:rPr>
          <w:b w:val="0"/>
        </w:rPr>
        <w:t xml:space="preserve"> and K</w:t>
      </w:r>
      <w:r w:rsidRPr="0046414A">
        <w:rPr>
          <w:b w:val="0"/>
        </w:rPr>
        <w:t xml:space="preserve">ey </w:t>
      </w:r>
      <w:r w:rsidR="00C3786C" w:rsidRPr="0046414A">
        <w:rPr>
          <w:b w:val="0"/>
        </w:rPr>
        <w:t>P</w:t>
      </w:r>
      <w:r w:rsidRPr="0046414A">
        <w:rPr>
          <w:b w:val="0"/>
        </w:rPr>
        <w:t>ersonnel</w:t>
      </w:r>
    </w:p>
    <w:p w14:paraId="4994702E" w14:textId="5B5E8724" w:rsidR="00810F43" w:rsidRPr="0046414A" w:rsidRDefault="009A1DEB" w:rsidP="006D4956">
      <w:pPr>
        <w:pStyle w:val="ListParagraph"/>
        <w:numPr>
          <w:ilvl w:val="0"/>
          <w:numId w:val="17"/>
        </w:numPr>
        <w:spacing w:before="60"/>
        <w:rPr>
          <w:b w:val="0"/>
        </w:rPr>
      </w:pPr>
      <w:r w:rsidRPr="0046414A">
        <w:rPr>
          <w:b w:val="0"/>
        </w:rPr>
        <w:t>Study Timeline</w:t>
      </w:r>
    </w:p>
    <w:p w14:paraId="7C723425" w14:textId="77777777" w:rsidR="00237718" w:rsidRPr="0046414A" w:rsidRDefault="00237718" w:rsidP="006D4956">
      <w:pPr>
        <w:pStyle w:val="ListParagraph"/>
        <w:widowControl/>
        <w:numPr>
          <w:ilvl w:val="1"/>
          <w:numId w:val="15"/>
        </w:numPr>
        <w:spacing w:before="60"/>
        <w:rPr>
          <w:rFonts w:cstheme="minorHAnsi"/>
          <w:b w:val="0"/>
        </w:rPr>
      </w:pPr>
      <w:r w:rsidRPr="0046414A">
        <w:rPr>
          <w:rFonts w:cstheme="minorHAnsi"/>
          <w:b w:val="0"/>
          <w:spacing w:val="-4"/>
        </w:rPr>
        <w:t xml:space="preserve">Enter new study into </w:t>
      </w:r>
      <w:proofErr w:type="spellStart"/>
      <w:r w:rsidRPr="0046414A">
        <w:rPr>
          <w:rFonts w:cstheme="minorHAnsi"/>
          <w:b w:val="0"/>
        </w:rPr>
        <w:t>eRA</w:t>
      </w:r>
      <w:proofErr w:type="spellEnd"/>
      <w:r w:rsidRPr="0046414A">
        <w:rPr>
          <w:rFonts w:cstheme="minorHAnsi"/>
          <w:b w:val="0"/>
        </w:rPr>
        <w:t xml:space="preserve"> </w:t>
      </w:r>
      <w:hyperlink r:id="rId30" w:history="1">
        <w:r w:rsidRPr="0046414A">
          <w:rPr>
            <w:rStyle w:val="Hyperlink"/>
            <w:rFonts w:cstheme="minorHAnsi"/>
            <w:b w:val="0"/>
          </w:rPr>
          <w:t>HSS</w:t>
        </w:r>
      </w:hyperlink>
    </w:p>
    <w:p w14:paraId="037EBF86" w14:textId="030299A9" w:rsidR="00237718" w:rsidRPr="0046414A" w:rsidRDefault="006A0108" w:rsidP="006D4956">
      <w:pPr>
        <w:pStyle w:val="ListParagraph"/>
        <w:widowControl/>
        <w:numPr>
          <w:ilvl w:val="2"/>
          <w:numId w:val="15"/>
        </w:numPr>
        <w:spacing w:before="60"/>
        <w:rPr>
          <w:rFonts w:cstheme="minorHAnsi"/>
          <w:b w:val="0"/>
        </w:rPr>
      </w:pPr>
      <w:r w:rsidRPr="0046414A">
        <w:rPr>
          <w:rFonts w:cstheme="minorHAnsi"/>
          <w:b w:val="0"/>
          <w:spacing w:val="-4"/>
        </w:rPr>
        <w:t xml:space="preserve">Upload </w:t>
      </w:r>
      <w:r w:rsidR="00237718" w:rsidRPr="0046414A">
        <w:rPr>
          <w:rFonts w:cstheme="minorHAnsi"/>
          <w:b w:val="0"/>
          <w:spacing w:val="-4"/>
        </w:rPr>
        <w:t xml:space="preserve">the </w:t>
      </w:r>
      <w:r w:rsidR="006D7040" w:rsidRPr="0046414A">
        <w:rPr>
          <w:rFonts w:cstheme="minorHAnsi"/>
          <w:b w:val="0"/>
          <w:spacing w:val="-4"/>
        </w:rPr>
        <w:t xml:space="preserve">combined </w:t>
      </w:r>
      <w:r w:rsidR="00237718" w:rsidRPr="0046414A">
        <w:rPr>
          <w:rFonts w:cstheme="minorHAnsi"/>
          <w:b w:val="0"/>
          <w:spacing w:val="-4"/>
        </w:rPr>
        <w:t xml:space="preserve">PDF file </w:t>
      </w:r>
      <w:r w:rsidRPr="0046414A">
        <w:rPr>
          <w:rFonts w:cstheme="minorHAnsi"/>
          <w:b w:val="0"/>
          <w:spacing w:val="-4"/>
        </w:rPr>
        <w:t xml:space="preserve">to </w:t>
      </w:r>
      <w:r w:rsidR="00237718" w:rsidRPr="0046414A">
        <w:rPr>
          <w:rFonts w:cstheme="minorHAnsi"/>
          <w:b w:val="0"/>
          <w:spacing w:val="-4"/>
        </w:rPr>
        <w:t xml:space="preserve">HSS </w:t>
      </w:r>
      <w:r w:rsidR="006D7040" w:rsidRPr="0046414A">
        <w:rPr>
          <w:rFonts w:cstheme="minorHAnsi"/>
          <w:b w:val="0"/>
          <w:spacing w:val="-4"/>
        </w:rPr>
        <w:t xml:space="preserve">Section </w:t>
      </w:r>
      <w:r w:rsidR="00237718" w:rsidRPr="0046414A">
        <w:rPr>
          <w:rFonts w:cstheme="minorHAnsi"/>
          <w:b w:val="0"/>
          <w:spacing w:val="-4"/>
        </w:rPr>
        <w:t>2.7</w:t>
      </w:r>
    </w:p>
    <w:p w14:paraId="30862131" w14:textId="12A2E669" w:rsidR="00237718" w:rsidRPr="0046414A" w:rsidRDefault="00585391" w:rsidP="006D4956">
      <w:pPr>
        <w:pStyle w:val="ListParagraph"/>
        <w:widowControl/>
        <w:numPr>
          <w:ilvl w:val="1"/>
          <w:numId w:val="15"/>
        </w:numPr>
        <w:spacing w:before="60"/>
        <w:rPr>
          <w:rFonts w:cstheme="minorHAnsi"/>
          <w:b w:val="0"/>
        </w:rPr>
      </w:pPr>
      <w:r w:rsidRPr="0046414A">
        <w:rPr>
          <w:rFonts w:cstheme="minorHAnsi"/>
          <w:b w:val="0"/>
          <w:spacing w:val="-24"/>
        </w:rPr>
        <w:t>S</w:t>
      </w:r>
      <w:r w:rsidR="00C4272D" w:rsidRPr="0046414A">
        <w:rPr>
          <w:rFonts w:cstheme="minorHAnsi"/>
          <w:b w:val="0"/>
          <w:spacing w:val="-24"/>
        </w:rPr>
        <w:t xml:space="preserve"> </w:t>
      </w:r>
      <w:r w:rsidRPr="0046414A">
        <w:rPr>
          <w:rFonts w:cstheme="minorHAnsi"/>
          <w:b w:val="0"/>
          <w:spacing w:val="-24"/>
        </w:rPr>
        <w:t>O</w:t>
      </w:r>
      <w:r w:rsidRPr="0046414A">
        <w:rPr>
          <w:rFonts w:cstheme="minorHAnsi"/>
          <w:b w:val="0"/>
          <w:spacing w:val="-4"/>
        </w:rPr>
        <w:t>/</w:t>
      </w:r>
      <w:r w:rsidR="00B17314" w:rsidRPr="0046414A">
        <w:rPr>
          <w:rFonts w:cstheme="minorHAnsi"/>
          <w:b w:val="0"/>
          <w:spacing w:val="-24"/>
        </w:rPr>
        <w:t>A</w:t>
      </w:r>
      <w:r w:rsidR="00E44EC8" w:rsidRPr="0046414A">
        <w:rPr>
          <w:rFonts w:cstheme="minorHAnsi"/>
          <w:b w:val="0"/>
          <w:spacing w:val="-24"/>
        </w:rPr>
        <w:t xml:space="preserve"> </w:t>
      </w:r>
      <w:r w:rsidR="00B17314" w:rsidRPr="0046414A">
        <w:rPr>
          <w:rFonts w:cstheme="minorHAnsi"/>
          <w:b w:val="0"/>
          <w:spacing w:val="-24"/>
        </w:rPr>
        <w:t>O</w:t>
      </w:r>
      <w:r w:rsidR="00E44EC8" w:rsidRPr="0046414A">
        <w:rPr>
          <w:rFonts w:cstheme="minorHAnsi"/>
          <w:b w:val="0"/>
          <w:spacing w:val="-24"/>
        </w:rPr>
        <w:t xml:space="preserve"> </w:t>
      </w:r>
      <w:r w:rsidR="00B17314" w:rsidRPr="0046414A">
        <w:rPr>
          <w:rFonts w:cstheme="minorHAnsi"/>
          <w:b w:val="0"/>
          <w:spacing w:val="-24"/>
        </w:rPr>
        <w:t>R</w:t>
      </w:r>
      <w:r w:rsidR="00237718" w:rsidRPr="0046414A">
        <w:rPr>
          <w:rFonts w:cstheme="minorHAnsi"/>
          <w:b w:val="0"/>
          <w:spacing w:val="-4"/>
        </w:rPr>
        <w:t xml:space="preserve"> submits the new study and required documents</w:t>
      </w:r>
      <w:r w:rsidR="00237718" w:rsidRPr="0046414A">
        <w:rPr>
          <w:rFonts w:cstheme="minorHAnsi"/>
          <w:b w:val="0"/>
        </w:rPr>
        <w:t xml:space="preserve"> via </w:t>
      </w:r>
      <w:proofErr w:type="spellStart"/>
      <w:r w:rsidR="00237718" w:rsidRPr="0046414A">
        <w:rPr>
          <w:rFonts w:cstheme="minorHAnsi"/>
          <w:b w:val="0"/>
        </w:rPr>
        <w:t>eRA</w:t>
      </w:r>
      <w:proofErr w:type="spellEnd"/>
      <w:r w:rsidR="00237718" w:rsidRPr="0046414A">
        <w:rPr>
          <w:rFonts w:cstheme="minorHAnsi"/>
          <w:b w:val="0"/>
        </w:rPr>
        <w:t xml:space="preserve"> </w:t>
      </w:r>
      <w:hyperlink r:id="rId31" w:history="1">
        <w:r w:rsidR="00237718" w:rsidRPr="0046414A">
          <w:rPr>
            <w:rStyle w:val="Hyperlink"/>
            <w:rFonts w:cstheme="minorHAnsi"/>
            <w:b w:val="0"/>
          </w:rPr>
          <w:t>HSS</w:t>
        </w:r>
      </w:hyperlink>
    </w:p>
    <w:p w14:paraId="4D93E153" w14:textId="77777777" w:rsidR="00B17314" w:rsidRPr="0046414A" w:rsidRDefault="00B17314" w:rsidP="00B17314">
      <w:pPr>
        <w:pStyle w:val="ListParagraph"/>
        <w:numPr>
          <w:ilvl w:val="1"/>
          <w:numId w:val="15"/>
        </w:numPr>
        <w:rPr>
          <w:b w:val="0"/>
          <w:sz w:val="24"/>
          <w:szCs w:val="24"/>
        </w:rPr>
      </w:pPr>
      <w:r w:rsidRPr="0046414A">
        <w:rPr>
          <w:b w:val="0"/>
        </w:rPr>
        <w:t xml:space="preserve">If the certified </w:t>
      </w:r>
      <w:proofErr w:type="spellStart"/>
      <w:r w:rsidRPr="0046414A">
        <w:rPr>
          <w:b w:val="0"/>
        </w:rPr>
        <w:t>biosketches</w:t>
      </w:r>
      <w:proofErr w:type="spellEnd"/>
      <w:r w:rsidRPr="0046414A">
        <w:rPr>
          <w:b w:val="0"/>
        </w:rPr>
        <w:t xml:space="preserve"> cannot be combined into a single PDF file, please upload these as separate PDF files to Section 2.7 or 5.1.</w:t>
      </w:r>
    </w:p>
    <w:p w14:paraId="4963E37A" w14:textId="19E1D6A9" w:rsidR="00C80186" w:rsidRPr="0046414A" w:rsidRDefault="00D20A37" w:rsidP="00720BBF">
      <w:pPr>
        <w:pStyle w:val="ListParagraph"/>
        <w:widowControl/>
        <w:spacing w:before="120" w:after="240"/>
        <w:ind w:left="1080"/>
        <w:rPr>
          <w:rFonts w:cstheme="minorHAnsi"/>
        </w:rPr>
      </w:pPr>
      <w:r w:rsidRPr="0046414A">
        <w:rPr>
          <w:rFonts w:cstheme="minorHAnsi"/>
        </w:rPr>
        <w:t xml:space="preserve">Note: </w:t>
      </w:r>
      <w:r w:rsidRPr="0046414A">
        <w:rPr>
          <w:rFonts w:cstheme="minorHAnsi"/>
          <w:b w:val="0"/>
          <w:bCs/>
          <w:spacing w:val="-24"/>
        </w:rPr>
        <w:t>A</w:t>
      </w:r>
      <w:r w:rsidR="00E44EC8" w:rsidRPr="0046414A">
        <w:rPr>
          <w:rFonts w:cstheme="minorHAnsi"/>
          <w:b w:val="0"/>
          <w:bCs/>
          <w:spacing w:val="-24"/>
        </w:rPr>
        <w:t xml:space="preserve"> </w:t>
      </w:r>
      <w:r w:rsidRPr="0046414A">
        <w:rPr>
          <w:rFonts w:cstheme="minorHAnsi"/>
          <w:b w:val="0"/>
          <w:bCs/>
          <w:spacing w:val="-24"/>
        </w:rPr>
        <w:t>O</w:t>
      </w:r>
      <w:r w:rsidR="00E44EC8" w:rsidRPr="0046414A">
        <w:rPr>
          <w:rFonts w:cstheme="minorHAnsi"/>
          <w:b w:val="0"/>
          <w:bCs/>
          <w:spacing w:val="-24"/>
        </w:rPr>
        <w:t xml:space="preserve"> </w:t>
      </w:r>
      <w:r w:rsidRPr="0046414A">
        <w:rPr>
          <w:rFonts w:cstheme="minorHAnsi"/>
          <w:b w:val="0"/>
          <w:bCs/>
          <w:spacing w:val="-24"/>
        </w:rPr>
        <w:t>R</w:t>
      </w:r>
      <w:r w:rsidRPr="0046414A">
        <w:rPr>
          <w:rFonts w:cstheme="minorHAnsi"/>
          <w:b w:val="0"/>
          <w:bCs/>
        </w:rPr>
        <w:t xml:space="preserve"> also submits a prior-approval request to the Prio</w:t>
      </w:r>
      <w:r w:rsidR="00EA79B4" w:rsidRPr="0046414A">
        <w:rPr>
          <w:rFonts w:cstheme="minorHAnsi"/>
          <w:b w:val="0"/>
          <w:bCs/>
        </w:rPr>
        <w:t>r-</w:t>
      </w:r>
      <w:r w:rsidRPr="0046414A">
        <w:rPr>
          <w:rFonts w:cstheme="minorHAnsi"/>
          <w:b w:val="0"/>
          <w:bCs/>
        </w:rPr>
        <w:t xml:space="preserve">Approval – Other Request in the </w:t>
      </w:r>
      <w:hyperlink r:id="rId32" w:history="1">
        <w:r w:rsidR="008636C3" w:rsidRPr="0046414A">
          <w:rPr>
            <w:rStyle w:val="Hyperlink"/>
            <w:rFonts w:cstheme="minorHAnsi"/>
            <w:b w:val="0"/>
            <w:bCs/>
          </w:rPr>
          <w:t xml:space="preserve">NIH </w:t>
        </w:r>
        <w:r w:rsidRPr="0046414A">
          <w:rPr>
            <w:rStyle w:val="Hyperlink"/>
            <w:rFonts w:cstheme="minorHAnsi"/>
            <w:b w:val="0"/>
            <w:bCs/>
          </w:rPr>
          <w:t>Prior</w:t>
        </w:r>
        <w:r w:rsidR="008636C3" w:rsidRPr="0046414A">
          <w:rPr>
            <w:rStyle w:val="Hyperlink"/>
            <w:rFonts w:cstheme="minorHAnsi"/>
            <w:b w:val="0"/>
            <w:bCs/>
          </w:rPr>
          <w:t>-</w:t>
        </w:r>
        <w:r w:rsidRPr="0046414A">
          <w:rPr>
            <w:rStyle w:val="Hyperlink"/>
            <w:rFonts w:cstheme="minorHAnsi"/>
            <w:b w:val="0"/>
            <w:bCs/>
          </w:rPr>
          <w:t>Approval Module</w:t>
        </w:r>
      </w:hyperlink>
      <w:r w:rsidRPr="0046414A">
        <w:rPr>
          <w:rFonts w:cstheme="minorHAnsi"/>
          <w:b w:val="0"/>
          <w:bCs/>
        </w:rPr>
        <w:t xml:space="preserve"> in the </w:t>
      </w:r>
      <w:proofErr w:type="spellStart"/>
      <w:r w:rsidRPr="0046414A">
        <w:rPr>
          <w:rFonts w:cstheme="minorHAnsi"/>
          <w:b w:val="0"/>
          <w:bCs/>
        </w:rPr>
        <w:t>eRA</w:t>
      </w:r>
      <w:proofErr w:type="spellEnd"/>
      <w:r w:rsidRPr="0046414A">
        <w:rPr>
          <w:rFonts w:cstheme="minorHAnsi"/>
          <w:b w:val="0"/>
          <w:bCs/>
        </w:rPr>
        <w:t xml:space="preserve"> Commons. See Section III for a summary of </w:t>
      </w:r>
      <w:r w:rsidRPr="0046414A">
        <w:rPr>
          <w:rFonts w:cstheme="minorHAnsi"/>
          <w:b w:val="0"/>
          <w:bCs/>
          <w:spacing w:val="-30"/>
        </w:rPr>
        <w:t>N C</w:t>
      </w:r>
      <w:r w:rsidRPr="0046414A">
        <w:rPr>
          <w:rFonts w:cstheme="minorHAnsi"/>
          <w:b w:val="0"/>
          <w:bCs/>
        </w:rPr>
        <w:t>ATS required fields.</w:t>
      </w:r>
    </w:p>
    <w:p w14:paraId="04782E14" w14:textId="07F64322" w:rsidR="00D65AC0" w:rsidRPr="0046414A" w:rsidRDefault="00D65AC0" w:rsidP="00AE294B">
      <w:pPr>
        <w:pStyle w:val="Heading2"/>
        <w:rPr>
          <w:rFonts w:asciiTheme="minorHAnsi" w:hAnsiTheme="minorHAnsi" w:cstheme="minorHAnsi"/>
          <w:b w:val="0"/>
          <w:sz w:val="24"/>
          <w:szCs w:val="24"/>
        </w:rPr>
      </w:pPr>
      <w:r w:rsidRPr="0046414A">
        <w:rPr>
          <w:rFonts w:asciiTheme="minorHAnsi" w:hAnsiTheme="minorHAnsi" w:cstheme="minorHAnsi"/>
          <w:bCs/>
          <w:color w:val="000000" w:themeColor="text1"/>
          <w:sz w:val="24"/>
          <w:szCs w:val="24"/>
        </w:rPr>
        <w:t>SECTION III:</w:t>
      </w:r>
      <w:r w:rsidRPr="0046414A">
        <w:rPr>
          <w:rFonts w:asciiTheme="minorHAnsi" w:hAnsiTheme="minorHAnsi" w:cstheme="minorHAnsi"/>
          <w:color w:val="000000" w:themeColor="text1"/>
          <w:sz w:val="24"/>
          <w:szCs w:val="24"/>
        </w:rPr>
        <w:t xml:space="preserve"> INFORMATION TO BE PROVIDED IN THE </w:t>
      </w:r>
      <w:r w:rsidR="008636C3" w:rsidRPr="0046414A">
        <w:rPr>
          <w:rFonts w:asciiTheme="minorHAnsi" w:hAnsiTheme="minorHAnsi" w:cstheme="minorHAnsi"/>
          <w:color w:val="000000" w:themeColor="text1"/>
          <w:sz w:val="24"/>
          <w:szCs w:val="24"/>
        </w:rPr>
        <w:t xml:space="preserve">NIH </w:t>
      </w:r>
      <w:hyperlink r:id="rId33" w:history="1">
        <w:r w:rsidRPr="0046414A">
          <w:rPr>
            <w:rStyle w:val="Hyperlink"/>
            <w:rFonts w:asciiTheme="minorHAnsi" w:hAnsiTheme="minorHAnsi" w:cstheme="minorHAnsi"/>
            <w:sz w:val="24"/>
            <w:szCs w:val="24"/>
          </w:rPr>
          <w:t>PRIOR</w:t>
        </w:r>
        <w:r w:rsidR="008636C3" w:rsidRPr="0046414A">
          <w:rPr>
            <w:rStyle w:val="Hyperlink"/>
            <w:rFonts w:asciiTheme="minorHAnsi" w:hAnsiTheme="minorHAnsi" w:cstheme="minorHAnsi"/>
            <w:sz w:val="24"/>
            <w:szCs w:val="24"/>
          </w:rPr>
          <w:t>-</w:t>
        </w:r>
        <w:r w:rsidRPr="0046414A">
          <w:rPr>
            <w:rStyle w:val="Hyperlink"/>
            <w:rFonts w:asciiTheme="minorHAnsi" w:hAnsiTheme="minorHAnsi" w:cstheme="minorHAnsi"/>
            <w:sz w:val="24"/>
            <w:szCs w:val="24"/>
          </w:rPr>
          <w:t>AP</w:t>
        </w:r>
        <w:r w:rsidR="00B17314" w:rsidRPr="0046414A">
          <w:rPr>
            <w:rStyle w:val="Hyperlink"/>
            <w:rFonts w:asciiTheme="minorHAnsi" w:hAnsiTheme="minorHAnsi" w:cstheme="minorHAnsi"/>
            <w:sz w:val="24"/>
            <w:szCs w:val="24"/>
          </w:rPr>
          <w:t>P</w:t>
        </w:r>
        <w:r w:rsidRPr="0046414A">
          <w:rPr>
            <w:rStyle w:val="Hyperlink"/>
            <w:rFonts w:asciiTheme="minorHAnsi" w:hAnsiTheme="minorHAnsi" w:cstheme="minorHAnsi"/>
            <w:sz w:val="24"/>
            <w:szCs w:val="24"/>
          </w:rPr>
          <w:t xml:space="preserve">ROVAL MODULE </w:t>
        </w:r>
        <w:r w:rsidR="00EA79B4" w:rsidRPr="0046414A">
          <w:rPr>
            <w:rStyle w:val="Hyperlink"/>
            <w:rFonts w:asciiTheme="minorHAnsi" w:hAnsiTheme="minorHAnsi" w:cstheme="minorHAnsi"/>
            <w:sz w:val="24"/>
            <w:szCs w:val="24"/>
          </w:rPr>
          <w:t>–</w:t>
        </w:r>
        <w:r w:rsidRPr="0046414A">
          <w:rPr>
            <w:rStyle w:val="Hyperlink"/>
            <w:rFonts w:asciiTheme="minorHAnsi" w:hAnsiTheme="minorHAnsi" w:cstheme="minorHAnsi"/>
            <w:sz w:val="24"/>
            <w:szCs w:val="24"/>
          </w:rPr>
          <w:t xml:space="preserve"> “OTHER </w:t>
        </w:r>
        <w:r w:rsidR="00B17314" w:rsidRPr="0046414A">
          <w:rPr>
            <w:rStyle w:val="Hyperlink"/>
            <w:rFonts w:asciiTheme="minorHAnsi" w:hAnsiTheme="minorHAnsi" w:cstheme="minorHAnsi"/>
            <w:sz w:val="24"/>
            <w:szCs w:val="24"/>
          </w:rPr>
          <w:t>REQUEST</w:t>
        </w:r>
      </w:hyperlink>
      <w:r w:rsidRPr="0046414A">
        <w:rPr>
          <w:rFonts w:asciiTheme="minorHAnsi" w:hAnsiTheme="minorHAnsi" w:cstheme="minorHAnsi"/>
          <w:color w:val="000000" w:themeColor="text1"/>
          <w:sz w:val="24"/>
          <w:szCs w:val="24"/>
          <w:u w:val="single"/>
        </w:rPr>
        <w:t>”</w:t>
      </w:r>
    </w:p>
    <w:p w14:paraId="118C6AFE" w14:textId="31A1E4D3" w:rsidR="00D65AC0" w:rsidRPr="0046414A" w:rsidRDefault="00D65AC0" w:rsidP="00AE294B">
      <w:pPr>
        <w:spacing w:before="240"/>
        <w:ind w:left="720"/>
      </w:pPr>
      <w:r w:rsidRPr="0046414A">
        <w:t>Description*:</w:t>
      </w:r>
      <w:r w:rsidRPr="0046414A">
        <w:rPr>
          <w:b w:val="0"/>
          <w:bCs/>
        </w:rPr>
        <w:t xml:space="preserve"> The HSS study title; HSS study </w:t>
      </w:r>
      <w:r w:rsidRPr="0046414A">
        <w:rPr>
          <w:b w:val="0"/>
          <w:bCs/>
          <w:spacing w:val="-20"/>
        </w:rPr>
        <w:t>P</w:t>
      </w:r>
      <w:r w:rsidR="00C4272D" w:rsidRPr="0046414A">
        <w:rPr>
          <w:b w:val="0"/>
          <w:bCs/>
          <w:spacing w:val="-20"/>
        </w:rPr>
        <w:t xml:space="preserve"> </w:t>
      </w:r>
      <w:r w:rsidRPr="0046414A">
        <w:rPr>
          <w:b w:val="0"/>
          <w:bCs/>
          <w:spacing w:val="-20"/>
        </w:rPr>
        <w:t>I</w:t>
      </w:r>
      <w:r w:rsidRPr="0046414A">
        <w:rPr>
          <w:b w:val="0"/>
          <w:bCs/>
        </w:rPr>
        <w:t>; HSS#​</w:t>
      </w:r>
      <w:r w:rsidR="00C3786C" w:rsidRPr="0046414A">
        <w:rPr>
          <w:b w:val="0"/>
          <w:bCs/>
        </w:rPr>
        <w:t>.</w:t>
      </w:r>
    </w:p>
    <w:p w14:paraId="52F14ED1" w14:textId="2919CE01" w:rsidR="00D65AC0" w:rsidRPr="0046414A" w:rsidRDefault="00D65AC0" w:rsidP="00AE294B">
      <w:pPr>
        <w:ind w:left="720"/>
      </w:pPr>
      <w:r w:rsidRPr="0046414A">
        <w:t>Effective Date*:</w:t>
      </w:r>
      <w:r w:rsidRPr="0046414A">
        <w:rPr>
          <w:b w:val="0"/>
          <w:bCs/>
        </w:rPr>
        <w:t> The date the study is requested to start</w:t>
      </w:r>
      <w:r w:rsidR="00C3786C" w:rsidRPr="0046414A">
        <w:rPr>
          <w:b w:val="0"/>
          <w:bCs/>
        </w:rPr>
        <w:t>.</w:t>
      </w:r>
    </w:p>
    <w:p w14:paraId="0E6978C7" w14:textId="1450F10C" w:rsidR="00D65AC0" w:rsidRPr="0046414A" w:rsidRDefault="00D65AC0" w:rsidP="00AE294B">
      <w:pPr>
        <w:ind w:left="720"/>
      </w:pPr>
      <w:r w:rsidRPr="0046414A">
        <w:t>Justification</w:t>
      </w:r>
      <w:r w:rsidR="00E86ED0" w:rsidRPr="0046414A">
        <w:t xml:space="preserve"> Document</w:t>
      </w:r>
      <w:r w:rsidRPr="0046414A">
        <w:t>*:</w:t>
      </w:r>
      <w:r w:rsidRPr="0046414A">
        <w:rPr>
          <w:b w:val="0"/>
          <w:bCs/>
          <w:u w:val="single"/>
        </w:rPr>
        <w:t> </w:t>
      </w:r>
      <w:r w:rsidRPr="0046414A">
        <w:rPr>
          <w:b w:val="0"/>
          <w:bCs/>
        </w:rPr>
        <w:t>Justification for delayed onset studies.</w:t>
      </w:r>
    </w:p>
    <w:p w14:paraId="7F4B1D64" w14:textId="6A3465E7" w:rsidR="00D65AC0" w:rsidRPr="0046414A" w:rsidRDefault="00D65AC0" w:rsidP="00AE294B">
      <w:pPr>
        <w:ind w:left="720"/>
      </w:pPr>
      <w:r w:rsidRPr="0046414A">
        <w:t>Budget</w:t>
      </w:r>
      <w:r w:rsidR="00E86ED0" w:rsidRPr="0046414A">
        <w:t xml:space="preserve"> Document</w:t>
      </w:r>
      <w:r w:rsidRPr="0046414A">
        <w:t>:</w:t>
      </w:r>
      <w:r w:rsidRPr="0046414A">
        <w:rPr>
          <w:b w:val="0"/>
          <w:bCs/>
          <w:u w:val="single"/>
        </w:rPr>
        <w:t> </w:t>
      </w:r>
      <w:r w:rsidRPr="0046414A">
        <w:rPr>
          <w:b w:val="0"/>
          <w:bCs/>
        </w:rPr>
        <w:t>Leave empty</w:t>
      </w:r>
      <w:r w:rsidR="00C3786C" w:rsidRPr="0046414A">
        <w:rPr>
          <w:b w:val="0"/>
          <w:bCs/>
        </w:rPr>
        <w:t>;</w:t>
      </w:r>
      <w:r w:rsidRPr="0046414A">
        <w:rPr>
          <w:b w:val="0"/>
          <w:bCs/>
        </w:rPr>
        <w:t xml:space="preserve"> available in the HSS study record.</w:t>
      </w:r>
    </w:p>
    <w:p w14:paraId="7FB380E2" w14:textId="5A262ABD" w:rsidR="00D65AC0" w:rsidRPr="0046414A" w:rsidRDefault="00D65AC0" w:rsidP="00AE294B">
      <w:pPr>
        <w:spacing w:after="240"/>
        <w:ind w:left="720"/>
        <w:rPr>
          <w:rFonts w:asciiTheme="majorHAnsi" w:eastAsiaTheme="majorEastAsia" w:hAnsiTheme="majorHAnsi" w:cstheme="majorBidi"/>
          <w:color w:val="365F91" w:themeColor="accent1" w:themeShade="BF"/>
          <w:sz w:val="26"/>
          <w:szCs w:val="26"/>
        </w:rPr>
      </w:pPr>
      <w:r w:rsidRPr="0046414A">
        <w:lastRenderedPageBreak/>
        <w:t>Other Supporting</w:t>
      </w:r>
      <w:r w:rsidR="00E86ED0" w:rsidRPr="0046414A">
        <w:t xml:space="preserve"> Documents</w:t>
      </w:r>
      <w:r w:rsidRPr="0046414A">
        <w:t>:</w:t>
      </w:r>
      <w:r w:rsidRPr="0046414A">
        <w:rPr>
          <w:b w:val="0"/>
          <w:bCs/>
        </w:rPr>
        <w:t> Leave empty</w:t>
      </w:r>
      <w:r w:rsidR="00C3786C" w:rsidRPr="0046414A">
        <w:rPr>
          <w:b w:val="0"/>
          <w:bCs/>
        </w:rPr>
        <w:t>;</w:t>
      </w:r>
      <w:r w:rsidRPr="0046414A">
        <w:rPr>
          <w:b w:val="0"/>
          <w:bCs/>
        </w:rPr>
        <w:t xml:space="preserve"> available in the HSS study record.</w:t>
      </w:r>
    </w:p>
    <w:p w14:paraId="186348C6" w14:textId="61B8A7CC" w:rsidR="00B17314" w:rsidRPr="0046414A" w:rsidRDefault="00B17314" w:rsidP="00AE294B">
      <w:pPr>
        <w:widowControl/>
        <w:spacing w:before="60"/>
        <w:rPr>
          <w:color w:val="EE0000"/>
        </w:rPr>
      </w:pPr>
      <w:r w:rsidRPr="0046414A">
        <w:rPr>
          <w:color w:val="EE0000"/>
        </w:rPr>
        <w:t>Failure to submit the required documentation</w:t>
      </w:r>
      <w:r w:rsidR="00D20A37" w:rsidRPr="0046414A">
        <w:rPr>
          <w:color w:val="EE0000"/>
        </w:rPr>
        <w:t xml:space="preserve"> under </w:t>
      </w:r>
      <w:r w:rsidR="006929F6" w:rsidRPr="0046414A">
        <w:rPr>
          <w:color w:val="EE0000"/>
        </w:rPr>
        <w:t>S</w:t>
      </w:r>
      <w:r w:rsidR="00D20A37" w:rsidRPr="0046414A">
        <w:rPr>
          <w:color w:val="EE0000"/>
        </w:rPr>
        <w:t xml:space="preserve">ection II and </w:t>
      </w:r>
      <w:r w:rsidR="006929F6" w:rsidRPr="0046414A">
        <w:rPr>
          <w:color w:val="EE0000"/>
        </w:rPr>
        <w:t>S</w:t>
      </w:r>
      <w:r w:rsidR="00D20A37" w:rsidRPr="0046414A">
        <w:rPr>
          <w:color w:val="EE0000"/>
        </w:rPr>
        <w:t>ection III</w:t>
      </w:r>
      <w:r w:rsidRPr="0046414A">
        <w:rPr>
          <w:color w:val="EE0000"/>
        </w:rPr>
        <w:t xml:space="preserve"> prior to project start may result in noncompliance enforcement actions.</w:t>
      </w:r>
    </w:p>
    <w:p w14:paraId="74C70E39" w14:textId="7E139072" w:rsidR="00772A9D" w:rsidRPr="0046414A" w:rsidRDefault="00E53D37" w:rsidP="00812B08">
      <w:pPr>
        <w:pStyle w:val="Heading2"/>
        <w:spacing w:before="0" w:after="240"/>
        <w:rPr>
          <w:rFonts w:asciiTheme="minorHAnsi" w:hAnsiTheme="minorHAnsi" w:cstheme="minorHAnsi"/>
          <w:b w:val="0"/>
          <w:bCs/>
          <w:sz w:val="24"/>
          <w:szCs w:val="24"/>
        </w:rPr>
      </w:pPr>
      <w:r w:rsidRPr="0046414A">
        <w:br w:type="page"/>
      </w:r>
      <w:r w:rsidR="00132559" w:rsidRPr="0046414A">
        <w:rPr>
          <w:rFonts w:asciiTheme="minorHAnsi" w:hAnsiTheme="minorHAnsi" w:cstheme="minorHAnsi"/>
          <w:color w:val="auto"/>
          <w:sz w:val="24"/>
          <w:szCs w:val="24"/>
        </w:rPr>
        <w:lastRenderedPageBreak/>
        <w:t>SECTION I</w:t>
      </w:r>
      <w:r w:rsidR="00D20A37" w:rsidRPr="0046414A">
        <w:rPr>
          <w:rFonts w:asciiTheme="minorHAnsi" w:hAnsiTheme="minorHAnsi" w:cstheme="minorHAnsi"/>
          <w:color w:val="auto"/>
          <w:sz w:val="24"/>
          <w:szCs w:val="24"/>
        </w:rPr>
        <w:t>V</w:t>
      </w:r>
      <w:r w:rsidR="00132559" w:rsidRPr="0046414A">
        <w:rPr>
          <w:rFonts w:asciiTheme="minorHAnsi" w:hAnsiTheme="minorHAnsi" w:cstheme="minorHAnsi"/>
          <w:color w:val="auto"/>
          <w:sz w:val="24"/>
          <w:szCs w:val="24"/>
        </w:rPr>
        <w:t xml:space="preserve">. </w:t>
      </w:r>
      <w:bookmarkStart w:id="8" w:name="_Hlk33799203"/>
      <w:r w:rsidR="008B04B1" w:rsidRPr="0046414A">
        <w:rPr>
          <w:rFonts w:asciiTheme="minorHAnsi" w:hAnsiTheme="minorHAnsi" w:cstheme="minorHAnsi"/>
          <w:color w:val="auto"/>
          <w:sz w:val="24"/>
          <w:szCs w:val="24"/>
        </w:rPr>
        <w:t xml:space="preserve">SUMMARY OF </w:t>
      </w:r>
      <w:r w:rsidR="00466EC3" w:rsidRPr="0046414A">
        <w:rPr>
          <w:rFonts w:asciiTheme="minorHAnsi" w:hAnsiTheme="minorHAnsi" w:cstheme="minorHAnsi"/>
          <w:color w:val="auto"/>
          <w:spacing w:val="-30"/>
          <w:sz w:val="24"/>
          <w:szCs w:val="24"/>
        </w:rPr>
        <w:t>N C</w:t>
      </w:r>
      <w:r w:rsidR="008B04B1" w:rsidRPr="0046414A">
        <w:rPr>
          <w:rFonts w:asciiTheme="minorHAnsi" w:hAnsiTheme="minorHAnsi" w:cstheme="minorHAnsi"/>
          <w:color w:val="auto"/>
          <w:sz w:val="24"/>
          <w:szCs w:val="24"/>
        </w:rPr>
        <w:t>ATS REQUIRED DOCUMENTS &amp; ERA HSS SECTIONS TO BE COMPLETED</w:t>
      </w:r>
      <w:bookmarkEnd w:id="8"/>
    </w:p>
    <w:tbl>
      <w:tblPr>
        <w:tblW w:w="10998" w:type="dxa"/>
        <w:tblInd w:w="-1" w:type="dxa"/>
        <w:tblLook w:val="04A0" w:firstRow="1" w:lastRow="0" w:firstColumn="1" w:lastColumn="0" w:noHBand="0" w:noVBand="1"/>
      </w:tblPr>
      <w:tblGrid>
        <w:gridCol w:w="4918"/>
        <w:gridCol w:w="1231"/>
        <w:gridCol w:w="1770"/>
        <w:gridCol w:w="1537"/>
        <w:gridCol w:w="1542"/>
      </w:tblGrid>
      <w:tr w:rsidR="00A535F5" w:rsidRPr="0046414A" w14:paraId="07BD4814" w14:textId="4F86DC83" w:rsidTr="00585391">
        <w:trPr>
          <w:trHeight w:val="297"/>
        </w:trPr>
        <w:tc>
          <w:tcPr>
            <w:tcW w:w="4918"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5839719E" w14:textId="78CFBE26" w:rsidR="00A535F5" w:rsidRPr="0046414A" w:rsidRDefault="00466EC3" w:rsidP="00AE294B">
            <w:pPr>
              <w:jc w:val="center"/>
              <w:rPr>
                <w:b w:val="0"/>
                <w:bCs/>
                <w:sz w:val="24"/>
                <w:szCs w:val="24"/>
              </w:rPr>
            </w:pPr>
            <w:bookmarkStart w:id="9" w:name="_Hlk89335835"/>
            <w:r w:rsidRPr="0046414A">
              <w:rPr>
                <w:bCs/>
                <w:spacing w:val="-30"/>
                <w:sz w:val="24"/>
                <w:szCs w:val="24"/>
              </w:rPr>
              <w:t>N C</w:t>
            </w:r>
            <w:r w:rsidR="00A535F5" w:rsidRPr="0046414A">
              <w:rPr>
                <w:bCs/>
                <w:sz w:val="24"/>
                <w:szCs w:val="24"/>
              </w:rPr>
              <w:t>ATS REQUIRED DOCUMENTS</w:t>
            </w:r>
          </w:p>
        </w:tc>
        <w:tc>
          <w:tcPr>
            <w:tcW w:w="3001" w:type="dxa"/>
            <w:gridSpan w:val="2"/>
            <w:tcBorders>
              <w:top w:val="single" w:sz="8" w:space="0" w:color="auto"/>
              <w:left w:val="nil"/>
              <w:bottom w:val="single" w:sz="8" w:space="0" w:color="auto"/>
              <w:right w:val="single" w:sz="8" w:space="0" w:color="auto"/>
            </w:tcBorders>
            <w:shd w:val="clear" w:color="auto" w:fill="E36C0A" w:themeFill="accent6" w:themeFillShade="BF"/>
            <w:vAlign w:val="center"/>
          </w:tcPr>
          <w:p w14:paraId="644FA744" w14:textId="10390D3B" w:rsidR="00A535F5" w:rsidRPr="0046414A" w:rsidRDefault="00A535F5"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Category 1</w:t>
            </w:r>
            <w:r w:rsidRPr="0046414A">
              <w:rPr>
                <w:rFonts w:ascii="Calibri" w:eastAsia="Times New Roman" w:hAnsi="Calibri" w:cs="Calibri"/>
                <w:bCs/>
                <w:color w:val="000000"/>
                <w:sz w:val="32"/>
                <w:szCs w:val="32"/>
                <w:vertAlign w:val="superscript"/>
              </w:rPr>
              <w:t>1</w:t>
            </w:r>
          </w:p>
        </w:tc>
        <w:tc>
          <w:tcPr>
            <w:tcW w:w="3079" w:type="dxa"/>
            <w:gridSpan w:val="2"/>
            <w:tcBorders>
              <w:top w:val="single" w:sz="8" w:space="0" w:color="auto"/>
              <w:left w:val="nil"/>
              <w:bottom w:val="single" w:sz="8" w:space="0" w:color="auto"/>
              <w:right w:val="single" w:sz="8" w:space="0" w:color="auto"/>
            </w:tcBorders>
            <w:shd w:val="clear" w:color="auto" w:fill="B8FF75"/>
            <w:noWrap/>
            <w:vAlign w:val="center"/>
          </w:tcPr>
          <w:p w14:paraId="03C662DD" w14:textId="3DBAF693" w:rsidR="00A535F5" w:rsidRPr="0046414A" w:rsidRDefault="00A535F5"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Category 2</w:t>
            </w:r>
            <w:r w:rsidRPr="0046414A">
              <w:rPr>
                <w:rFonts w:ascii="Calibri" w:eastAsia="Times New Roman" w:hAnsi="Calibri" w:cs="Calibri"/>
                <w:bCs/>
                <w:color w:val="000000"/>
                <w:sz w:val="32"/>
                <w:szCs w:val="32"/>
                <w:vertAlign w:val="superscript"/>
              </w:rPr>
              <w:t>2</w:t>
            </w:r>
          </w:p>
        </w:tc>
      </w:tr>
      <w:tr w:rsidR="00A36C92" w:rsidRPr="0046414A" w14:paraId="38BA2106" w14:textId="6CCB6085" w:rsidTr="00812B08">
        <w:trPr>
          <w:trHeight w:val="297"/>
        </w:trPr>
        <w:tc>
          <w:tcPr>
            <w:tcW w:w="4918" w:type="dxa"/>
            <w:tcBorders>
              <w:top w:val="single" w:sz="8" w:space="0" w:color="auto"/>
              <w:left w:val="single" w:sz="8" w:space="0" w:color="auto"/>
              <w:bottom w:val="single" w:sz="8" w:space="0" w:color="auto"/>
              <w:right w:val="single" w:sz="8" w:space="0" w:color="auto"/>
            </w:tcBorders>
            <w:noWrap/>
            <w:vAlign w:val="center"/>
            <w:hideMark/>
          </w:tcPr>
          <w:p w14:paraId="5709BFBA" w14:textId="77777777" w:rsidR="00A36C92" w:rsidRPr="0046414A" w:rsidRDefault="00A36C92" w:rsidP="00AE294B">
            <w:pPr>
              <w:rPr>
                <w:rFonts w:ascii="Calibri" w:eastAsia="Times New Roman" w:hAnsi="Calibri" w:cs="Calibri"/>
                <w:b w:val="0"/>
                <w:bCs/>
                <w:color w:val="000000"/>
              </w:rPr>
            </w:pPr>
            <w:r w:rsidRPr="0046414A">
              <w:rPr>
                <w:rFonts w:ascii="Calibri" w:eastAsia="Times New Roman" w:hAnsi="Calibri" w:cs="Calibri"/>
                <w:bCs/>
                <w:color w:val="000000"/>
              </w:rPr>
              <w:t>STUDY CATEGORY</w:t>
            </w:r>
          </w:p>
        </w:tc>
        <w:tc>
          <w:tcPr>
            <w:tcW w:w="1231" w:type="dxa"/>
            <w:tcBorders>
              <w:top w:val="single" w:sz="8" w:space="0" w:color="auto"/>
              <w:left w:val="nil"/>
              <w:bottom w:val="single" w:sz="8" w:space="0" w:color="auto"/>
              <w:right w:val="single" w:sz="8" w:space="0" w:color="auto"/>
            </w:tcBorders>
            <w:shd w:val="clear" w:color="auto" w:fill="FFFFCC"/>
            <w:vAlign w:val="center"/>
            <w:hideMark/>
          </w:tcPr>
          <w:p w14:paraId="2C0D1644" w14:textId="4090C3E2" w:rsidR="00A36C92" w:rsidRPr="0046414A" w:rsidRDefault="00A36C92"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Clinical Trial</w:t>
            </w:r>
          </w:p>
        </w:tc>
        <w:tc>
          <w:tcPr>
            <w:tcW w:w="1770" w:type="dxa"/>
            <w:tcBorders>
              <w:top w:val="nil"/>
              <w:left w:val="nil"/>
              <w:bottom w:val="single" w:sz="8" w:space="0" w:color="auto"/>
              <w:right w:val="single" w:sz="8" w:space="0" w:color="auto"/>
            </w:tcBorders>
            <w:shd w:val="clear" w:color="auto" w:fill="DDF1B6"/>
            <w:noWrap/>
            <w:vAlign w:val="center"/>
            <w:hideMark/>
          </w:tcPr>
          <w:p w14:paraId="0D1C046D" w14:textId="5C089270" w:rsidR="00A36C92" w:rsidRPr="0046414A" w:rsidRDefault="00A36C92"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Greater Than Minimal Risk Study</w:t>
            </w:r>
          </w:p>
        </w:tc>
        <w:tc>
          <w:tcPr>
            <w:tcW w:w="1537" w:type="dxa"/>
            <w:tcBorders>
              <w:top w:val="nil"/>
              <w:left w:val="nil"/>
              <w:bottom w:val="single" w:sz="8" w:space="0" w:color="auto"/>
              <w:right w:val="single" w:sz="8" w:space="0" w:color="auto"/>
            </w:tcBorders>
            <w:shd w:val="clear" w:color="auto" w:fill="B8FF75"/>
            <w:noWrap/>
            <w:vAlign w:val="center"/>
            <w:hideMark/>
          </w:tcPr>
          <w:p w14:paraId="06E27549" w14:textId="16A51559" w:rsidR="00A36C92" w:rsidRPr="0046414A" w:rsidRDefault="00427237" w:rsidP="00AE294B">
            <w:pPr>
              <w:jc w:val="center"/>
              <w:rPr>
                <w:rFonts w:ascii="Calibri" w:eastAsia="Times New Roman" w:hAnsi="Calibri" w:cs="Calibri"/>
                <w:b w:val="0"/>
                <w:bCs/>
                <w:color w:val="000000"/>
                <w:sz w:val="20"/>
                <w:szCs w:val="20"/>
                <w:vertAlign w:val="superscript"/>
              </w:rPr>
            </w:pPr>
            <w:r w:rsidRPr="0046414A">
              <w:rPr>
                <w:rFonts w:eastAsia="Times New Roman"/>
                <w:bCs/>
                <w:color w:val="000000"/>
                <w:sz w:val="20"/>
                <w:szCs w:val="20"/>
              </w:rPr>
              <w:t>Minimal Risk</w:t>
            </w:r>
            <w:r w:rsidRPr="0046414A">
              <w:rPr>
                <w:rFonts w:eastAsia="Times New Roman"/>
                <w:bCs/>
                <w:color w:val="000000"/>
                <w:sz w:val="24"/>
                <w:szCs w:val="24"/>
                <w:vertAlign w:val="superscript"/>
              </w:rPr>
              <w:t>3</w:t>
            </w:r>
            <w:r w:rsidRPr="0046414A">
              <w:rPr>
                <w:rFonts w:eastAsia="Times New Roman"/>
                <w:bCs/>
                <w:color w:val="000000"/>
                <w:sz w:val="20"/>
                <w:szCs w:val="20"/>
              </w:rPr>
              <w:t>, Exempt 1-3; 5-8 Study</w:t>
            </w:r>
          </w:p>
        </w:tc>
        <w:tc>
          <w:tcPr>
            <w:tcW w:w="1542" w:type="dxa"/>
            <w:tcBorders>
              <w:top w:val="nil"/>
              <w:left w:val="nil"/>
              <w:bottom w:val="single" w:sz="8" w:space="0" w:color="auto"/>
              <w:right w:val="single" w:sz="8" w:space="0" w:color="auto"/>
            </w:tcBorders>
            <w:shd w:val="clear" w:color="auto" w:fill="B8FF75"/>
            <w:vAlign w:val="center"/>
          </w:tcPr>
          <w:p w14:paraId="5142BCE9" w14:textId="69599F86" w:rsidR="00A36C92" w:rsidRPr="0046414A" w:rsidRDefault="00A36C92"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Exemption 4</w:t>
            </w:r>
          </w:p>
        </w:tc>
      </w:tr>
      <w:tr w:rsidR="00A535F5" w:rsidRPr="0046414A" w14:paraId="653F0D09" w14:textId="08561462" w:rsidTr="00812B08">
        <w:trPr>
          <w:trHeight w:val="401"/>
        </w:trPr>
        <w:tc>
          <w:tcPr>
            <w:tcW w:w="4918" w:type="dxa"/>
            <w:tcBorders>
              <w:top w:val="single" w:sz="8" w:space="0" w:color="auto"/>
              <w:left w:val="single" w:sz="8" w:space="0" w:color="auto"/>
              <w:bottom w:val="single" w:sz="8" w:space="0" w:color="auto"/>
              <w:right w:val="single" w:sz="8" w:space="0" w:color="auto"/>
            </w:tcBorders>
            <w:noWrap/>
            <w:vAlign w:val="center"/>
          </w:tcPr>
          <w:p w14:paraId="0DF8EFE3" w14:textId="7952B9C1" w:rsidR="00A535F5" w:rsidRPr="0046414A" w:rsidRDefault="00A535F5" w:rsidP="00AE294B">
            <w:pPr>
              <w:rPr>
                <w:rFonts w:ascii="Calibri" w:eastAsia="Times New Roman" w:hAnsi="Calibri" w:cs="Calibri"/>
                <w:b w:val="0"/>
                <w:bCs/>
                <w:color w:val="000000"/>
              </w:rPr>
            </w:pPr>
            <w:r w:rsidRPr="0046414A">
              <w:rPr>
                <w:rFonts w:ascii="Calibri" w:eastAsia="Times New Roman" w:hAnsi="Calibri" w:cs="Calibri"/>
                <w:bCs/>
                <w:color w:val="000000"/>
              </w:rPr>
              <w:t>COMPLETE HSS SECTIONS</w:t>
            </w:r>
            <w:r w:rsidR="00B91083" w:rsidRPr="0046414A">
              <w:rPr>
                <w:rFonts w:ascii="Calibri" w:eastAsia="Times New Roman" w:hAnsi="Calibri" w:cs="Calibri"/>
                <w:bCs/>
                <w:sz w:val="32"/>
                <w:szCs w:val="32"/>
                <w:vertAlign w:val="superscript"/>
              </w:rPr>
              <w:t>5</w:t>
            </w:r>
          </w:p>
        </w:tc>
        <w:tc>
          <w:tcPr>
            <w:tcW w:w="1231" w:type="dxa"/>
            <w:tcBorders>
              <w:top w:val="single" w:sz="8" w:space="0" w:color="auto"/>
              <w:left w:val="nil"/>
              <w:bottom w:val="single" w:sz="8" w:space="0" w:color="auto"/>
              <w:right w:val="single" w:sz="8" w:space="0" w:color="auto"/>
            </w:tcBorders>
            <w:shd w:val="clear" w:color="auto" w:fill="FFFFCC"/>
            <w:vAlign w:val="center"/>
          </w:tcPr>
          <w:p w14:paraId="221791D6" w14:textId="75AD103B" w:rsidR="00A535F5" w:rsidRPr="0046414A" w:rsidRDefault="00A535F5"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1-</w:t>
            </w:r>
            <w:r w:rsidR="00256B9A" w:rsidRPr="0046414A">
              <w:rPr>
                <w:rFonts w:ascii="Calibri" w:eastAsia="Times New Roman" w:hAnsi="Calibri" w:cs="Calibri"/>
                <w:bCs/>
                <w:color w:val="000000"/>
              </w:rPr>
              <w:t>6</w:t>
            </w:r>
          </w:p>
        </w:tc>
        <w:tc>
          <w:tcPr>
            <w:tcW w:w="1770" w:type="dxa"/>
            <w:tcBorders>
              <w:top w:val="nil"/>
              <w:left w:val="nil"/>
              <w:bottom w:val="single" w:sz="8" w:space="0" w:color="auto"/>
              <w:right w:val="single" w:sz="8" w:space="0" w:color="auto"/>
            </w:tcBorders>
            <w:shd w:val="clear" w:color="auto" w:fill="DDF1B6"/>
            <w:noWrap/>
            <w:vAlign w:val="center"/>
          </w:tcPr>
          <w:p w14:paraId="7D428552" w14:textId="77777777" w:rsidR="00A535F5" w:rsidRPr="0046414A" w:rsidRDefault="00A535F5"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1, 2, 3.1 &amp; 3.2</w:t>
            </w:r>
          </w:p>
        </w:tc>
        <w:tc>
          <w:tcPr>
            <w:tcW w:w="1537" w:type="dxa"/>
            <w:tcBorders>
              <w:top w:val="nil"/>
              <w:left w:val="nil"/>
              <w:bottom w:val="single" w:sz="8" w:space="0" w:color="auto"/>
              <w:right w:val="single" w:sz="8" w:space="0" w:color="auto"/>
            </w:tcBorders>
            <w:shd w:val="clear" w:color="auto" w:fill="B8FF75"/>
            <w:noWrap/>
            <w:vAlign w:val="center"/>
          </w:tcPr>
          <w:p w14:paraId="7C019F09" w14:textId="77777777" w:rsidR="00A535F5" w:rsidRPr="0046414A" w:rsidRDefault="00A535F5"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1, 2, 3.1 &amp; 3.2</w:t>
            </w:r>
          </w:p>
        </w:tc>
        <w:tc>
          <w:tcPr>
            <w:tcW w:w="1542" w:type="dxa"/>
            <w:tcBorders>
              <w:top w:val="nil"/>
              <w:left w:val="nil"/>
              <w:bottom w:val="single" w:sz="8" w:space="0" w:color="auto"/>
              <w:right w:val="single" w:sz="8" w:space="0" w:color="auto"/>
            </w:tcBorders>
            <w:shd w:val="clear" w:color="auto" w:fill="B8FF75"/>
            <w:vAlign w:val="center"/>
          </w:tcPr>
          <w:p w14:paraId="6958AFFE" w14:textId="66C10C1B" w:rsidR="00A535F5" w:rsidRPr="0046414A" w:rsidRDefault="00A535F5"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1,</w:t>
            </w:r>
            <w:r w:rsidR="00776E59" w:rsidRPr="0046414A">
              <w:rPr>
                <w:rFonts w:ascii="Calibri" w:eastAsia="Times New Roman" w:hAnsi="Calibri" w:cs="Calibri"/>
                <w:bCs/>
                <w:color w:val="000000"/>
              </w:rPr>
              <w:t xml:space="preserve"> </w:t>
            </w:r>
            <w:r w:rsidRPr="0046414A">
              <w:rPr>
                <w:rFonts w:ascii="Calibri" w:eastAsia="Times New Roman" w:hAnsi="Calibri" w:cs="Calibri"/>
                <w:bCs/>
                <w:color w:val="000000"/>
              </w:rPr>
              <w:t>3.1</w:t>
            </w:r>
            <w:r w:rsidR="00776E59" w:rsidRPr="0046414A">
              <w:rPr>
                <w:rFonts w:ascii="Calibri" w:eastAsia="Times New Roman" w:hAnsi="Calibri" w:cs="Calibri"/>
                <w:bCs/>
                <w:color w:val="000000"/>
              </w:rPr>
              <w:t xml:space="preserve"> </w:t>
            </w:r>
            <w:r w:rsidRPr="0046414A">
              <w:rPr>
                <w:rFonts w:ascii="Calibri" w:eastAsia="Times New Roman" w:hAnsi="Calibri" w:cs="Calibri"/>
                <w:bCs/>
                <w:color w:val="000000"/>
              </w:rPr>
              <w:t>&amp;</w:t>
            </w:r>
            <w:r w:rsidR="00776E59" w:rsidRPr="0046414A">
              <w:rPr>
                <w:rFonts w:ascii="Calibri" w:eastAsia="Times New Roman" w:hAnsi="Calibri" w:cs="Calibri"/>
                <w:bCs/>
                <w:color w:val="000000"/>
              </w:rPr>
              <w:t xml:space="preserve"> </w:t>
            </w:r>
            <w:r w:rsidRPr="0046414A">
              <w:rPr>
                <w:rFonts w:ascii="Calibri" w:eastAsia="Times New Roman" w:hAnsi="Calibri" w:cs="Calibri"/>
                <w:bCs/>
                <w:color w:val="000000"/>
              </w:rPr>
              <w:t>3.2</w:t>
            </w:r>
          </w:p>
        </w:tc>
      </w:tr>
      <w:tr w:rsidR="00A535F5" w:rsidRPr="0046414A" w14:paraId="49472DAB" w14:textId="0A648C8D" w:rsidTr="00812B08">
        <w:trPr>
          <w:trHeight w:val="222"/>
        </w:trPr>
        <w:tc>
          <w:tcPr>
            <w:tcW w:w="4918" w:type="dxa"/>
            <w:tcBorders>
              <w:top w:val="nil"/>
              <w:left w:val="single" w:sz="8" w:space="0" w:color="auto"/>
              <w:bottom w:val="single" w:sz="8" w:space="0" w:color="auto"/>
              <w:right w:val="single" w:sz="8" w:space="0" w:color="auto"/>
            </w:tcBorders>
            <w:hideMark/>
          </w:tcPr>
          <w:p w14:paraId="3EE3FA58" w14:textId="77777777" w:rsidR="00A535F5" w:rsidRPr="0046414A" w:rsidRDefault="00A535F5" w:rsidP="00AE294B">
            <w:pPr>
              <w:rPr>
                <w:rFonts w:ascii="Calibri" w:eastAsia="Times New Roman" w:hAnsi="Calibri" w:cs="Calibri"/>
                <w:b w:val="0"/>
                <w:bCs/>
              </w:rPr>
            </w:pPr>
            <w:r w:rsidRPr="0046414A">
              <w:rPr>
                <w:rFonts w:ascii="Calibri" w:eastAsia="Times New Roman" w:hAnsi="Calibri" w:cs="Calibri"/>
                <w:bCs/>
              </w:rPr>
              <w:t>Addendum</w:t>
            </w:r>
          </w:p>
        </w:tc>
        <w:tc>
          <w:tcPr>
            <w:tcW w:w="1231" w:type="dxa"/>
            <w:tcBorders>
              <w:top w:val="nil"/>
              <w:left w:val="nil"/>
              <w:bottom w:val="single" w:sz="8" w:space="0" w:color="auto"/>
              <w:right w:val="single" w:sz="8" w:space="0" w:color="auto"/>
            </w:tcBorders>
            <w:shd w:val="clear" w:color="auto" w:fill="FFFFCC"/>
            <w:vAlign w:val="center"/>
            <w:hideMark/>
          </w:tcPr>
          <w:p w14:paraId="4B07E745" w14:textId="04F18774" w:rsidR="00A535F5" w:rsidRPr="0046414A" w:rsidRDefault="008C6356" w:rsidP="00AE294B">
            <w:pPr>
              <w:jc w:val="center"/>
              <w:rPr>
                <w:rFonts w:ascii="Segoe UI Symbol" w:eastAsia="Times New Roman" w:hAnsi="Segoe UI Symbol" w:cs="Calibri"/>
                <w:b w:val="0"/>
                <w:bCs/>
                <w:color w:val="C00000"/>
                <w:sz w:val="20"/>
                <w:szCs w:val="20"/>
              </w:rPr>
            </w:pPr>
            <w:r w:rsidRPr="0046414A">
              <w:rPr>
                <w:rFonts w:ascii="Segoe UI Symbol" w:eastAsia="Times New Roman" w:hAnsi="Segoe UI Symbol" w:cs="Calibri"/>
                <w:bCs/>
                <w:color w:val="C00000"/>
                <w:sz w:val="20"/>
                <w:szCs w:val="20"/>
              </w:rPr>
              <w:t>✔</w:t>
            </w:r>
          </w:p>
        </w:tc>
        <w:tc>
          <w:tcPr>
            <w:tcW w:w="1770" w:type="dxa"/>
            <w:tcBorders>
              <w:top w:val="nil"/>
              <w:left w:val="nil"/>
              <w:bottom w:val="single" w:sz="8" w:space="0" w:color="auto"/>
              <w:right w:val="single" w:sz="8" w:space="0" w:color="auto"/>
            </w:tcBorders>
            <w:shd w:val="clear" w:color="auto" w:fill="DDF1B6"/>
            <w:vAlign w:val="center"/>
            <w:hideMark/>
          </w:tcPr>
          <w:p w14:paraId="09403216" w14:textId="4DF5EADC" w:rsidR="00A535F5"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37" w:type="dxa"/>
            <w:tcBorders>
              <w:top w:val="nil"/>
              <w:left w:val="nil"/>
              <w:bottom w:val="single" w:sz="8" w:space="0" w:color="000000" w:themeColor="text1"/>
              <w:right w:val="single" w:sz="8" w:space="0" w:color="auto"/>
            </w:tcBorders>
            <w:shd w:val="clear" w:color="auto" w:fill="B8FF75"/>
            <w:vAlign w:val="center"/>
            <w:hideMark/>
          </w:tcPr>
          <w:p w14:paraId="7ECE3EAB" w14:textId="22DC63CE" w:rsidR="00A535F5"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42" w:type="dxa"/>
            <w:tcBorders>
              <w:top w:val="nil"/>
              <w:left w:val="nil"/>
              <w:bottom w:val="single" w:sz="8" w:space="0" w:color="auto"/>
              <w:right w:val="single" w:sz="8" w:space="0" w:color="auto"/>
            </w:tcBorders>
            <w:shd w:val="clear" w:color="auto" w:fill="B8FF75"/>
            <w:vAlign w:val="center"/>
          </w:tcPr>
          <w:p w14:paraId="4E70B891" w14:textId="662EEBE6" w:rsidR="00A535F5"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r>
      <w:tr w:rsidR="00BF7AC4" w:rsidRPr="0046414A" w14:paraId="16600866" w14:textId="5565671E" w:rsidTr="00812B08">
        <w:trPr>
          <w:trHeight w:val="222"/>
        </w:trPr>
        <w:tc>
          <w:tcPr>
            <w:tcW w:w="4918" w:type="dxa"/>
            <w:tcBorders>
              <w:top w:val="nil"/>
              <w:left w:val="single" w:sz="8" w:space="0" w:color="auto"/>
              <w:bottom w:val="single" w:sz="8" w:space="0" w:color="auto"/>
              <w:right w:val="single" w:sz="8" w:space="0" w:color="auto"/>
            </w:tcBorders>
            <w:hideMark/>
          </w:tcPr>
          <w:p w14:paraId="4AAFC33A" w14:textId="674E1273" w:rsidR="00BF7AC4" w:rsidRPr="0046414A" w:rsidRDefault="00BF7AC4" w:rsidP="00AE294B">
            <w:pPr>
              <w:rPr>
                <w:rFonts w:ascii="Calibri" w:eastAsia="Times New Roman" w:hAnsi="Calibri" w:cs="Calibri"/>
                <w:b w:val="0"/>
                <w:bCs/>
              </w:rPr>
            </w:pPr>
            <w:bookmarkStart w:id="10" w:name="_Hlk33796902"/>
            <w:r w:rsidRPr="0046414A">
              <w:rPr>
                <w:rFonts w:ascii="Calibri" w:eastAsia="Times New Roman" w:hAnsi="Calibri" w:cs="Calibri"/>
                <w:bCs/>
              </w:rPr>
              <w:t>Certification of IRB-Approval</w:t>
            </w:r>
            <w:bookmarkEnd w:id="10"/>
          </w:p>
        </w:tc>
        <w:tc>
          <w:tcPr>
            <w:tcW w:w="1231" w:type="dxa"/>
            <w:tcBorders>
              <w:top w:val="nil"/>
              <w:left w:val="nil"/>
              <w:bottom w:val="single" w:sz="8" w:space="0" w:color="auto"/>
              <w:right w:val="single" w:sz="8" w:space="0" w:color="auto"/>
            </w:tcBorders>
            <w:shd w:val="clear" w:color="auto" w:fill="FFFFCC"/>
            <w:vAlign w:val="center"/>
            <w:hideMark/>
          </w:tcPr>
          <w:p w14:paraId="53E15432" w14:textId="3BE80A61" w:rsidR="00BF7AC4"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770" w:type="dxa"/>
            <w:tcBorders>
              <w:top w:val="nil"/>
              <w:left w:val="nil"/>
              <w:bottom w:val="single" w:sz="8" w:space="0" w:color="auto"/>
              <w:right w:val="single" w:sz="8" w:space="0" w:color="000000" w:themeColor="text1"/>
            </w:tcBorders>
            <w:shd w:val="clear" w:color="auto" w:fill="DDF1B6"/>
            <w:vAlign w:val="center"/>
            <w:hideMark/>
          </w:tcPr>
          <w:p w14:paraId="0667F0FD" w14:textId="13F46ABC" w:rsidR="00BF7AC4"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3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FF75"/>
            <w:vAlign w:val="center"/>
            <w:hideMark/>
          </w:tcPr>
          <w:p w14:paraId="5C94BFD3" w14:textId="2974B319" w:rsidR="00BF7AC4"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r w:rsidR="00BF7AC4" w:rsidRPr="0046414A">
              <w:rPr>
                <w:rFonts w:ascii="Calibri" w:eastAsia="Times New Roman" w:hAnsi="Calibri" w:cs="Calibri"/>
                <w:bCs/>
                <w:color w:val="C00000"/>
              </w:rPr>
              <w:t xml:space="preserve"> or</w:t>
            </w:r>
          </w:p>
          <w:p w14:paraId="518FD80B" w14:textId="4F1BF3A8" w:rsidR="00BF7AC4"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42" w:type="dxa"/>
            <w:tcBorders>
              <w:top w:val="nil"/>
              <w:left w:val="single" w:sz="8" w:space="0" w:color="000000" w:themeColor="text1"/>
              <w:bottom w:val="single" w:sz="8" w:space="0" w:color="auto"/>
              <w:right w:val="single" w:sz="8" w:space="0" w:color="auto"/>
            </w:tcBorders>
            <w:shd w:val="clear" w:color="auto" w:fill="808080" w:themeFill="background1" w:themeFillShade="80"/>
            <w:vAlign w:val="center"/>
          </w:tcPr>
          <w:p w14:paraId="2E31DEF0" w14:textId="03FD26FD" w:rsidR="00BF7AC4" w:rsidRPr="0046414A" w:rsidRDefault="00BF7AC4" w:rsidP="00AE294B">
            <w:pPr>
              <w:jc w:val="center"/>
              <w:rPr>
                <w:rFonts w:ascii="Calibri" w:eastAsia="Times New Roman" w:hAnsi="Calibri" w:cs="Calibri"/>
                <w:b w:val="0"/>
                <w:bCs/>
                <w:color w:val="000000" w:themeColor="text1"/>
              </w:rPr>
            </w:pPr>
          </w:p>
        </w:tc>
      </w:tr>
      <w:tr w:rsidR="00BF7AC4" w:rsidRPr="0046414A" w14:paraId="347E243A" w14:textId="4A426C63" w:rsidTr="00812B08">
        <w:trPr>
          <w:trHeight w:val="222"/>
        </w:trPr>
        <w:tc>
          <w:tcPr>
            <w:tcW w:w="4918" w:type="dxa"/>
            <w:tcBorders>
              <w:top w:val="nil"/>
              <w:left w:val="single" w:sz="8" w:space="0" w:color="auto"/>
              <w:bottom w:val="single" w:sz="8" w:space="0" w:color="auto"/>
              <w:right w:val="single" w:sz="8" w:space="0" w:color="auto"/>
            </w:tcBorders>
            <w:hideMark/>
          </w:tcPr>
          <w:p w14:paraId="7D2EE1D4" w14:textId="77777777" w:rsidR="00BF7AC4" w:rsidRPr="0046414A" w:rsidRDefault="00BF7AC4" w:rsidP="00AE294B">
            <w:pPr>
              <w:rPr>
                <w:rFonts w:ascii="Calibri" w:eastAsia="Times New Roman" w:hAnsi="Calibri" w:cs="Calibri"/>
                <w:b w:val="0"/>
                <w:bCs/>
              </w:rPr>
            </w:pPr>
            <w:r w:rsidRPr="0046414A">
              <w:rPr>
                <w:rFonts w:ascii="Calibri" w:eastAsia="Times New Roman" w:hAnsi="Calibri" w:cs="Calibri"/>
                <w:bCs/>
              </w:rPr>
              <w:t>Institutional Exemption Determination</w:t>
            </w:r>
          </w:p>
        </w:tc>
        <w:tc>
          <w:tcPr>
            <w:tcW w:w="1231" w:type="dxa"/>
            <w:tcBorders>
              <w:top w:val="nil"/>
              <w:left w:val="nil"/>
              <w:bottom w:val="single" w:sz="8" w:space="0" w:color="auto"/>
              <w:right w:val="single" w:sz="8" w:space="0" w:color="auto"/>
            </w:tcBorders>
            <w:shd w:val="clear" w:color="auto" w:fill="808080" w:themeFill="background1" w:themeFillShade="80"/>
            <w:vAlign w:val="center"/>
            <w:hideMark/>
          </w:tcPr>
          <w:p w14:paraId="0A9A8BBD" w14:textId="39FD5CE9" w:rsidR="00BF7AC4" w:rsidRPr="0046414A" w:rsidRDefault="00BF7AC4" w:rsidP="00AE294B">
            <w:pPr>
              <w:jc w:val="center"/>
              <w:rPr>
                <w:rFonts w:ascii="Calibri" w:eastAsia="Times New Roman" w:hAnsi="Calibri" w:cs="Calibri"/>
                <w:b w:val="0"/>
                <w:bCs/>
                <w:color w:val="000000" w:themeColor="text1"/>
              </w:rPr>
            </w:pPr>
          </w:p>
        </w:tc>
        <w:tc>
          <w:tcPr>
            <w:tcW w:w="1770" w:type="dxa"/>
            <w:tcBorders>
              <w:top w:val="nil"/>
              <w:left w:val="nil"/>
              <w:bottom w:val="single" w:sz="8" w:space="0" w:color="auto"/>
              <w:right w:val="single" w:sz="8" w:space="0" w:color="000000" w:themeColor="text1"/>
            </w:tcBorders>
            <w:shd w:val="clear" w:color="auto" w:fill="808080" w:themeFill="background1" w:themeFillShade="80"/>
            <w:vAlign w:val="center"/>
            <w:hideMark/>
          </w:tcPr>
          <w:p w14:paraId="65EF7FBD" w14:textId="47E232BB" w:rsidR="00BF7AC4" w:rsidRPr="0046414A" w:rsidRDefault="00BF7AC4" w:rsidP="00AE294B">
            <w:pPr>
              <w:jc w:val="center"/>
              <w:rPr>
                <w:rFonts w:ascii="Calibri" w:eastAsia="Times New Roman" w:hAnsi="Calibri" w:cs="Calibri"/>
                <w:b w:val="0"/>
                <w:bCs/>
                <w:color w:val="000000"/>
              </w:rPr>
            </w:pPr>
          </w:p>
        </w:tc>
        <w:tc>
          <w:tcPr>
            <w:tcW w:w="153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FF75"/>
            <w:vAlign w:val="center"/>
            <w:hideMark/>
          </w:tcPr>
          <w:p w14:paraId="30046AB3" w14:textId="77777777" w:rsidR="00BF7AC4" w:rsidRPr="0046414A" w:rsidRDefault="00BF7AC4" w:rsidP="00AE294B">
            <w:pPr>
              <w:jc w:val="center"/>
              <w:rPr>
                <w:rFonts w:ascii="Calibri" w:eastAsia="Times New Roman" w:hAnsi="Calibri" w:cs="Calibri"/>
                <w:b w:val="0"/>
                <w:bCs/>
                <w:color w:val="C00000"/>
              </w:rPr>
            </w:pPr>
          </w:p>
        </w:tc>
        <w:tc>
          <w:tcPr>
            <w:tcW w:w="1542" w:type="dxa"/>
            <w:tcBorders>
              <w:top w:val="single" w:sz="8" w:space="0" w:color="auto"/>
              <w:left w:val="single" w:sz="8" w:space="0" w:color="000000" w:themeColor="text1"/>
              <w:bottom w:val="single" w:sz="8" w:space="0" w:color="auto"/>
              <w:right w:val="single" w:sz="8" w:space="0" w:color="auto"/>
            </w:tcBorders>
            <w:shd w:val="clear" w:color="auto" w:fill="B8FF75"/>
            <w:vAlign w:val="center"/>
          </w:tcPr>
          <w:p w14:paraId="7144EB94" w14:textId="39DDA85B" w:rsidR="00BF7AC4"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r>
      <w:tr w:rsidR="00A535F5" w:rsidRPr="0046414A" w14:paraId="30C343D1" w14:textId="7C0E6FE4" w:rsidTr="00812B08">
        <w:trPr>
          <w:trHeight w:val="258"/>
        </w:trPr>
        <w:tc>
          <w:tcPr>
            <w:tcW w:w="4918" w:type="dxa"/>
            <w:tcBorders>
              <w:top w:val="nil"/>
              <w:left w:val="single" w:sz="8" w:space="0" w:color="auto"/>
              <w:bottom w:val="single" w:sz="8" w:space="0" w:color="auto"/>
              <w:right w:val="single" w:sz="8" w:space="0" w:color="auto"/>
            </w:tcBorders>
            <w:hideMark/>
          </w:tcPr>
          <w:p w14:paraId="66409EAF" w14:textId="41138363" w:rsidR="00A535F5" w:rsidRPr="0046414A" w:rsidRDefault="004C063D" w:rsidP="00AE294B">
            <w:pPr>
              <w:rPr>
                <w:rFonts w:ascii="Calibri" w:eastAsia="Times New Roman" w:hAnsi="Calibri" w:cs="Calibri"/>
                <w:b w:val="0"/>
                <w:bCs/>
              </w:rPr>
            </w:pPr>
            <w:bookmarkStart w:id="11" w:name="_Hlk33797245"/>
            <w:r w:rsidRPr="0046414A">
              <w:rPr>
                <w:rFonts w:ascii="Calibri" w:eastAsia="Times New Roman" w:hAnsi="Calibri" w:cs="Calibri"/>
                <w:bCs/>
              </w:rPr>
              <w:t>B</w:t>
            </w:r>
            <w:r w:rsidR="00A535F5" w:rsidRPr="0046414A">
              <w:rPr>
                <w:rFonts w:ascii="Calibri" w:eastAsia="Times New Roman" w:hAnsi="Calibri" w:cs="Calibri"/>
                <w:bCs/>
              </w:rPr>
              <w:t xml:space="preserve">iosketches </w:t>
            </w:r>
            <w:bookmarkEnd w:id="11"/>
            <w:r w:rsidRPr="0046414A">
              <w:rPr>
                <w:rFonts w:ascii="Calibri" w:eastAsia="Times New Roman" w:hAnsi="Calibri" w:cs="Calibri"/>
                <w:bCs/>
              </w:rPr>
              <w:t xml:space="preserve">for </w:t>
            </w:r>
            <w:r w:rsidR="0003292A" w:rsidRPr="0046414A">
              <w:rPr>
                <w:rFonts w:ascii="Calibri" w:eastAsia="Times New Roman" w:hAnsi="Calibri" w:cs="Calibri"/>
                <w:bCs/>
                <w:spacing w:val="-30"/>
              </w:rPr>
              <w:t xml:space="preserve">P I </w:t>
            </w:r>
            <w:r w:rsidRPr="0046414A">
              <w:rPr>
                <w:rFonts w:ascii="Calibri" w:eastAsia="Times New Roman" w:hAnsi="Calibri" w:cs="Calibri"/>
                <w:bCs/>
              </w:rPr>
              <w:t xml:space="preserve">s and </w:t>
            </w:r>
            <w:r w:rsidR="00C3786C" w:rsidRPr="0046414A">
              <w:rPr>
                <w:rFonts w:ascii="Calibri" w:eastAsia="Times New Roman" w:hAnsi="Calibri" w:cs="Calibri"/>
                <w:bCs/>
              </w:rPr>
              <w:t>K</w:t>
            </w:r>
            <w:r w:rsidRPr="0046414A">
              <w:rPr>
                <w:rFonts w:ascii="Calibri" w:eastAsia="Times New Roman" w:hAnsi="Calibri" w:cs="Calibri"/>
                <w:bCs/>
              </w:rPr>
              <w:t xml:space="preserve">ey </w:t>
            </w:r>
            <w:r w:rsidR="00C3786C" w:rsidRPr="0046414A">
              <w:rPr>
                <w:rFonts w:ascii="Calibri" w:eastAsia="Times New Roman" w:hAnsi="Calibri" w:cs="Calibri"/>
                <w:bCs/>
              </w:rPr>
              <w:t>P</w:t>
            </w:r>
            <w:r w:rsidRPr="0046414A">
              <w:rPr>
                <w:rFonts w:ascii="Calibri" w:eastAsia="Times New Roman" w:hAnsi="Calibri" w:cs="Calibri"/>
                <w:bCs/>
              </w:rPr>
              <w:t>ersonnel</w:t>
            </w:r>
          </w:p>
        </w:tc>
        <w:tc>
          <w:tcPr>
            <w:tcW w:w="1231" w:type="dxa"/>
            <w:tcBorders>
              <w:top w:val="nil"/>
              <w:left w:val="nil"/>
              <w:bottom w:val="single" w:sz="8" w:space="0" w:color="auto"/>
              <w:right w:val="single" w:sz="8" w:space="0" w:color="auto"/>
            </w:tcBorders>
            <w:shd w:val="clear" w:color="auto" w:fill="FFFFCC"/>
            <w:vAlign w:val="center"/>
            <w:hideMark/>
          </w:tcPr>
          <w:p w14:paraId="581482B4" w14:textId="53D09BBB" w:rsidR="00A535F5"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770" w:type="dxa"/>
            <w:tcBorders>
              <w:top w:val="nil"/>
              <w:left w:val="nil"/>
              <w:bottom w:val="single" w:sz="8" w:space="0" w:color="auto"/>
              <w:right w:val="single" w:sz="8" w:space="0" w:color="auto"/>
            </w:tcBorders>
            <w:shd w:val="clear" w:color="auto" w:fill="DDF1B6"/>
            <w:vAlign w:val="center"/>
            <w:hideMark/>
          </w:tcPr>
          <w:p w14:paraId="25E71925" w14:textId="7F5EFEB8" w:rsidR="00A535F5"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37" w:type="dxa"/>
            <w:tcBorders>
              <w:top w:val="single" w:sz="8" w:space="0" w:color="000000" w:themeColor="text1"/>
              <w:left w:val="nil"/>
              <w:bottom w:val="single" w:sz="8" w:space="0" w:color="auto"/>
              <w:right w:val="single" w:sz="8" w:space="0" w:color="auto"/>
            </w:tcBorders>
            <w:shd w:val="clear" w:color="auto" w:fill="808080" w:themeFill="background1" w:themeFillShade="80"/>
            <w:vAlign w:val="center"/>
            <w:hideMark/>
          </w:tcPr>
          <w:p w14:paraId="2DBC6D8B" w14:textId="77777777" w:rsidR="00A535F5" w:rsidRPr="0046414A" w:rsidRDefault="00A535F5" w:rsidP="00AE294B">
            <w:pPr>
              <w:jc w:val="center"/>
              <w:rPr>
                <w:rFonts w:ascii="Calibri" w:eastAsia="Times New Roman" w:hAnsi="Calibri" w:cs="Calibri"/>
                <w:b w:val="0"/>
                <w:bCs/>
              </w:rPr>
            </w:pPr>
          </w:p>
        </w:tc>
        <w:tc>
          <w:tcPr>
            <w:tcW w:w="1542" w:type="dxa"/>
            <w:tcBorders>
              <w:top w:val="nil"/>
              <w:left w:val="nil"/>
              <w:bottom w:val="single" w:sz="8" w:space="0" w:color="auto"/>
              <w:right w:val="single" w:sz="8" w:space="0" w:color="auto"/>
            </w:tcBorders>
            <w:shd w:val="clear" w:color="auto" w:fill="808080" w:themeFill="background1" w:themeFillShade="80"/>
            <w:vAlign w:val="center"/>
          </w:tcPr>
          <w:p w14:paraId="50E78A05" w14:textId="77777777" w:rsidR="00A535F5" w:rsidRPr="0046414A" w:rsidRDefault="00A535F5" w:rsidP="00AE294B">
            <w:pPr>
              <w:jc w:val="center"/>
              <w:rPr>
                <w:rFonts w:ascii="Calibri" w:eastAsia="Times New Roman" w:hAnsi="Calibri" w:cs="Calibri"/>
                <w:b w:val="0"/>
                <w:bCs/>
                <w:color w:val="000000" w:themeColor="text1"/>
              </w:rPr>
            </w:pPr>
          </w:p>
        </w:tc>
      </w:tr>
      <w:tr w:rsidR="00AC2F2F" w:rsidRPr="0046414A" w14:paraId="7238BEE3" w14:textId="5DA6B5F6" w:rsidTr="00812B08">
        <w:trPr>
          <w:trHeight w:val="470"/>
        </w:trPr>
        <w:tc>
          <w:tcPr>
            <w:tcW w:w="4918" w:type="dxa"/>
            <w:tcBorders>
              <w:top w:val="nil"/>
              <w:left w:val="single" w:sz="8" w:space="0" w:color="auto"/>
              <w:bottom w:val="single" w:sz="8" w:space="0" w:color="auto"/>
              <w:right w:val="single" w:sz="8" w:space="0" w:color="auto"/>
            </w:tcBorders>
            <w:hideMark/>
          </w:tcPr>
          <w:p w14:paraId="4E0D65FE" w14:textId="478BAC64" w:rsidR="00AC2F2F" w:rsidRPr="0046414A" w:rsidRDefault="00AC2F2F" w:rsidP="00AE294B">
            <w:pPr>
              <w:rPr>
                <w:rFonts w:ascii="Calibri" w:eastAsia="Times New Roman" w:hAnsi="Calibri" w:cs="Calibri"/>
                <w:b w:val="0"/>
                <w:bCs/>
              </w:rPr>
            </w:pPr>
            <w:r w:rsidRPr="0046414A">
              <w:rPr>
                <w:rFonts w:ascii="Calibri" w:eastAsia="Times New Roman" w:hAnsi="Calibri" w:cs="Calibri"/>
                <w:bCs/>
              </w:rPr>
              <w:t xml:space="preserve">Institutional letter attesting to completion of Human Subjects Training for </w:t>
            </w:r>
            <w:r w:rsidR="0003292A" w:rsidRPr="0046414A">
              <w:rPr>
                <w:rFonts w:ascii="Calibri" w:eastAsia="Times New Roman" w:hAnsi="Calibri" w:cs="Calibri"/>
                <w:bCs/>
                <w:spacing w:val="-30"/>
              </w:rPr>
              <w:t>P I</w:t>
            </w:r>
            <w:r w:rsidR="00586B2C" w:rsidRPr="0046414A">
              <w:rPr>
                <w:rFonts w:ascii="Calibri" w:eastAsia="Times New Roman" w:hAnsi="Calibri" w:cs="Calibri"/>
                <w:bCs/>
                <w:spacing w:val="-30"/>
              </w:rPr>
              <w:t xml:space="preserve"> </w:t>
            </w:r>
            <w:r w:rsidRPr="0046414A">
              <w:rPr>
                <w:rFonts w:ascii="Calibri" w:eastAsia="Times New Roman" w:hAnsi="Calibri" w:cs="Calibri"/>
                <w:bCs/>
              </w:rPr>
              <w:t xml:space="preserve">and </w:t>
            </w:r>
            <w:r w:rsidR="00C3786C" w:rsidRPr="0046414A">
              <w:rPr>
                <w:rFonts w:ascii="Calibri" w:eastAsia="Times New Roman" w:hAnsi="Calibri" w:cs="Calibri"/>
                <w:bCs/>
              </w:rPr>
              <w:t>K</w:t>
            </w:r>
            <w:r w:rsidRPr="0046414A">
              <w:rPr>
                <w:rFonts w:ascii="Calibri" w:eastAsia="Times New Roman" w:hAnsi="Calibri" w:cs="Calibri"/>
                <w:bCs/>
              </w:rPr>
              <w:t xml:space="preserve">ey </w:t>
            </w:r>
            <w:r w:rsidR="00C3786C" w:rsidRPr="0046414A">
              <w:rPr>
                <w:rFonts w:ascii="Calibri" w:eastAsia="Times New Roman" w:hAnsi="Calibri" w:cs="Calibri"/>
                <w:bCs/>
              </w:rPr>
              <w:t>P</w:t>
            </w:r>
            <w:r w:rsidRPr="0046414A">
              <w:rPr>
                <w:rFonts w:ascii="Calibri" w:eastAsia="Times New Roman" w:hAnsi="Calibri" w:cs="Calibri"/>
                <w:bCs/>
              </w:rPr>
              <w:t>ersonnel</w:t>
            </w:r>
            <w:r w:rsidRPr="0046414A">
              <w:rPr>
                <w:rFonts w:ascii="Calibri" w:eastAsia="Times New Roman" w:hAnsi="Calibri" w:cs="Calibri"/>
                <w:bCs/>
                <w:sz w:val="32"/>
                <w:szCs w:val="32"/>
                <w:vertAlign w:val="superscript"/>
              </w:rPr>
              <w:t>4</w:t>
            </w:r>
          </w:p>
        </w:tc>
        <w:tc>
          <w:tcPr>
            <w:tcW w:w="1231" w:type="dxa"/>
            <w:tcBorders>
              <w:top w:val="nil"/>
              <w:left w:val="nil"/>
              <w:bottom w:val="single" w:sz="8" w:space="0" w:color="auto"/>
              <w:right w:val="single" w:sz="8" w:space="0" w:color="auto"/>
            </w:tcBorders>
            <w:shd w:val="clear" w:color="auto" w:fill="FFFFCC"/>
            <w:vAlign w:val="center"/>
            <w:hideMark/>
          </w:tcPr>
          <w:p w14:paraId="730E9C89" w14:textId="61480D88"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770" w:type="dxa"/>
            <w:tcBorders>
              <w:top w:val="nil"/>
              <w:left w:val="nil"/>
              <w:bottom w:val="single" w:sz="8" w:space="0" w:color="auto"/>
              <w:right w:val="single" w:sz="8" w:space="0" w:color="auto"/>
            </w:tcBorders>
            <w:shd w:val="clear" w:color="auto" w:fill="DDF1B6"/>
            <w:vAlign w:val="center"/>
            <w:hideMark/>
          </w:tcPr>
          <w:p w14:paraId="129816C1" w14:textId="38FB2DD5"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37" w:type="dxa"/>
            <w:tcBorders>
              <w:top w:val="nil"/>
              <w:left w:val="nil"/>
              <w:bottom w:val="single" w:sz="8" w:space="0" w:color="auto"/>
              <w:right w:val="single" w:sz="8" w:space="0" w:color="auto"/>
            </w:tcBorders>
            <w:shd w:val="clear" w:color="auto" w:fill="DDF1B6"/>
            <w:vAlign w:val="center"/>
          </w:tcPr>
          <w:p w14:paraId="6FAD9BA3" w14:textId="355A7A1E"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42" w:type="dxa"/>
            <w:tcBorders>
              <w:top w:val="nil"/>
              <w:left w:val="nil"/>
              <w:bottom w:val="single" w:sz="8" w:space="0" w:color="auto"/>
              <w:right w:val="single" w:sz="8" w:space="0" w:color="auto"/>
            </w:tcBorders>
            <w:shd w:val="clear" w:color="auto" w:fill="DDF1B6"/>
            <w:vAlign w:val="center"/>
          </w:tcPr>
          <w:p w14:paraId="5F9F7788" w14:textId="2506E41B"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r>
      <w:tr w:rsidR="00AC2F2F" w:rsidRPr="0046414A" w14:paraId="5A75E82D" w14:textId="03B97C18" w:rsidTr="00812B08">
        <w:trPr>
          <w:trHeight w:val="276"/>
        </w:trPr>
        <w:tc>
          <w:tcPr>
            <w:tcW w:w="4918" w:type="dxa"/>
            <w:tcBorders>
              <w:top w:val="nil"/>
              <w:left w:val="single" w:sz="8" w:space="0" w:color="auto"/>
              <w:bottom w:val="single" w:sz="8" w:space="0" w:color="auto"/>
              <w:right w:val="single" w:sz="8" w:space="0" w:color="auto"/>
            </w:tcBorders>
            <w:noWrap/>
            <w:hideMark/>
          </w:tcPr>
          <w:p w14:paraId="06000247" w14:textId="77777777" w:rsidR="00AC2F2F" w:rsidRPr="0046414A" w:rsidRDefault="00AC2F2F" w:rsidP="00AE294B">
            <w:pPr>
              <w:rPr>
                <w:rFonts w:ascii="Calibri" w:eastAsia="Times New Roman" w:hAnsi="Calibri" w:cs="Calibri"/>
                <w:b w:val="0"/>
                <w:bCs/>
              </w:rPr>
            </w:pPr>
            <w:r w:rsidRPr="0046414A">
              <w:rPr>
                <w:rFonts w:ascii="Calibri" w:eastAsia="Times New Roman" w:hAnsi="Calibri" w:cs="Calibri"/>
                <w:bCs/>
              </w:rPr>
              <w:t>IRB-Approved Protocol</w:t>
            </w:r>
          </w:p>
        </w:tc>
        <w:tc>
          <w:tcPr>
            <w:tcW w:w="1231" w:type="dxa"/>
            <w:tcBorders>
              <w:top w:val="nil"/>
              <w:left w:val="nil"/>
              <w:bottom w:val="single" w:sz="8" w:space="0" w:color="auto"/>
              <w:right w:val="single" w:sz="8" w:space="0" w:color="auto"/>
            </w:tcBorders>
            <w:shd w:val="clear" w:color="auto" w:fill="FFFFCC"/>
            <w:vAlign w:val="center"/>
            <w:hideMark/>
          </w:tcPr>
          <w:p w14:paraId="4964225A" w14:textId="2AD6A968"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770" w:type="dxa"/>
            <w:tcBorders>
              <w:top w:val="nil"/>
              <w:left w:val="nil"/>
              <w:bottom w:val="single" w:sz="8" w:space="0" w:color="auto"/>
              <w:right w:val="single" w:sz="8" w:space="0" w:color="auto"/>
            </w:tcBorders>
            <w:shd w:val="clear" w:color="auto" w:fill="DDF1B6"/>
            <w:vAlign w:val="center"/>
            <w:hideMark/>
          </w:tcPr>
          <w:p w14:paraId="2186B841" w14:textId="5D88545E"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37" w:type="dxa"/>
            <w:tcBorders>
              <w:top w:val="nil"/>
              <w:left w:val="nil"/>
              <w:bottom w:val="single" w:sz="8" w:space="0" w:color="auto"/>
              <w:right w:val="single" w:sz="8" w:space="0" w:color="auto"/>
            </w:tcBorders>
            <w:shd w:val="clear" w:color="auto" w:fill="808080" w:themeFill="background1" w:themeFillShade="80"/>
            <w:vAlign w:val="center"/>
            <w:hideMark/>
          </w:tcPr>
          <w:p w14:paraId="48575C1F" w14:textId="4BC112D7" w:rsidR="00AC2F2F" w:rsidRPr="0046414A" w:rsidRDefault="00AC2F2F" w:rsidP="00AE294B">
            <w:pPr>
              <w:jc w:val="center"/>
              <w:rPr>
                <w:rFonts w:ascii="Calibri" w:eastAsia="Times New Roman" w:hAnsi="Calibri" w:cs="Calibri"/>
                <w:b w:val="0"/>
                <w:bCs/>
                <w:color w:val="000000"/>
                <w:sz w:val="24"/>
                <w:szCs w:val="24"/>
              </w:rPr>
            </w:pPr>
          </w:p>
        </w:tc>
        <w:tc>
          <w:tcPr>
            <w:tcW w:w="1542" w:type="dxa"/>
            <w:tcBorders>
              <w:top w:val="nil"/>
              <w:left w:val="nil"/>
              <w:bottom w:val="single" w:sz="8" w:space="0" w:color="auto"/>
              <w:right w:val="single" w:sz="8" w:space="0" w:color="auto"/>
            </w:tcBorders>
            <w:shd w:val="clear" w:color="auto" w:fill="808080" w:themeFill="background1" w:themeFillShade="80"/>
            <w:vAlign w:val="center"/>
          </w:tcPr>
          <w:p w14:paraId="7DDA5678" w14:textId="77777777" w:rsidR="00AC2F2F" w:rsidRPr="0046414A" w:rsidRDefault="00AC2F2F" w:rsidP="00AE294B">
            <w:pPr>
              <w:jc w:val="center"/>
              <w:rPr>
                <w:rFonts w:ascii="Calibri" w:eastAsia="Times New Roman" w:hAnsi="Calibri" w:cs="Calibri"/>
                <w:b w:val="0"/>
                <w:bCs/>
                <w:color w:val="000000"/>
                <w:sz w:val="24"/>
                <w:szCs w:val="24"/>
              </w:rPr>
            </w:pPr>
          </w:p>
        </w:tc>
      </w:tr>
      <w:tr w:rsidR="00AC2F2F" w:rsidRPr="0046414A" w14:paraId="6FD25681" w14:textId="3C342AD0" w:rsidTr="00812B08">
        <w:trPr>
          <w:trHeight w:val="617"/>
        </w:trPr>
        <w:tc>
          <w:tcPr>
            <w:tcW w:w="4918" w:type="dxa"/>
            <w:tcBorders>
              <w:top w:val="nil"/>
              <w:left w:val="single" w:sz="8" w:space="0" w:color="auto"/>
              <w:bottom w:val="single" w:sz="8" w:space="0" w:color="auto"/>
              <w:right w:val="single" w:sz="8" w:space="0" w:color="auto"/>
            </w:tcBorders>
            <w:hideMark/>
          </w:tcPr>
          <w:p w14:paraId="7858FB28" w14:textId="66A73312" w:rsidR="00AC2F2F" w:rsidRPr="0046414A" w:rsidRDefault="00AC2F2F" w:rsidP="00AE294B">
            <w:pPr>
              <w:rPr>
                <w:rFonts w:ascii="Calibri" w:eastAsia="Times New Roman" w:hAnsi="Calibri" w:cs="Calibri"/>
                <w:b w:val="0"/>
                <w:bCs/>
              </w:rPr>
            </w:pPr>
            <w:bookmarkStart w:id="12" w:name="_Hlk33797373"/>
            <w:r w:rsidRPr="0046414A">
              <w:rPr>
                <w:rFonts w:ascii="Calibri" w:eastAsia="Times New Roman" w:hAnsi="Calibri" w:cs="Calibri"/>
                <w:bCs/>
              </w:rPr>
              <w:t>IRB-Approved informed consent, verbal consent transcript, assent and parental permission documents, or documentation of IRB waiver (as applicable)</w:t>
            </w:r>
            <w:bookmarkEnd w:id="12"/>
          </w:p>
        </w:tc>
        <w:tc>
          <w:tcPr>
            <w:tcW w:w="1231" w:type="dxa"/>
            <w:tcBorders>
              <w:top w:val="nil"/>
              <w:left w:val="nil"/>
              <w:bottom w:val="single" w:sz="8" w:space="0" w:color="auto"/>
              <w:right w:val="single" w:sz="8" w:space="0" w:color="auto"/>
            </w:tcBorders>
            <w:shd w:val="clear" w:color="auto" w:fill="FFFFCC"/>
            <w:vAlign w:val="center"/>
            <w:hideMark/>
          </w:tcPr>
          <w:p w14:paraId="08A8348E" w14:textId="39439763"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770" w:type="dxa"/>
            <w:tcBorders>
              <w:top w:val="nil"/>
              <w:left w:val="nil"/>
              <w:bottom w:val="single" w:sz="8" w:space="0" w:color="auto"/>
              <w:right w:val="single" w:sz="8" w:space="0" w:color="auto"/>
            </w:tcBorders>
            <w:shd w:val="clear" w:color="auto" w:fill="DDF1B6"/>
            <w:vAlign w:val="center"/>
            <w:hideMark/>
          </w:tcPr>
          <w:p w14:paraId="37F4EB5A" w14:textId="1661CB45" w:rsidR="00AC2F2F" w:rsidRPr="0046414A" w:rsidRDefault="008C6356" w:rsidP="00AE294B">
            <w:pPr>
              <w:jc w:val="center"/>
              <w:rPr>
                <w:rFonts w:ascii="Calibri" w:eastAsia="Times New Roman" w:hAnsi="Calibri" w:cs="Calibri"/>
                <w:b w:val="0"/>
                <w:bCs/>
                <w:color w:val="C00000"/>
              </w:rPr>
            </w:pPr>
            <w:r w:rsidRPr="0046414A">
              <w:rPr>
                <w:rFonts w:ascii="Segoe UI Symbol" w:eastAsia="Times New Roman" w:hAnsi="Segoe UI Symbol" w:cs="Calibri"/>
                <w:bCs/>
                <w:color w:val="C00000"/>
                <w:sz w:val="20"/>
                <w:szCs w:val="20"/>
              </w:rPr>
              <w:t>✔</w:t>
            </w:r>
          </w:p>
        </w:tc>
        <w:tc>
          <w:tcPr>
            <w:tcW w:w="1537" w:type="dxa"/>
            <w:tcBorders>
              <w:top w:val="nil"/>
              <w:left w:val="nil"/>
              <w:bottom w:val="single" w:sz="8" w:space="0" w:color="auto"/>
              <w:right w:val="single" w:sz="8" w:space="0" w:color="auto"/>
            </w:tcBorders>
            <w:shd w:val="clear" w:color="auto" w:fill="808080" w:themeFill="background1" w:themeFillShade="80"/>
            <w:vAlign w:val="center"/>
            <w:hideMark/>
          </w:tcPr>
          <w:p w14:paraId="49F5A546" w14:textId="48FC92F4" w:rsidR="00AC2F2F" w:rsidRPr="0046414A" w:rsidRDefault="00AC2F2F" w:rsidP="00AE294B">
            <w:pPr>
              <w:jc w:val="center"/>
              <w:rPr>
                <w:rFonts w:ascii="Calibri" w:eastAsia="Times New Roman" w:hAnsi="Calibri" w:cs="Calibri"/>
                <w:b w:val="0"/>
                <w:bCs/>
                <w:color w:val="000000"/>
                <w:sz w:val="24"/>
                <w:szCs w:val="24"/>
              </w:rPr>
            </w:pPr>
          </w:p>
        </w:tc>
        <w:tc>
          <w:tcPr>
            <w:tcW w:w="1542" w:type="dxa"/>
            <w:tcBorders>
              <w:top w:val="nil"/>
              <w:left w:val="nil"/>
              <w:bottom w:val="single" w:sz="8" w:space="0" w:color="auto"/>
              <w:right w:val="single" w:sz="8" w:space="0" w:color="auto"/>
            </w:tcBorders>
            <w:shd w:val="clear" w:color="auto" w:fill="808080" w:themeFill="background1" w:themeFillShade="80"/>
            <w:vAlign w:val="center"/>
          </w:tcPr>
          <w:p w14:paraId="385B32B9" w14:textId="77777777" w:rsidR="00AC2F2F" w:rsidRPr="0046414A" w:rsidRDefault="00AC2F2F" w:rsidP="00AE294B">
            <w:pPr>
              <w:jc w:val="center"/>
              <w:rPr>
                <w:rFonts w:ascii="Calibri" w:eastAsia="Times New Roman" w:hAnsi="Calibri" w:cs="Calibri"/>
                <w:b w:val="0"/>
                <w:bCs/>
                <w:color w:val="000000"/>
                <w:sz w:val="24"/>
                <w:szCs w:val="24"/>
              </w:rPr>
            </w:pPr>
          </w:p>
        </w:tc>
      </w:tr>
      <w:tr w:rsidR="00AC2F2F" w:rsidRPr="0046414A" w14:paraId="1E307ADF" w14:textId="1DB5AFC9" w:rsidTr="00585391">
        <w:trPr>
          <w:trHeight w:val="701"/>
        </w:trPr>
        <w:tc>
          <w:tcPr>
            <w:tcW w:w="4918" w:type="dxa"/>
            <w:tcBorders>
              <w:top w:val="nil"/>
              <w:left w:val="single" w:sz="8" w:space="0" w:color="auto"/>
              <w:bottom w:val="single" w:sz="8" w:space="0" w:color="auto"/>
              <w:right w:val="single" w:sz="8" w:space="0" w:color="auto"/>
            </w:tcBorders>
            <w:vAlign w:val="center"/>
            <w:hideMark/>
          </w:tcPr>
          <w:p w14:paraId="734D782A" w14:textId="308C9A2B" w:rsidR="00AC2F2F" w:rsidRPr="0046414A" w:rsidRDefault="00AC2F2F" w:rsidP="00AE294B">
            <w:pPr>
              <w:rPr>
                <w:rFonts w:ascii="Calibri" w:eastAsia="Times New Roman" w:hAnsi="Calibri" w:cs="Calibri"/>
                <w:b w:val="0"/>
                <w:bCs/>
                <w:i/>
                <w:iCs/>
                <w:color w:val="000000"/>
              </w:rPr>
            </w:pPr>
            <w:r w:rsidRPr="0046414A">
              <w:rPr>
                <w:rFonts w:ascii="Calibri" w:eastAsia="Times New Roman" w:hAnsi="Calibri" w:cs="Calibri"/>
                <w:bCs/>
                <w:i/>
                <w:iCs/>
                <w:color w:val="000000"/>
              </w:rPr>
              <w:t>Specified</w:t>
            </w:r>
            <w:r w:rsidRPr="0046414A">
              <w:t xml:space="preserve"> </w:t>
            </w:r>
            <w:r w:rsidR="00466EC3" w:rsidRPr="0046414A">
              <w:rPr>
                <w:rFonts w:ascii="Calibri" w:eastAsia="Times New Roman" w:hAnsi="Calibri" w:cs="Calibri"/>
                <w:bCs/>
                <w:i/>
                <w:iCs/>
                <w:color w:val="000000"/>
                <w:spacing w:val="-30"/>
              </w:rPr>
              <w:t>N C</w:t>
            </w:r>
            <w:r w:rsidRPr="0046414A">
              <w:rPr>
                <w:rFonts w:ascii="Calibri" w:eastAsia="Times New Roman" w:hAnsi="Calibri" w:cs="Calibri"/>
                <w:bCs/>
                <w:i/>
                <w:iCs/>
                <w:color w:val="000000"/>
              </w:rPr>
              <w:t>ATS Required Document PDFs should be combined and attached in HSS Sections</w:t>
            </w:r>
          </w:p>
        </w:tc>
        <w:tc>
          <w:tcPr>
            <w:tcW w:w="1231" w:type="dxa"/>
            <w:tcBorders>
              <w:top w:val="nil"/>
              <w:left w:val="nil"/>
              <w:bottom w:val="single" w:sz="8" w:space="0" w:color="auto"/>
              <w:right w:val="single" w:sz="8" w:space="0" w:color="auto"/>
            </w:tcBorders>
            <w:noWrap/>
            <w:hideMark/>
          </w:tcPr>
          <w:p w14:paraId="7E07D346" w14:textId="77777777" w:rsidR="00AC2F2F" w:rsidRPr="0046414A" w:rsidRDefault="00AC2F2F" w:rsidP="00AE294B">
            <w:pPr>
              <w:jc w:val="center"/>
              <w:rPr>
                <w:rFonts w:ascii="Calibri" w:eastAsia="Times New Roman" w:hAnsi="Calibri" w:cs="Calibri"/>
                <w:b w:val="0"/>
                <w:bCs/>
                <w:i/>
                <w:iCs/>
                <w:color w:val="000000"/>
              </w:rPr>
            </w:pPr>
            <w:r w:rsidRPr="0046414A">
              <w:rPr>
                <w:rFonts w:ascii="Calibri" w:eastAsia="Times New Roman" w:hAnsi="Calibri" w:cs="Calibri"/>
                <w:bCs/>
                <w:i/>
                <w:iCs/>
                <w:color w:val="000000"/>
              </w:rPr>
              <w:t>5.1</w:t>
            </w:r>
          </w:p>
        </w:tc>
        <w:tc>
          <w:tcPr>
            <w:tcW w:w="4849" w:type="dxa"/>
            <w:gridSpan w:val="3"/>
            <w:tcBorders>
              <w:top w:val="nil"/>
              <w:left w:val="nil"/>
              <w:bottom w:val="single" w:sz="8" w:space="0" w:color="auto"/>
              <w:right w:val="single" w:sz="8" w:space="0" w:color="auto"/>
            </w:tcBorders>
            <w:hideMark/>
          </w:tcPr>
          <w:p w14:paraId="5E257DEC" w14:textId="1F4E5592" w:rsidR="00AC2F2F" w:rsidRPr="0046414A" w:rsidRDefault="00AC2F2F" w:rsidP="00AE294B">
            <w:pPr>
              <w:ind w:left="-74" w:hanging="90"/>
              <w:jc w:val="center"/>
              <w:rPr>
                <w:rFonts w:ascii="Calibri" w:eastAsia="Times New Roman" w:hAnsi="Calibri" w:cs="Calibri"/>
                <w:b w:val="0"/>
                <w:bCs/>
                <w:i/>
                <w:iCs/>
                <w:color w:val="000000"/>
              </w:rPr>
            </w:pPr>
            <w:r w:rsidRPr="0046414A">
              <w:rPr>
                <w:rFonts w:ascii="Calibri" w:eastAsia="Times New Roman" w:hAnsi="Calibri" w:cs="Calibri"/>
                <w:bCs/>
                <w:i/>
                <w:iCs/>
                <w:color w:val="000000"/>
              </w:rPr>
              <w:t>2.7</w:t>
            </w:r>
            <w:r w:rsidRPr="0046414A">
              <w:rPr>
                <w:rFonts w:ascii="Calibri" w:eastAsia="Times New Roman" w:hAnsi="Calibri" w:cs="Calibri"/>
                <w:bCs/>
                <w:i/>
                <w:iCs/>
                <w:color w:val="000000"/>
              </w:rPr>
              <w:br/>
            </w:r>
            <w:r w:rsidRPr="0046414A">
              <w:rPr>
                <w:rFonts w:ascii="Calibri" w:eastAsia="Times New Roman" w:hAnsi="Calibri" w:cs="Calibri"/>
                <w:bCs/>
                <w:i/>
                <w:iCs/>
                <w:color w:val="000000"/>
                <w:sz w:val="18"/>
                <w:szCs w:val="18"/>
              </w:rPr>
              <w:t>(</w:t>
            </w:r>
            <w:r w:rsidRPr="0046414A">
              <w:rPr>
                <w:i/>
                <w:spacing w:val="-1"/>
                <w:sz w:val="18"/>
                <w:szCs w:val="18"/>
              </w:rPr>
              <w:t xml:space="preserve">Study Timeline attachment box must be used to attach the Study Timeline plus the </w:t>
            </w:r>
            <w:r w:rsidR="00466EC3" w:rsidRPr="0046414A">
              <w:rPr>
                <w:i/>
                <w:spacing w:val="-30"/>
                <w:sz w:val="18"/>
                <w:szCs w:val="18"/>
              </w:rPr>
              <w:t>N C</w:t>
            </w:r>
            <w:r w:rsidRPr="0046414A">
              <w:rPr>
                <w:i/>
                <w:spacing w:val="-1"/>
                <w:sz w:val="18"/>
                <w:szCs w:val="18"/>
              </w:rPr>
              <w:t>ATS-specified documents.</w:t>
            </w:r>
            <w:r w:rsidRPr="0046414A">
              <w:rPr>
                <w:rFonts w:ascii="Calibri" w:eastAsia="Times New Roman" w:hAnsi="Calibri" w:cs="Calibri"/>
                <w:bCs/>
                <w:i/>
                <w:iCs/>
                <w:color w:val="000000"/>
                <w:sz w:val="18"/>
                <w:szCs w:val="18"/>
              </w:rPr>
              <w:t>)</w:t>
            </w:r>
          </w:p>
        </w:tc>
      </w:tr>
    </w:tbl>
    <w:bookmarkEnd w:id="9"/>
    <w:p w14:paraId="042D5B6C" w14:textId="577B089B" w:rsidR="0066573C" w:rsidRPr="0046414A" w:rsidRDefault="0066573C" w:rsidP="00812B08">
      <w:pPr>
        <w:spacing w:before="240"/>
        <w:rPr>
          <w:b w:val="0"/>
          <w:bCs/>
          <w:spacing w:val="-2"/>
        </w:rPr>
      </w:pPr>
      <w:r w:rsidRPr="0046414A">
        <w:rPr>
          <w:rFonts w:ascii="Calibri" w:eastAsia="Times New Roman" w:hAnsi="Calibri" w:cs="Calibri"/>
          <w:bCs/>
          <w:color w:val="000000"/>
          <w:sz w:val="32"/>
          <w:szCs w:val="32"/>
          <w:vertAlign w:val="superscript"/>
        </w:rPr>
        <w:t>1</w:t>
      </w:r>
      <w:bookmarkStart w:id="13" w:name="_Hlk33268983"/>
      <w:r w:rsidRPr="0046414A">
        <w:rPr>
          <w:rFonts w:ascii="Calibri"/>
          <w:bCs/>
          <w:spacing w:val="-1"/>
        </w:rPr>
        <w:t>Category 1 Human</w:t>
      </w:r>
      <w:r w:rsidRPr="0046414A">
        <w:rPr>
          <w:rFonts w:ascii="Calibri"/>
          <w:bCs/>
          <w:spacing w:val="-2"/>
        </w:rPr>
        <w:t xml:space="preserve"> </w:t>
      </w:r>
      <w:r w:rsidRPr="0046414A">
        <w:rPr>
          <w:rFonts w:ascii="Calibri"/>
          <w:bCs/>
          <w:spacing w:val="-1"/>
        </w:rPr>
        <w:t>Subjects</w:t>
      </w:r>
      <w:r w:rsidRPr="0046414A">
        <w:rPr>
          <w:rFonts w:ascii="Calibri"/>
          <w:bCs/>
          <w:spacing w:val="-2"/>
        </w:rPr>
        <w:t xml:space="preserve"> </w:t>
      </w:r>
      <w:r w:rsidRPr="0046414A">
        <w:rPr>
          <w:rFonts w:ascii="Calibri"/>
          <w:bCs/>
          <w:spacing w:val="-1"/>
        </w:rPr>
        <w:t>Research</w:t>
      </w:r>
      <w:r w:rsidRPr="0046414A">
        <w:rPr>
          <w:rFonts w:ascii="Calibri"/>
          <w:spacing w:val="-3"/>
        </w:rPr>
        <w:t xml:space="preserve"> </w:t>
      </w:r>
      <w:bookmarkEnd w:id="13"/>
      <w:r w:rsidRPr="0046414A">
        <w:rPr>
          <w:rFonts w:ascii="Calibri"/>
          <w:b w:val="0"/>
          <w:bCs/>
          <w:spacing w:val="-1"/>
        </w:rPr>
        <w:t>that</w:t>
      </w:r>
      <w:r w:rsidRPr="0046414A">
        <w:rPr>
          <w:rFonts w:ascii="Calibri"/>
          <w:b w:val="0"/>
          <w:bCs/>
        </w:rPr>
        <w:t xml:space="preserve"> </w:t>
      </w:r>
      <w:r w:rsidRPr="0046414A">
        <w:rPr>
          <w:rFonts w:ascii="Calibri"/>
          <w:b w:val="0"/>
          <w:bCs/>
          <w:spacing w:val="-1"/>
        </w:rPr>
        <w:t>meets</w:t>
      </w:r>
      <w:r w:rsidRPr="0046414A">
        <w:rPr>
          <w:rFonts w:ascii="Calibri"/>
          <w:b w:val="0"/>
          <w:bCs/>
          <w:spacing w:val="1"/>
        </w:rPr>
        <w:t xml:space="preserve"> </w:t>
      </w:r>
      <w:r w:rsidRPr="0046414A">
        <w:rPr>
          <w:rFonts w:ascii="Calibri"/>
          <w:b w:val="0"/>
          <w:bCs/>
          <w:spacing w:val="-1"/>
        </w:rPr>
        <w:t>the</w:t>
      </w:r>
      <w:r w:rsidRPr="0046414A">
        <w:rPr>
          <w:rFonts w:ascii="Calibri"/>
          <w:b w:val="0"/>
          <w:bCs/>
        </w:rPr>
        <w:t xml:space="preserve"> </w:t>
      </w:r>
      <w:hyperlink r:id="rId34">
        <w:r w:rsidRPr="0046414A">
          <w:rPr>
            <w:rFonts w:ascii="Calibri"/>
            <w:b w:val="0"/>
            <w:bCs/>
            <w:color w:val="0000FF"/>
            <w:spacing w:val="-1"/>
            <w:u w:val="single" w:color="0000FF"/>
          </w:rPr>
          <w:t>NIH</w:t>
        </w:r>
        <w:r w:rsidRPr="0046414A">
          <w:rPr>
            <w:rFonts w:ascii="Calibri"/>
            <w:b w:val="0"/>
            <w:bCs/>
            <w:color w:val="0000FF"/>
            <w:u w:val="single" w:color="0000FF"/>
          </w:rPr>
          <w:t xml:space="preserve"> </w:t>
        </w:r>
        <w:r w:rsidRPr="0046414A">
          <w:rPr>
            <w:rFonts w:ascii="Calibri"/>
            <w:b w:val="0"/>
            <w:bCs/>
            <w:color w:val="0000FF"/>
            <w:spacing w:val="-1"/>
            <w:u w:val="single" w:color="0000FF"/>
          </w:rPr>
          <w:t xml:space="preserve">definition of </w:t>
        </w:r>
        <w:r w:rsidRPr="0046414A">
          <w:rPr>
            <w:rFonts w:ascii="Calibri"/>
            <w:b w:val="0"/>
            <w:bCs/>
            <w:color w:val="0000FF"/>
            <w:u w:val="single" w:color="0000FF"/>
          </w:rPr>
          <w:t>a</w:t>
        </w:r>
        <w:r w:rsidRPr="0046414A">
          <w:rPr>
            <w:rFonts w:ascii="Calibri"/>
            <w:b w:val="0"/>
            <w:bCs/>
            <w:color w:val="0000FF"/>
            <w:spacing w:val="-1"/>
            <w:u w:val="single" w:color="0000FF"/>
          </w:rPr>
          <w:t xml:space="preserve"> clinical</w:t>
        </w:r>
        <w:r w:rsidRPr="0046414A">
          <w:rPr>
            <w:rFonts w:ascii="Calibri"/>
            <w:b w:val="0"/>
            <w:bCs/>
            <w:color w:val="0000FF"/>
            <w:u w:val="single" w:color="0000FF"/>
          </w:rPr>
          <w:t xml:space="preserve"> </w:t>
        </w:r>
        <w:r w:rsidRPr="0046414A">
          <w:rPr>
            <w:rFonts w:ascii="Calibri"/>
            <w:b w:val="0"/>
            <w:bCs/>
            <w:color w:val="0000FF"/>
            <w:spacing w:val="-1"/>
            <w:u w:val="single" w:color="0000FF"/>
          </w:rPr>
          <w:t>trial</w:t>
        </w:r>
      </w:hyperlink>
      <w:r w:rsidRPr="0046414A">
        <w:rPr>
          <w:rFonts w:ascii="Calibri"/>
          <w:b w:val="0"/>
          <w:bCs/>
          <w:spacing w:val="-1"/>
        </w:rPr>
        <w:t xml:space="preserve">. </w:t>
      </w:r>
      <w:r w:rsidRPr="0046414A">
        <w:rPr>
          <w:rFonts w:ascii="Calibri"/>
          <w:b w:val="0"/>
          <w:bCs/>
          <w:i/>
          <w:spacing w:val="-1"/>
        </w:rPr>
        <w:t>A</w:t>
      </w:r>
      <w:r w:rsidRPr="0046414A">
        <w:rPr>
          <w:rFonts w:ascii="Calibri" w:eastAsia="Calibri" w:hAnsi="Calibri" w:cs="Calibri"/>
          <w:b w:val="0"/>
          <w:bCs/>
          <w:i/>
          <w:spacing w:val="-2"/>
        </w:rPr>
        <w:t>nswered</w:t>
      </w:r>
      <w:r w:rsidRPr="0046414A">
        <w:rPr>
          <w:rFonts w:ascii="Calibri" w:eastAsia="Calibri" w:hAnsi="Calibri" w:cs="Calibri"/>
          <w:b w:val="0"/>
          <w:bCs/>
          <w:i/>
          <w:spacing w:val="-5"/>
        </w:rPr>
        <w:t xml:space="preserve"> </w:t>
      </w:r>
      <w:r w:rsidRPr="0046414A">
        <w:rPr>
          <w:rFonts w:ascii="Calibri" w:eastAsia="Calibri" w:hAnsi="Calibri" w:cs="Calibri"/>
          <w:b w:val="0"/>
          <w:bCs/>
          <w:i/>
          <w:spacing w:val="-2"/>
        </w:rPr>
        <w:t>“Yes”</w:t>
      </w:r>
      <w:r w:rsidRPr="0046414A">
        <w:rPr>
          <w:rFonts w:ascii="Calibri" w:eastAsia="Calibri" w:hAnsi="Calibri" w:cs="Calibri"/>
          <w:b w:val="0"/>
          <w:bCs/>
          <w:i/>
          <w:spacing w:val="-1"/>
        </w:rPr>
        <w:t xml:space="preserve"> to all</w:t>
      </w:r>
      <w:r w:rsidRPr="0046414A">
        <w:rPr>
          <w:rFonts w:ascii="Calibri" w:eastAsia="Calibri" w:hAnsi="Calibri" w:cs="Calibri"/>
          <w:b w:val="0"/>
          <w:bCs/>
          <w:i/>
          <w:spacing w:val="-3"/>
        </w:rPr>
        <w:t xml:space="preserve"> </w:t>
      </w:r>
      <w:r w:rsidRPr="0046414A">
        <w:rPr>
          <w:rFonts w:ascii="Calibri" w:eastAsia="Calibri" w:hAnsi="Calibri" w:cs="Calibri"/>
          <w:b w:val="0"/>
          <w:bCs/>
          <w:i/>
          <w:spacing w:val="-1"/>
        </w:rPr>
        <w:t>the</w:t>
      </w:r>
      <w:r w:rsidRPr="0046414A">
        <w:rPr>
          <w:rFonts w:ascii="Calibri" w:eastAsia="Calibri" w:hAnsi="Calibri" w:cs="Calibri"/>
          <w:b w:val="0"/>
          <w:bCs/>
          <w:i/>
          <w:spacing w:val="-2"/>
        </w:rPr>
        <w:t xml:space="preserve"> questions</w:t>
      </w:r>
      <w:r w:rsidRPr="0046414A">
        <w:rPr>
          <w:rFonts w:ascii="Calibri" w:eastAsia="Calibri" w:hAnsi="Calibri" w:cs="Calibri"/>
          <w:b w:val="0"/>
          <w:bCs/>
          <w:i/>
          <w:spacing w:val="-3"/>
        </w:rPr>
        <w:t xml:space="preserve"> </w:t>
      </w:r>
      <w:r w:rsidRPr="0046414A">
        <w:rPr>
          <w:rFonts w:ascii="Calibri" w:eastAsia="Calibri" w:hAnsi="Calibri" w:cs="Calibri"/>
          <w:b w:val="0"/>
          <w:bCs/>
          <w:i/>
        </w:rPr>
        <w:t>in</w:t>
      </w:r>
      <w:r w:rsidRPr="0046414A">
        <w:rPr>
          <w:rFonts w:ascii="Calibri" w:eastAsia="Calibri" w:hAnsi="Calibri" w:cs="Calibri"/>
          <w:b w:val="0"/>
          <w:bCs/>
          <w:i/>
          <w:spacing w:val="-3"/>
        </w:rPr>
        <w:t xml:space="preserve"> </w:t>
      </w:r>
      <w:r w:rsidRPr="0046414A">
        <w:rPr>
          <w:rFonts w:ascii="Calibri" w:eastAsia="Calibri" w:hAnsi="Calibri" w:cs="Calibri"/>
          <w:b w:val="0"/>
          <w:bCs/>
          <w:i/>
          <w:spacing w:val="-1"/>
        </w:rPr>
        <w:t>HSS</w:t>
      </w:r>
      <w:r w:rsidRPr="0046414A">
        <w:rPr>
          <w:rFonts w:ascii="Calibri" w:eastAsia="Calibri" w:hAnsi="Calibri" w:cs="Calibri"/>
          <w:b w:val="0"/>
          <w:bCs/>
          <w:spacing w:val="-5"/>
        </w:rPr>
        <w:t xml:space="preserve"> </w:t>
      </w:r>
      <w:r w:rsidRPr="0046414A">
        <w:rPr>
          <w:rFonts w:ascii="Calibri" w:eastAsia="Calibri" w:hAnsi="Calibri" w:cs="Calibri"/>
          <w:b w:val="0"/>
          <w:bCs/>
          <w:i/>
          <w:spacing w:val="-2"/>
        </w:rPr>
        <w:t>Section</w:t>
      </w:r>
      <w:r w:rsidRPr="0046414A">
        <w:rPr>
          <w:rFonts w:ascii="Calibri" w:eastAsia="Calibri" w:hAnsi="Calibri" w:cs="Calibri"/>
          <w:b w:val="0"/>
          <w:bCs/>
          <w:i/>
          <w:spacing w:val="-5"/>
        </w:rPr>
        <w:t xml:space="preserve"> </w:t>
      </w:r>
      <w:r w:rsidRPr="0046414A">
        <w:rPr>
          <w:rFonts w:ascii="Calibri" w:eastAsia="Calibri" w:hAnsi="Calibri" w:cs="Calibri"/>
          <w:b w:val="0"/>
          <w:bCs/>
          <w:i/>
          <w:spacing w:val="-1"/>
        </w:rPr>
        <w:t>1.4</w:t>
      </w:r>
      <w:r w:rsidRPr="0046414A">
        <w:rPr>
          <w:rFonts w:ascii="Calibri" w:eastAsia="Calibri" w:hAnsi="Calibri" w:cs="Calibri"/>
          <w:b w:val="0"/>
          <w:bCs/>
          <w:i/>
          <w:spacing w:val="4"/>
        </w:rPr>
        <w:t xml:space="preserve"> </w:t>
      </w:r>
      <w:r w:rsidRPr="0046414A">
        <w:rPr>
          <w:rFonts w:ascii="Calibri" w:eastAsia="Calibri" w:hAnsi="Calibri" w:cs="Calibri"/>
          <w:b w:val="0"/>
          <w:bCs/>
        </w:rPr>
        <w:t>-</w:t>
      </w:r>
      <w:r w:rsidRPr="0046414A">
        <w:rPr>
          <w:rFonts w:ascii="Calibri" w:eastAsia="Calibri" w:hAnsi="Calibri" w:cs="Calibri"/>
          <w:b w:val="0"/>
          <w:bCs/>
          <w:spacing w:val="-5"/>
        </w:rPr>
        <w:t xml:space="preserve"> </w:t>
      </w:r>
      <w:r w:rsidRPr="0046414A">
        <w:rPr>
          <w:rFonts w:ascii="Calibri" w:eastAsia="Calibri" w:hAnsi="Calibri" w:cs="Calibri"/>
          <w:b w:val="0"/>
          <w:bCs/>
          <w:i/>
          <w:spacing w:val="-2"/>
        </w:rPr>
        <w:t>Clinical</w:t>
      </w:r>
      <w:r w:rsidRPr="0046414A">
        <w:rPr>
          <w:rFonts w:ascii="Calibri" w:eastAsia="Calibri" w:hAnsi="Calibri" w:cs="Calibri"/>
          <w:b w:val="0"/>
          <w:bCs/>
          <w:i/>
        </w:rPr>
        <w:t xml:space="preserve"> </w:t>
      </w:r>
      <w:r w:rsidRPr="0046414A">
        <w:rPr>
          <w:rFonts w:ascii="Calibri" w:eastAsia="Calibri" w:hAnsi="Calibri" w:cs="Calibri"/>
          <w:b w:val="0"/>
          <w:bCs/>
          <w:i/>
          <w:spacing w:val="-3"/>
        </w:rPr>
        <w:t>Trial</w:t>
      </w:r>
      <w:r w:rsidRPr="0046414A">
        <w:rPr>
          <w:rFonts w:ascii="Calibri" w:eastAsia="Calibri" w:hAnsi="Calibri" w:cs="Calibri"/>
          <w:b w:val="0"/>
          <w:bCs/>
          <w:i/>
          <w:spacing w:val="-5"/>
        </w:rPr>
        <w:t xml:space="preserve"> </w:t>
      </w:r>
      <w:r w:rsidRPr="0046414A">
        <w:rPr>
          <w:rFonts w:ascii="Calibri" w:eastAsia="Calibri" w:hAnsi="Calibri" w:cs="Calibri"/>
          <w:b w:val="0"/>
          <w:bCs/>
          <w:i/>
          <w:spacing w:val="-2"/>
        </w:rPr>
        <w:t>Questionnaire</w:t>
      </w:r>
      <w:r w:rsidR="002D1584" w:rsidRPr="0046414A">
        <w:rPr>
          <w:rFonts w:ascii="Calibri" w:eastAsia="Calibri" w:hAnsi="Calibri" w:cs="Calibri"/>
          <w:b w:val="0"/>
          <w:bCs/>
          <w:i/>
          <w:spacing w:val="-2"/>
        </w:rPr>
        <w:t xml:space="preserve"> and/or</w:t>
      </w:r>
      <w:r w:rsidR="008C44F0" w:rsidRPr="0046414A">
        <w:rPr>
          <w:rFonts w:ascii="Calibri" w:eastAsia="Calibri" w:hAnsi="Calibri" w:cs="Calibri"/>
          <w:b w:val="0"/>
          <w:bCs/>
          <w:iCs/>
          <w:spacing w:val="-2"/>
        </w:rPr>
        <w:t xml:space="preserve"> </w:t>
      </w:r>
      <w:bookmarkStart w:id="14" w:name="_Hlk33269002"/>
      <w:r w:rsidRPr="0046414A">
        <w:rPr>
          <w:rFonts w:ascii="Calibri"/>
          <w:b w:val="0"/>
          <w:bCs/>
          <w:spacing w:val="-1"/>
        </w:rPr>
        <w:t>Human</w:t>
      </w:r>
      <w:r w:rsidRPr="0046414A">
        <w:rPr>
          <w:rFonts w:ascii="Calibri"/>
          <w:b w:val="0"/>
          <w:bCs/>
          <w:spacing w:val="-2"/>
        </w:rPr>
        <w:t xml:space="preserve"> </w:t>
      </w:r>
      <w:r w:rsidRPr="0046414A">
        <w:rPr>
          <w:rFonts w:ascii="Calibri"/>
          <w:b w:val="0"/>
          <w:bCs/>
          <w:spacing w:val="-1"/>
        </w:rPr>
        <w:t>Subjects</w:t>
      </w:r>
      <w:r w:rsidRPr="0046414A">
        <w:rPr>
          <w:rFonts w:ascii="Calibri"/>
          <w:b w:val="0"/>
          <w:bCs/>
          <w:spacing w:val="-2"/>
        </w:rPr>
        <w:t xml:space="preserve"> </w:t>
      </w:r>
      <w:r w:rsidRPr="0046414A">
        <w:rPr>
          <w:rFonts w:ascii="Calibri"/>
          <w:b w:val="0"/>
          <w:bCs/>
          <w:spacing w:val="-1"/>
        </w:rPr>
        <w:t>Research</w:t>
      </w:r>
      <w:r w:rsidRPr="0046414A">
        <w:rPr>
          <w:rFonts w:ascii="Calibri"/>
          <w:b w:val="0"/>
          <w:bCs/>
          <w:spacing w:val="-3"/>
        </w:rPr>
        <w:t xml:space="preserve"> </w:t>
      </w:r>
      <w:bookmarkEnd w:id="14"/>
      <w:r w:rsidR="003659C0" w:rsidRPr="0046414A">
        <w:rPr>
          <w:rFonts w:ascii="Calibri"/>
          <w:b w:val="0"/>
          <w:bCs/>
          <w:spacing w:val="-3"/>
        </w:rPr>
        <w:t xml:space="preserve">study </w:t>
      </w:r>
      <w:r w:rsidRPr="0046414A">
        <w:rPr>
          <w:b w:val="0"/>
          <w:bCs/>
          <w:spacing w:val="-2"/>
        </w:rPr>
        <w:t xml:space="preserve">deemed Greater </w:t>
      </w:r>
      <w:r w:rsidRPr="0046414A">
        <w:rPr>
          <w:b w:val="0"/>
          <w:bCs/>
          <w:spacing w:val="-1"/>
        </w:rPr>
        <w:t>than</w:t>
      </w:r>
      <w:r w:rsidRPr="0046414A">
        <w:rPr>
          <w:b w:val="0"/>
          <w:bCs/>
          <w:spacing w:val="-6"/>
        </w:rPr>
        <w:t xml:space="preserve"> </w:t>
      </w:r>
      <w:r w:rsidRPr="0046414A">
        <w:rPr>
          <w:b w:val="0"/>
          <w:bCs/>
          <w:spacing w:val="-2"/>
        </w:rPr>
        <w:t>Minimal</w:t>
      </w:r>
      <w:r w:rsidRPr="0046414A">
        <w:rPr>
          <w:b w:val="0"/>
          <w:bCs/>
          <w:spacing w:val="-5"/>
        </w:rPr>
        <w:t xml:space="preserve"> </w:t>
      </w:r>
      <w:r w:rsidRPr="0046414A">
        <w:rPr>
          <w:b w:val="0"/>
          <w:bCs/>
          <w:spacing w:val="-1"/>
        </w:rPr>
        <w:t xml:space="preserve">Risk </w:t>
      </w:r>
      <w:r w:rsidRPr="0046414A">
        <w:rPr>
          <w:b w:val="0"/>
          <w:bCs/>
          <w:spacing w:val="-2"/>
        </w:rPr>
        <w:t>by</w:t>
      </w:r>
      <w:r w:rsidR="007F5A80" w:rsidRPr="0046414A">
        <w:rPr>
          <w:b w:val="0"/>
          <w:bCs/>
          <w:spacing w:val="-2"/>
        </w:rPr>
        <w:t xml:space="preserve"> the</w:t>
      </w:r>
      <w:r w:rsidRPr="0046414A">
        <w:rPr>
          <w:b w:val="0"/>
          <w:bCs/>
          <w:spacing w:val="-2"/>
        </w:rPr>
        <w:t xml:space="preserve"> IRB</w:t>
      </w:r>
      <w:r w:rsidR="008C44F0" w:rsidRPr="0046414A">
        <w:rPr>
          <w:b w:val="0"/>
          <w:bCs/>
          <w:spacing w:val="-2"/>
        </w:rPr>
        <w:t>.</w:t>
      </w:r>
      <w:r w:rsidRPr="0046414A">
        <w:rPr>
          <w:b w:val="0"/>
          <w:bCs/>
          <w:spacing w:val="-1"/>
        </w:rPr>
        <w:t xml:space="preserve"> </w:t>
      </w:r>
      <w:r w:rsidR="002D1584" w:rsidRPr="0046414A">
        <w:rPr>
          <w:rFonts w:cstheme="minorHAnsi"/>
          <w:b w:val="0"/>
          <w:bCs/>
        </w:rPr>
        <w:t>If a study is both greater than minimal risk and NIH-defined clinical trial, please follow the instructions for NIH-defined Clinical Trials.</w:t>
      </w:r>
    </w:p>
    <w:p w14:paraId="5B18EC50" w14:textId="1B7B569D" w:rsidR="0066573C" w:rsidRPr="0046414A" w:rsidRDefault="008C44F0" w:rsidP="00AE294B">
      <w:pPr>
        <w:spacing w:before="120"/>
        <w:rPr>
          <w:b w:val="0"/>
          <w:bCs/>
          <w:color w:val="FF0000"/>
          <w:spacing w:val="-1"/>
        </w:rPr>
      </w:pPr>
      <w:r w:rsidRPr="0046414A">
        <w:rPr>
          <w:rFonts w:ascii="Calibri" w:eastAsia="Times New Roman" w:hAnsi="Calibri" w:cs="Calibri"/>
          <w:bCs/>
          <w:color w:val="000000"/>
          <w:sz w:val="32"/>
          <w:szCs w:val="32"/>
          <w:vertAlign w:val="superscript"/>
        </w:rPr>
        <w:t>2</w:t>
      </w:r>
      <w:bookmarkStart w:id="15" w:name="_Hlk32937928"/>
      <w:r w:rsidR="0066573C" w:rsidRPr="0046414A">
        <w:rPr>
          <w:rFonts w:ascii="Calibri"/>
          <w:bCs/>
          <w:spacing w:val="-1"/>
        </w:rPr>
        <w:t>Category 2 Human</w:t>
      </w:r>
      <w:r w:rsidR="0066573C" w:rsidRPr="0046414A">
        <w:rPr>
          <w:rFonts w:ascii="Calibri"/>
          <w:bCs/>
          <w:spacing w:val="-2"/>
        </w:rPr>
        <w:t xml:space="preserve"> </w:t>
      </w:r>
      <w:r w:rsidR="0066573C" w:rsidRPr="0046414A">
        <w:rPr>
          <w:rFonts w:ascii="Calibri"/>
          <w:bCs/>
          <w:spacing w:val="-1"/>
        </w:rPr>
        <w:t>Subjects</w:t>
      </w:r>
      <w:r w:rsidR="0066573C" w:rsidRPr="0046414A">
        <w:rPr>
          <w:rFonts w:ascii="Calibri"/>
          <w:bCs/>
          <w:spacing w:val="-2"/>
        </w:rPr>
        <w:t xml:space="preserve"> </w:t>
      </w:r>
      <w:r w:rsidR="0066573C" w:rsidRPr="0046414A">
        <w:rPr>
          <w:rFonts w:ascii="Calibri"/>
          <w:bCs/>
          <w:spacing w:val="-1"/>
        </w:rPr>
        <w:t>Research</w:t>
      </w:r>
      <w:r w:rsidR="0066573C" w:rsidRPr="0046414A">
        <w:rPr>
          <w:spacing w:val="-5"/>
        </w:rPr>
        <w:t xml:space="preserve"> </w:t>
      </w:r>
      <w:r w:rsidR="003659C0" w:rsidRPr="0046414A">
        <w:rPr>
          <w:b w:val="0"/>
          <w:bCs/>
          <w:spacing w:val="-5"/>
        </w:rPr>
        <w:t xml:space="preserve">study deemed </w:t>
      </w:r>
      <w:r w:rsidR="0066573C" w:rsidRPr="0046414A">
        <w:rPr>
          <w:b w:val="0"/>
          <w:bCs/>
          <w:spacing w:val="-2"/>
        </w:rPr>
        <w:t>Minimal</w:t>
      </w:r>
      <w:r w:rsidR="0066573C" w:rsidRPr="0046414A">
        <w:rPr>
          <w:b w:val="0"/>
          <w:bCs/>
          <w:spacing w:val="-4"/>
        </w:rPr>
        <w:t xml:space="preserve"> </w:t>
      </w:r>
      <w:r w:rsidR="0066573C" w:rsidRPr="0046414A">
        <w:rPr>
          <w:b w:val="0"/>
          <w:bCs/>
          <w:spacing w:val="-1"/>
        </w:rPr>
        <w:t>Risk</w:t>
      </w:r>
      <w:r w:rsidR="00444A63" w:rsidRPr="0046414A">
        <w:rPr>
          <w:b w:val="0"/>
          <w:bCs/>
          <w:spacing w:val="-1"/>
        </w:rPr>
        <w:t xml:space="preserve"> </w:t>
      </w:r>
      <w:r w:rsidR="0066573C" w:rsidRPr="0046414A">
        <w:rPr>
          <w:b w:val="0"/>
          <w:bCs/>
          <w:spacing w:val="-2"/>
        </w:rPr>
        <w:t xml:space="preserve">by </w:t>
      </w:r>
      <w:r w:rsidR="0066573C" w:rsidRPr="0046414A">
        <w:rPr>
          <w:b w:val="0"/>
          <w:bCs/>
          <w:spacing w:val="-1"/>
        </w:rPr>
        <w:t>the</w:t>
      </w:r>
      <w:r w:rsidR="0066573C" w:rsidRPr="0046414A">
        <w:rPr>
          <w:b w:val="0"/>
          <w:bCs/>
          <w:spacing w:val="-2"/>
        </w:rPr>
        <w:t xml:space="preserve"> IRB or study has been determined by the institution to meet the criteria </w:t>
      </w:r>
      <w:r w:rsidR="0066573C" w:rsidRPr="0046414A">
        <w:rPr>
          <w:b w:val="0"/>
          <w:bCs/>
        </w:rPr>
        <w:t>for Exemptions 1</w:t>
      </w:r>
      <w:r w:rsidR="0026195D" w:rsidRPr="0046414A">
        <w:rPr>
          <w:b w:val="0"/>
          <w:bCs/>
        </w:rPr>
        <w:t>-</w:t>
      </w:r>
      <w:r w:rsidR="0066573C" w:rsidRPr="0046414A">
        <w:rPr>
          <w:b w:val="0"/>
          <w:bCs/>
        </w:rPr>
        <w:t xml:space="preserve">8 </w:t>
      </w:r>
      <w:r w:rsidR="0066573C" w:rsidRPr="0046414A">
        <w:rPr>
          <w:b w:val="0"/>
          <w:bCs/>
          <w:spacing w:val="-2"/>
        </w:rPr>
        <w:t>under</w:t>
      </w:r>
      <w:r w:rsidR="0066573C" w:rsidRPr="0046414A">
        <w:rPr>
          <w:b w:val="0"/>
          <w:bCs/>
          <w:spacing w:val="-1"/>
        </w:rPr>
        <w:t xml:space="preserve"> </w:t>
      </w:r>
      <w:hyperlink r:id="rId35" w:history="1">
        <w:r w:rsidR="003C59B5" w:rsidRPr="0046414A">
          <w:rPr>
            <w:rStyle w:val="Hyperlink"/>
            <w:b w:val="0"/>
            <w:bCs/>
            <w:spacing w:val="-1"/>
          </w:rPr>
          <w:t>45CFR46</w:t>
        </w:r>
        <w:bookmarkEnd w:id="15"/>
      </w:hyperlink>
      <w:r w:rsidR="00D517A7" w:rsidRPr="0046414A">
        <w:rPr>
          <w:rStyle w:val="BodyTextChar"/>
          <w:b/>
        </w:rPr>
        <w:t>.</w:t>
      </w:r>
      <w:r w:rsidR="00586B2C" w:rsidRPr="0046414A">
        <w:rPr>
          <w:rStyle w:val="BodyTextChar"/>
          <w:b/>
        </w:rPr>
        <w:t xml:space="preserve"> </w:t>
      </w:r>
    </w:p>
    <w:p w14:paraId="6F7BD478" w14:textId="28D4334D" w:rsidR="00EB3C41" w:rsidRPr="0046414A" w:rsidRDefault="008C44F0" w:rsidP="00AE294B">
      <w:pPr>
        <w:spacing w:before="120"/>
        <w:rPr>
          <w:rFonts w:ascii="Calibri" w:eastAsia="Times New Roman" w:hAnsi="Calibri" w:cs="Calibri"/>
          <w:b w:val="0"/>
        </w:rPr>
      </w:pPr>
      <w:r w:rsidRPr="0046414A">
        <w:rPr>
          <w:rFonts w:ascii="Calibri" w:eastAsia="Times New Roman" w:hAnsi="Calibri" w:cs="Calibri"/>
          <w:bCs/>
          <w:sz w:val="32"/>
          <w:szCs w:val="32"/>
          <w:vertAlign w:val="superscript"/>
        </w:rPr>
        <w:t>3</w:t>
      </w:r>
      <w:r w:rsidR="00EB3C41" w:rsidRPr="0046414A">
        <w:rPr>
          <w:rFonts w:ascii="Calibri" w:eastAsia="Times New Roman" w:hAnsi="Calibri" w:cs="Calibri"/>
          <w:bCs/>
        </w:rPr>
        <w:t xml:space="preserve">All NIH-defined clinical trials </w:t>
      </w:r>
      <w:r w:rsidR="00EB3C41" w:rsidRPr="0046414A">
        <w:rPr>
          <w:rFonts w:ascii="Calibri" w:eastAsia="Times New Roman" w:hAnsi="Calibri" w:cs="Calibri"/>
          <w:b w:val="0"/>
        </w:rPr>
        <w:t>are considered Category 1 research</w:t>
      </w:r>
      <w:r w:rsidR="000D7848" w:rsidRPr="0046414A">
        <w:rPr>
          <w:rFonts w:ascii="Calibri" w:eastAsia="Times New Roman" w:hAnsi="Calibri" w:cs="Calibri"/>
          <w:b w:val="0"/>
        </w:rPr>
        <w:t>,</w:t>
      </w:r>
      <w:r w:rsidR="00EB3C41" w:rsidRPr="0046414A">
        <w:rPr>
          <w:rFonts w:ascii="Calibri" w:eastAsia="Times New Roman" w:hAnsi="Calibri" w:cs="Calibri"/>
          <w:b w:val="0"/>
        </w:rPr>
        <w:t xml:space="preserve"> even if proposed research might otherwise be considered Minimal Risk.</w:t>
      </w:r>
    </w:p>
    <w:p w14:paraId="662EAE19" w14:textId="00801410" w:rsidR="0066573C" w:rsidRPr="0046414A" w:rsidRDefault="00EB3C41" w:rsidP="00AE294B">
      <w:pPr>
        <w:spacing w:before="120"/>
        <w:rPr>
          <w:b w:val="0"/>
        </w:rPr>
      </w:pPr>
      <w:r w:rsidRPr="0046414A">
        <w:rPr>
          <w:rFonts w:ascii="Calibri" w:eastAsia="Times New Roman" w:hAnsi="Calibri" w:cs="Calibri"/>
          <w:bCs/>
          <w:sz w:val="32"/>
          <w:szCs w:val="32"/>
          <w:vertAlign w:val="superscript"/>
        </w:rPr>
        <w:t>4</w:t>
      </w:r>
      <w:r w:rsidR="0066573C" w:rsidRPr="0046414A">
        <w:rPr>
          <w:rFonts w:ascii="Calibri" w:eastAsia="Times New Roman" w:hAnsi="Calibri" w:cs="Calibri"/>
          <w:bCs/>
        </w:rPr>
        <w:t xml:space="preserve">Institutional letter attesting to completion of Human Subjects Training </w:t>
      </w:r>
      <w:r w:rsidR="0066573C" w:rsidRPr="0046414A">
        <w:rPr>
          <w:rFonts w:ascii="Calibri" w:eastAsia="Times New Roman" w:hAnsi="Calibri" w:cs="Calibri"/>
          <w:b w:val="0"/>
        </w:rPr>
        <w:t xml:space="preserve">for </w:t>
      </w:r>
      <w:r w:rsidR="00C3786C" w:rsidRPr="0046414A">
        <w:rPr>
          <w:rFonts w:ascii="Calibri" w:eastAsia="Times New Roman" w:hAnsi="Calibri" w:cs="Calibri"/>
          <w:b w:val="0"/>
        </w:rPr>
        <w:t>K</w:t>
      </w:r>
      <w:r w:rsidR="0066573C" w:rsidRPr="0046414A">
        <w:rPr>
          <w:rFonts w:ascii="Calibri" w:eastAsia="Times New Roman" w:hAnsi="Calibri" w:cs="Calibri"/>
          <w:b w:val="0"/>
        </w:rPr>
        <w:t xml:space="preserve">ey </w:t>
      </w:r>
      <w:r w:rsidR="00C3786C" w:rsidRPr="0046414A">
        <w:rPr>
          <w:rFonts w:ascii="Calibri" w:eastAsia="Times New Roman" w:hAnsi="Calibri" w:cs="Calibri"/>
          <w:b w:val="0"/>
        </w:rPr>
        <w:t>P</w:t>
      </w:r>
      <w:r w:rsidR="0066573C" w:rsidRPr="0046414A">
        <w:rPr>
          <w:rFonts w:ascii="Calibri" w:eastAsia="Times New Roman" w:hAnsi="Calibri" w:cs="Calibri"/>
          <w:b w:val="0"/>
        </w:rPr>
        <w:t xml:space="preserve">ersonnel: </w:t>
      </w:r>
      <w:r w:rsidR="0066573C" w:rsidRPr="0046414A">
        <w:rPr>
          <w:b w:val="0"/>
        </w:rPr>
        <w:t>NIH policy (</w:t>
      </w:r>
      <w:hyperlink r:id="rId36" w:history="1">
        <w:r w:rsidR="0066573C" w:rsidRPr="0046414A">
          <w:rPr>
            <w:rStyle w:val="Hyperlink"/>
            <w:b w:val="0"/>
            <w:spacing w:val="-24"/>
          </w:rPr>
          <w:t>N</w:t>
        </w:r>
        <w:r w:rsidR="001E70B0" w:rsidRPr="0046414A">
          <w:rPr>
            <w:rStyle w:val="Hyperlink"/>
            <w:b w:val="0"/>
            <w:spacing w:val="-24"/>
          </w:rPr>
          <w:t xml:space="preserve"> </w:t>
        </w:r>
        <w:r w:rsidR="0066573C" w:rsidRPr="0046414A">
          <w:rPr>
            <w:rStyle w:val="Hyperlink"/>
            <w:b w:val="0"/>
            <w:spacing w:val="-24"/>
          </w:rPr>
          <w:t>O</w:t>
        </w:r>
        <w:r w:rsidR="001E70B0" w:rsidRPr="0046414A">
          <w:rPr>
            <w:rStyle w:val="Hyperlink"/>
            <w:b w:val="0"/>
            <w:spacing w:val="-24"/>
          </w:rPr>
          <w:t xml:space="preserve"> </w:t>
        </w:r>
        <w:r w:rsidR="0066573C" w:rsidRPr="0046414A">
          <w:rPr>
            <w:rStyle w:val="Hyperlink"/>
            <w:b w:val="0"/>
            <w:spacing w:val="-24"/>
          </w:rPr>
          <w:t>T</w:t>
        </w:r>
        <w:r w:rsidR="0066573C" w:rsidRPr="0046414A">
          <w:rPr>
            <w:rStyle w:val="Hyperlink"/>
            <w:b w:val="0"/>
          </w:rPr>
          <w:t>-OD-00-039</w:t>
        </w:r>
      </w:hyperlink>
      <w:r w:rsidR="0066573C" w:rsidRPr="0046414A">
        <w:rPr>
          <w:b w:val="0"/>
        </w:rPr>
        <w:t xml:space="preserve"> &amp; </w:t>
      </w:r>
      <w:hyperlink r:id="rId37" w:history="1">
        <w:r w:rsidR="0066573C" w:rsidRPr="0046414A">
          <w:rPr>
            <w:rStyle w:val="Hyperlink"/>
            <w:b w:val="0"/>
            <w:spacing w:val="-24"/>
          </w:rPr>
          <w:t>N</w:t>
        </w:r>
        <w:r w:rsidR="00DF142E" w:rsidRPr="0046414A">
          <w:rPr>
            <w:rStyle w:val="Hyperlink"/>
            <w:b w:val="0"/>
            <w:spacing w:val="-24"/>
          </w:rPr>
          <w:t xml:space="preserve"> </w:t>
        </w:r>
        <w:r w:rsidR="0066573C" w:rsidRPr="0046414A">
          <w:rPr>
            <w:rStyle w:val="Hyperlink"/>
            <w:b w:val="0"/>
            <w:spacing w:val="-24"/>
          </w:rPr>
          <w:t>O</w:t>
        </w:r>
        <w:r w:rsidR="00DF142E" w:rsidRPr="0046414A">
          <w:rPr>
            <w:rStyle w:val="Hyperlink"/>
            <w:b w:val="0"/>
            <w:spacing w:val="-24"/>
          </w:rPr>
          <w:t xml:space="preserve"> </w:t>
        </w:r>
        <w:r w:rsidR="0066573C" w:rsidRPr="0046414A">
          <w:rPr>
            <w:rStyle w:val="Hyperlink"/>
            <w:b w:val="0"/>
            <w:spacing w:val="-24"/>
          </w:rPr>
          <w:t>T</w:t>
        </w:r>
        <w:r w:rsidR="0066573C" w:rsidRPr="0046414A">
          <w:rPr>
            <w:rStyle w:val="Hyperlink"/>
            <w:b w:val="0"/>
          </w:rPr>
          <w:t>-OD-01-061</w:t>
        </w:r>
      </w:hyperlink>
      <w:r w:rsidR="0066573C" w:rsidRPr="0046414A">
        <w:rPr>
          <w:b w:val="0"/>
        </w:rPr>
        <w:t xml:space="preserve">) requires education on the protection of human research participants for all </w:t>
      </w:r>
      <w:r w:rsidR="00C3786C" w:rsidRPr="0046414A">
        <w:rPr>
          <w:b w:val="0"/>
        </w:rPr>
        <w:t>K</w:t>
      </w:r>
      <w:r w:rsidR="0066573C" w:rsidRPr="0046414A">
        <w:rPr>
          <w:b w:val="0"/>
        </w:rPr>
        <w:t xml:space="preserve">ey </w:t>
      </w:r>
      <w:r w:rsidR="00C3786C" w:rsidRPr="0046414A">
        <w:rPr>
          <w:b w:val="0"/>
        </w:rPr>
        <w:t>P</w:t>
      </w:r>
      <w:r w:rsidR="0066573C" w:rsidRPr="0046414A">
        <w:rPr>
          <w:b w:val="0"/>
        </w:rPr>
        <w:t>ersonnel; insert signed letter.</w:t>
      </w:r>
    </w:p>
    <w:p w14:paraId="44CEAF5A" w14:textId="331629D9" w:rsidR="00B91083" w:rsidRPr="0046414A" w:rsidRDefault="00B91083" w:rsidP="00AE294B">
      <w:pPr>
        <w:spacing w:before="120"/>
        <w:rPr>
          <w:rFonts w:ascii="Calibri" w:eastAsia="Times New Roman" w:hAnsi="Calibri" w:cs="Calibri"/>
          <w:b w:val="0"/>
          <w:bCs/>
        </w:rPr>
      </w:pPr>
      <w:r w:rsidRPr="0046414A">
        <w:rPr>
          <w:rFonts w:ascii="Calibri" w:eastAsia="Times New Roman" w:hAnsi="Calibri" w:cs="Calibri"/>
          <w:bCs/>
          <w:sz w:val="32"/>
          <w:szCs w:val="32"/>
          <w:vertAlign w:val="superscript"/>
        </w:rPr>
        <w:t>5</w:t>
      </w:r>
      <w:r w:rsidRPr="0046414A">
        <w:rPr>
          <w:rFonts w:ascii="Calibri" w:eastAsia="Times New Roman" w:hAnsi="Calibri" w:cs="Calibri"/>
          <w:bCs/>
        </w:rPr>
        <w:t xml:space="preserve">Utilize </w:t>
      </w:r>
      <w:hyperlink r:id="rId38" w:history="1">
        <w:r w:rsidRPr="0046414A">
          <w:rPr>
            <w:rStyle w:val="Hyperlink"/>
            <w:rFonts w:ascii="Calibri" w:eastAsia="Times New Roman" w:hAnsi="Calibri" w:cs="Calibri"/>
            <w:bCs/>
          </w:rPr>
          <w:t>G.500</w:t>
        </w:r>
        <w:r w:rsidR="00C40E9A" w:rsidRPr="0046414A">
          <w:rPr>
            <w:rStyle w:val="Hyperlink"/>
            <w:rFonts w:ascii="Calibri" w:eastAsia="Times New Roman" w:hAnsi="Calibri" w:cs="Calibri"/>
            <w:bCs/>
          </w:rPr>
          <w:t xml:space="preserve"> </w:t>
        </w:r>
        <w:r w:rsidRPr="0046414A">
          <w:rPr>
            <w:rStyle w:val="Hyperlink"/>
            <w:rFonts w:ascii="Calibri" w:eastAsia="Times New Roman" w:hAnsi="Calibri" w:cs="Calibri"/>
            <w:bCs/>
          </w:rPr>
          <w:t>– PHS Human Subjects and Clinical Trials Information</w:t>
        </w:r>
      </w:hyperlink>
      <w:r w:rsidRPr="0046414A">
        <w:rPr>
          <w:rFonts w:ascii="Calibri" w:eastAsia="Times New Roman" w:hAnsi="Calibri" w:cs="Calibri"/>
          <w:bCs/>
        </w:rPr>
        <w:t xml:space="preserve"> </w:t>
      </w:r>
      <w:r w:rsidRPr="0046414A">
        <w:rPr>
          <w:rFonts w:ascii="Calibri" w:eastAsia="Times New Roman" w:hAnsi="Calibri" w:cs="Calibri"/>
          <w:b w:val="0"/>
          <w:bCs/>
        </w:rPr>
        <w:t>as a guide during the preparation of any HSS Section required for Category 1 or Category 2 Prior Approval submissions.</w:t>
      </w:r>
    </w:p>
    <w:p w14:paraId="2F8DF571" w14:textId="77777777" w:rsidR="002C1AE3" w:rsidRPr="0046414A" w:rsidRDefault="002C1AE3" w:rsidP="00AE294B">
      <w:pPr>
        <w:rPr>
          <w:bCs/>
        </w:rPr>
      </w:pPr>
      <w:r w:rsidRPr="0046414A">
        <w:rPr>
          <w:bCs/>
        </w:rPr>
        <w:br w:type="page"/>
      </w:r>
    </w:p>
    <w:tbl>
      <w:tblPr>
        <w:tblW w:w="10965" w:type="dxa"/>
        <w:tblLayout w:type="fixed"/>
        <w:tblLook w:val="04A0" w:firstRow="1" w:lastRow="0" w:firstColumn="1" w:lastColumn="0" w:noHBand="0" w:noVBand="1"/>
      </w:tblPr>
      <w:tblGrid>
        <w:gridCol w:w="795"/>
        <w:gridCol w:w="4500"/>
        <w:gridCol w:w="1350"/>
        <w:gridCol w:w="1530"/>
        <w:gridCol w:w="1530"/>
        <w:gridCol w:w="1260"/>
      </w:tblGrid>
      <w:tr w:rsidR="00444A63" w:rsidRPr="0046414A" w14:paraId="6625BCCB" w14:textId="5FE7F947" w:rsidTr="00100468">
        <w:trPr>
          <w:trHeight w:val="265"/>
        </w:trPr>
        <w:tc>
          <w:tcPr>
            <w:tcW w:w="5295" w:type="dxa"/>
            <w:gridSpan w:val="2"/>
            <w:tcBorders>
              <w:top w:val="single" w:sz="12" w:space="0" w:color="auto"/>
              <w:left w:val="single" w:sz="12" w:space="0" w:color="auto"/>
              <w:bottom w:val="single" w:sz="12" w:space="0" w:color="auto"/>
              <w:right w:val="single" w:sz="12" w:space="0" w:color="auto"/>
            </w:tcBorders>
            <w:shd w:val="clear" w:color="auto" w:fill="0000FF"/>
            <w:noWrap/>
            <w:vAlign w:val="center"/>
            <w:hideMark/>
          </w:tcPr>
          <w:p w14:paraId="740DB80E" w14:textId="0E7BD39B" w:rsidR="00444A63" w:rsidRPr="0046414A" w:rsidRDefault="00444A63" w:rsidP="00AE294B">
            <w:pPr>
              <w:jc w:val="center"/>
              <w:rPr>
                <w:rFonts w:ascii="Calibri" w:eastAsia="Times New Roman" w:hAnsi="Calibri" w:cs="Calibri"/>
                <w:b w:val="0"/>
                <w:bCs/>
                <w:i/>
              </w:rPr>
            </w:pPr>
            <w:proofErr w:type="spellStart"/>
            <w:r w:rsidRPr="0046414A">
              <w:rPr>
                <w:bCs/>
              </w:rPr>
              <w:lastRenderedPageBreak/>
              <w:t>eRA</w:t>
            </w:r>
            <w:proofErr w:type="spellEnd"/>
            <w:r w:rsidRPr="0046414A">
              <w:rPr>
                <w:bCs/>
              </w:rPr>
              <w:t xml:space="preserve"> </w:t>
            </w:r>
            <w:r w:rsidR="00BF2C04" w:rsidRPr="0046414A">
              <w:rPr>
                <w:bCs/>
              </w:rPr>
              <w:t xml:space="preserve">HSS </w:t>
            </w:r>
            <w:r w:rsidRPr="0046414A">
              <w:rPr>
                <w:bCs/>
              </w:rPr>
              <w:t>SECTIONS to be COMPLETED</w:t>
            </w:r>
            <w:r w:rsidR="00917622" w:rsidRPr="0046414A">
              <w:rPr>
                <w:rFonts w:ascii="Calibri" w:eastAsia="Times New Roman" w:hAnsi="Calibri" w:cs="Calibri"/>
                <w:bCs/>
                <w:sz w:val="32"/>
                <w:szCs w:val="32"/>
                <w:vertAlign w:val="superscript"/>
              </w:rPr>
              <w:t>6</w:t>
            </w:r>
          </w:p>
        </w:tc>
        <w:tc>
          <w:tcPr>
            <w:tcW w:w="2880" w:type="dxa"/>
            <w:gridSpan w:val="2"/>
            <w:tcBorders>
              <w:top w:val="single" w:sz="12" w:space="0" w:color="auto"/>
              <w:left w:val="single" w:sz="12" w:space="0" w:color="auto"/>
              <w:bottom w:val="single" w:sz="12" w:space="0" w:color="auto"/>
              <w:right w:val="single" w:sz="12" w:space="0" w:color="auto"/>
            </w:tcBorders>
            <w:shd w:val="clear" w:color="auto" w:fill="E36C0A" w:themeFill="accent6" w:themeFillShade="BF"/>
            <w:noWrap/>
            <w:vAlign w:val="center"/>
            <w:hideMark/>
          </w:tcPr>
          <w:p w14:paraId="1800ABB5" w14:textId="2A0D2EEF" w:rsidR="00444A63" w:rsidRPr="0046414A" w:rsidRDefault="00444A63" w:rsidP="00AE294B">
            <w:pPr>
              <w:jc w:val="center"/>
              <w:rPr>
                <w:rFonts w:eastAsia="Times New Roman" w:cstheme="minorHAnsi"/>
                <w:b w:val="0"/>
              </w:rPr>
            </w:pPr>
            <w:r w:rsidRPr="0046414A">
              <w:rPr>
                <w:rFonts w:ascii="Calibri" w:eastAsia="Times New Roman" w:hAnsi="Calibri" w:cs="Calibri"/>
                <w:bCs/>
                <w:color w:val="000000"/>
              </w:rPr>
              <w:t>Category 1</w:t>
            </w:r>
            <w:r w:rsidRPr="0046414A">
              <w:rPr>
                <w:rFonts w:ascii="Calibri" w:eastAsia="Times New Roman" w:hAnsi="Calibri" w:cs="Calibri"/>
                <w:bCs/>
                <w:color w:val="000000"/>
                <w:sz w:val="32"/>
                <w:szCs w:val="32"/>
                <w:vertAlign w:val="superscript"/>
              </w:rPr>
              <w:t>1</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A9D08E"/>
            <w:vAlign w:val="center"/>
          </w:tcPr>
          <w:p w14:paraId="61530C68" w14:textId="3E2D37FB" w:rsidR="00444A63" w:rsidRPr="0046414A" w:rsidRDefault="00444A63"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Category 2</w:t>
            </w:r>
            <w:r w:rsidRPr="0046414A">
              <w:rPr>
                <w:rFonts w:ascii="Calibri" w:eastAsia="Times New Roman" w:hAnsi="Calibri" w:cs="Calibri"/>
                <w:bCs/>
                <w:color w:val="000000"/>
                <w:sz w:val="32"/>
                <w:szCs w:val="32"/>
                <w:vertAlign w:val="superscript"/>
              </w:rPr>
              <w:t>2</w:t>
            </w:r>
          </w:p>
        </w:tc>
      </w:tr>
      <w:tr w:rsidR="00427237" w:rsidRPr="0046414A" w14:paraId="47FAE47C" w14:textId="4A0FD609" w:rsidTr="00100468">
        <w:trPr>
          <w:trHeight w:val="304"/>
        </w:trPr>
        <w:tc>
          <w:tcPr>
            <w:tcW w:w="5295" w:type="dxa"/>
            <w:gridSpan w:val="2"/>
            <w:tcBorders>
              <w:top w:val="single" w:sz="12" w:space="0" w:color="auto"/>
              <w:left w:val="single" w:sz="8" w:space="0" w:color="auto"/>
              <w:bottom w:val="single" w:sz="8" w:space="0" w:color="auto"/>
              <w:right w:val="single" w:sz="8" w:space="0" w:color="auto"/>
            </w:tcBorders>
            <w:noWrap/>
            <w:vAlign w:val="center"/>
            <w:hideMark/>
          </w:tcPr>
          <w:p w14:paraId="3C49195A" w14:textId="08C8C0B9" w:rsidR="00427237" w:rsidRPr="0046414A" w:rsidRDefault="00427237" w:rsidP="00AE294B">
            <w:pPr>
              <w:rPr>
                <w:rFonts w:ascii="Calibri" w:eastAsia="Times New Roman" w:hAnsi="Calibri" w:cs="Calibri"/>
                <w:b w:val="0"/>
                <w:bCs/>
                <w:color w:val="000000"/>
              </w:rPr>
            </w:pPr>
            <w:r w:rsidRPr="0046414A">
              <w:rPr>
                <w:rFonts w:ascii="Calibri" w:eastAsia="Times New Roman" w:hAnsi="Calibri" w:cs="Calibri"/>
                <w:bCs/>
                <w:color w:val="000000"/>
              </w:rPr>
              <w:t>STUDY CATEGORY</w:t>
            </w:r>
          </w:p>
        </w:tc>
        <w:tc>
          <w:tcPr>
            <w:tcW w:w="1350" w:type="dxa"/>
            <w:tcBorders>
              <w:top w:val="single" w:sz="12" w:space="0" w:color="auto"/>
              <w:left w:val="nil"/>
              <w:bottom w:val="single" w:sz="8" w:space="0" w:color="auto"/>
              <w:right w:val="single" w:sz="8" w:space="0" w:color="auto"/>
            </w:tcBorders>
            <w:shd w:val="clear" w:color="auto" w:fill="FFFFCC"/>
            <w:vAlign w:val="center"/>
            <w:hideMark/>
          </w:tcPr>
          <w:p w14:paraId="32F578EF" w14:textId="3B3866B6" w:rsidR="00427237" w:rsidRPr="0046414A" w:rsidRDefault="00427237"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Clinical Trial</w:t>
            </w:r>
          </w:p>
        </w:tc>
        <w:tc>
          <w:tcPr>
            <w:tcW w:w="1530" w:type="dxa"/>
            <w:tcBorders>
              <w:top w:val="single" w:sz="12" w:space="0" w:color="auto"/>
              <w:left w:val="nil"/>
              <w:bottom w:val="single" w:sz="8" w:space="0" w:color="auto"/>
              <w:right w:val="single" w:sz="8" w:space="0" w:color="auto"/>
            </w:tcBorders>
            <w:shd w:val="clear" w:color="auto" w:fill="D6E3BC" w:themeFill="accent3" w:themeFillTint="66"/>
            <w:noWrap/>
            <w:vAlign w:val="center"/>
            <w:hideMark/>
          </w:tcPr>
          <w:p w14:paraId="516193CB" w14:textId="4FD9C89C" w:rsidR="00427237" w:rsidRPr="0046414A" w:rsidRDefault="00427237"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Greater Than Minimal Risk Study</w:t>
            </w:r>
          </w:p>
        </w:tc>
        <w:tc>
          <w:tcPr>
            <w:tcW w:w="1530" w:type="dxa"/>
            <w:tcBorders>
              <w:top w:val="single" w:sz="12" w:space="0" w:color="auto"/>
              <w:left w:val="nil"/>
              <w:bottom w:val="single" w:sz="8" w:space="0" w:color="auto"/>
              <w:right w:val="single" w:sz="8" w:space="0" w:color="auto"/>
            </w:tcBorders>
            <w:shd w:val="clear" w:color="auto" w:fill="A9D08E"/>
            <w:noWrap/>
            <w:vAlign w:val="center"/>
            <w:hideMark/>
          </w:tcPr>
          <w:p w14:paraId="140CBEA8" w14:textId="280C4B39" w:rsidR="00427237" w:rsidRPr="0046414A" w:rsidRDefault="00427237" w:rsidP="00AE294B">
            <w:pPr>
              <w:jc w:val="center"/>
              <w:rPr>
                <w:rFonts w:ascii="Calibri" w:eastAsia="Times New Roman" w:hAnsi="Calibri" w:cs="Calibri"/>
                <w:b w:val="0"/>
                <w:bCs/>
                <w:color w:val="000000"/>
                <w:sz w:val="20"/>
                <w:szCs w:val="20"/>
              </w:rPr>
            </w:pPr>
            <w:r w:rsidRPr="0046414A">
              <w:rPr>
                <w:rFonts w:eastAsia="Times New Roman"/>
                <w:bCs/>
                <w:color w:val="000000"/>
                <w:sz w:val="20"/>
                <w:szCs w:val="20"/>
              </w:rPr>
              <w:t>Minimal Risk</w:t>
            </w:r>
            <w:r w:rsidRPr="0046414A">
              <w:rPr>
                <w:rFonts w:eastAsia="Times New Roman"/>
                <w:bCs/>
                <w:color w:val="000000"/>
                <w:sz w:val="24"/>
                <w:szCs w:val="24"/>
                <w:vertAlign w:val="superscript"/>
              </w:rPr>
              <w:t>3</w:t>
            </w:r>
            <w:r w:rsidRPr="0046414A">
              <w:rPr>
                <w:rFonts w:eastAsia="Times New Roman"/>
                <w:bCs/>
                <w:color w:val="000000"/>
                <w:sz w:val="20"/>
                <w:szCs w:val="20"/>
              </w:rPr>
              <w:t>, Exempt 1-3; 5-8 Study</w:t>
            </w:r>
          </w:p>
        </w:tc>
        <w:tc>
          <w:tcPr>
            <w:tcW w:w="1260" w:type="dxa"/>
            <w:tcBorders>
              <w:top w:val="single" w:sz="12" w:space="0" w:color="auto"/>
              <w:left w:val="nil"/>
              <w:bottom w:val="single" w:sz="8" w:space="0" w:color="auto"/>
              <w:right w:val="single" w:sz="8" w:space="0" w:color="auto"/>
            </w:tcBorders>
            <w:shd w:val="clear" w:color="auto" w:fill="A9D08E"/>
            <w:vAlign w:val="center"/>
          </w:tcPr>
          <w:p w14:paraId="5C92F275" w14:textId="0A2B825E" w:rsidR="00427237" w:rsidRPr="0046414A" w:rsidRDefault="00427237" w:rsidP="00AE294B">
            <w:pPr>
              <w:jc w:val="center"/>
              <w:rPr>
                <w:rFonts w:ascii="Calibri" w:eastAsia="Times New Roman" w:hAnsi="Calibri" w:cs="Calibri"/>
                <w:b w:val="0"/>
                <w:bCs/>
                <w:color w:val="000000"/>
              </w:rPr>
            </w:pPr>
            <w:r w:rsidRPr="0046414A">
              <w:rPr>
                <w:rFonts w:ascii="Calibri" w:eastAsia="Times New Roman" w:hAnsi="Calibri" w:cs="Calibri"/>
                <w:bCs/>
                <w:color w:val="000000"/>
              </w:rPr>
              <w:t>Exemption 4</w:t>
            </w:r>
          </w:p>
        </w:tc>
      </w:tr>
      <w:tr w:rsidR="00AE435C" w:rsidRPr="0046414A" w14:paraId="799257E5" w14:textId="0C6C4E85" w:rsidTr="00100468">
        <w:trPr>
          <w:trHeight w:val="259"/>
        </w:trPr>
        <w:tc>
          <w:tcPr>
            <w:tcW w:w="10965" w:type="dxa"/>
            <w:gridSpan w:val="6"/>
            <w:tcBorders>
              <w:top w:val="nil"/>
              <w:left w:val="single" w:sz="8" w:space="0" w:color="auto"/>
              <w:bottom w:val="single" w:sz="8" w:space="0" w:color="auto"/>
              <w:right w:val="single" w:sz="8" w:space="0" w:color="auto"/>
            </w:tcBorders>
            <w:shd w:val="clear" w:color="auto" w:fill="0000FF"/>
          </w:tcPr>
          <w:p w14:paraId="320CF9E4" w14:textId="44EBE928" w:rsidR="00AE435C" w:rsidRPr="0046414A" w:rsidRDefault="00AE435C" w:rsidP="00AE294B">
            <w:pPr>
              <w:jc w:val="center"/>
              <w:rPr>
                <w:b w:val="0"/>
                <w:bCs/>
                <w:color w:val="FFFFFF" w:themeColor="background1"/>
              </w:rPr>
            </w:pPr>
            <w:r w:rsidRPr="0046414A">
              <w:rPr>
                <w:bCs/>
                <w:color w:val="FFFFFF" w:themeColor="background1"/>
              </w:rPr>
              <w:t>HSS Section 1 – Basic Information</w:t>
            </w:r>
          </w:p>
        </w:tc>
      </w:tr>
      <w:tr w:rsidR="007D13A1" w:rsidRPr="0046414A" w14:paraId="4F72DD06" w14:textId="36DB74CC" w:rsidTr="00100468">
        <w:trPr>
          <w:trHeight w:val="259"/>
        </w:trPr>
        <w:tc>
          <w:tcPr>
            <w:tcW w:w="795" w:type="dxa"/>
            <w:tcBorders>
              <w:top w:val="nil"/>
              <w:left w:val="single" w:sz="8" w:space="0" w:color="auto"/>
              <w:bottom w:val="single" w:sz="8" w:space="0" w:color="auto"/>
              <w:right w:val="single" w:sz="8" w:space="0" w:color="auto"/>
            </w:tcBorders>
            <w:hideMark/>
          </w:tcPr>
          <w:p w14:paraId="7E42D6D0" w14:textId="77777777" w:rsidR="007D13A1" w:rsidRPr="0046414A" w:rsidRDefault="007D13A1" w:rsidP="00AE294B">
            <w:pPr>
              <w:jc w:val="center"/>
              <w:rPr>
                <w:b w:val="0"/>
                <w:bCs/>
              </w:rPr>
            </w:pPr>
            <w:r w:rsidRPr="0046414A">
              <w:rPr>
                <w:bCs/>
              </w:rPr>
              <w:t>1.1</w:t>
            </w:r>
          </w:p>
        </w:tc>
        <w:tc>
          <w:tcPr>
            <w:tcW w:w="4500" w:type="dxa"/>
            <w:tcBorders>
              <w:top w:val="nil"/>
              <w:left w:val="nil"/>
              <w:bottom w:val="single" w:sz="8" w:space="0" w:color="auto"/>
              <w:right w:val="single" w:sz="8" w:space="0" w:color="auto"/>
            </w:tcBorders>
            <w:hideMark/>
          </w:tcPr>
          <w:p w14:paraId="6537D5AF" w14:textId="77777777" w:rsidR="007D13A1" w:rsidRPr="0046414A" w:rsidRDefault="007D13A1" w:rsidP="00AE294B">
            <w:r w:rsidRPr="0046414A">
              <w:t>Study Title</w:t>
            </w:r>
          </w:p>
        </w:tc>
        <w:tc>
          <w:tcPr>
            <w:tcW w:w="1350" w:type="dxa"/>
            <w:tcBorders>
              <w:top w:val="nil"/>
              <w:left w:val="nil"/>
              <w:bottom w:val="single" w:sz="8" w:space="0" w:color="auto"/>
              <w:right w:val="single" w:sz="8" w:space="0" w:color="auto"/>
            </w:tcBorders>
            <w:shd w:val="clear" w:color="auto" w:fill="FFFFCC"/>
            <w:hideMark/>
          </w:tcPr>
          <w:p w14:paraId="2A0D789C" w14:textId="18812CB9"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61D8D0F0" w14:textId="5144D629"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55D45FFA" w14:textId="0E06C763"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000000" w:fill="A9D08E"/>
          </w:tcPr>
          <w:p w14:paraId="1C1C8F34" w14:textId="06C60F55"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r>
      <w:tr w:rsidR="007D13A1" w:rsidRPr="0046414A" w14:paraId="75F1D70E" w14:textId="0EAE703F" w:rsidTr="00100468">
        <w:trPr>
          <w:trHeight w:val="259"/>
        </w:trPr>
        <w:tc>
          <w:tcPr>
            <w:tcW w:w="795" w:type="dxa"/>
            <w:tcBorders>
              <w:top w:val="nil"/>
              <w:left w:val="single" w:sz="8" w:space="0" w:color="auto"/>
              <w:bottom w:val="single" w:sz="8" w:space="0" w:color="auto"/>
              <w:right w:val="single" w:sz="8" w:space="0" w:color="auto"/>
            </w:tcBorders>
            <w:hideMark/>
          </w:tcPr>
          <w:p w14:paraId="04961BE8" w14:textId="77777777" w:rsidR="007D13A1" w:rsidRPr="0046414A" w:rsidRDefault="007D13A1" w:rsidP="00AE294B">
            <w:pPr>
              <w:jc w:val="center"/>
              <w:rPr>
                <w:b w:val="0"/>
                <w:bCs/>
              </w:rPr>
            </w:pPr>
            <w:r w:rsidRPr="0046414A">
              <w:rPr>
                <w:bCs/>
              </w:rPr>
              <w:t>1.2</w:t>
            </w:r>
          </w:p>
        </w:tc>
        <w:tc>
          <w:tcPr>
            <w:tcW w:w="4500" w:type="dxa"/>
            <w:tcBorders>
              <w:top w:val="nil"/>
              <w:left w:val="nil"/>
              <w:bottom w:val="single" w:sz="8" w:space="0" w:color="auto"/>
              <w:right w:val="single" w:sz="8" w:space="0" w:color="auto"/>
            </w:tcBorders>
            <w:hideMark/>
          </w:tcPr>
          <w:p w14:paraId="0DB935E7" w14:textId="77777777" w:rsidR="007D13A1" w:rsidRPr="0046414A" w:rsidRDefault="007D13A1" w:rsidP="00AE294B">
            <w:r w:rsidRPr="0046414A">
              <w:t>Is this Study Exempt from Federal Regulations?</w:t>
            </w:r>
          </w:p>
        </w:tc>
        <w:tc>
          <w:tcPr>
            <w:tcW w:w="1350" w:type="dxa"/>
            <w:tcBorders>
              <w:top w:val="nil"/>
              <w:left w:val="nil"/>
              <w:bottom w:val="single" w:sz="8" w:space="0" w:color="auto"/>
              <w:right w:val="single" w:sz="8" w:space="0" w:color="auto"/>
            </w:tcBorders>
            <w:shd w:val="clear" w:color="auto" w:fill="FFFFCC"/>
            <w:hideMark/>
          </w:tcPr>
          <w:p w14:paraId="15558F40" w14:textId="5FC55640"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0E6543CC" w14:textId="07240027"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5DE6AFC4" w14:textId="5D34EF1B"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000000" w:fill="A9D08E"/>
          </w:tcPr>
          <w:p w14:paraId="5514D6C2" w14:textId="7461F92D"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r>
      <w:tr w:rsidR="007D13A1" w:rsidRPr="0046414A" w14:paraId="1F7B138C" w14:textId="1B7FC152" w:rsidTr="00100468">
        <w:trPr>
          <w:trHeight w:val="259"/>
        </w:trPr>
        <w:tc>
          <w:tcPr>
            <w:tcW w:w="795" w:type="dxa"/>
            <w:tcBorders>
              <w:top w:val="nil"/>
              <w:left w:val="single" w:sz="8" w:space="0" w:color="auto"/>
              <w:bottom w:val="single" w:sz="8" w:space="0" w:color="auto"/>
              <w:right w:val="single" w:sz="8" w:space="0" w:color="auto"/>
            </w:tcBorders>
            <w:hideMark/>
          </w:tcPr>
          <w:p w14:paraId="59D420A8" w14:textId="77777777" w:rsidR="007D13A1" w:rsidRPr="0046414A" w:rsidRDefault="007D13A1" w:rsidP="00AE294B">
            <w:pPr>
              <w:jc w:val="center"/>
              <w:rPr>
                <w:b w:val="0"/>
                <w:bCs/>
              </w:rPr>
            </w:pPr>
            <w:r w:rsidRPr="0046414A">
              <w:rPr>
                <w:bCs/>
              </w:rPr>
              <w:t>1.3</w:t>
            </w:r>
          </w:p>
        </w:tc>
        <w:tc>
          <w:tcPr>
            <w:tcW w:w="4500" w:type="dxa"/>
            <w:tcBorders>
              <w:top w:val="nil"/>
              <w:left w:val="nil"/>
              <w:bottom w:val="single" w:sz="8" w:space="0" w:color="auto"/>
              <w:right w:val="single" w:sz="8" w:space="0" w:color="auto"/>
            </w:tcBorders>
            <w:hideMark/>
          </w:tcPr>
          <w:p w14:paraId="39F5AE83" w14:textId="77777777" w:rsidR="007D13A1" w:rsidRPr="0046414A" w:rsidRDefault="007D13A1" w:rsidP="00AE294B">
            <w:r w:rsidRPr="0046414A">
              <w:t>Exemption Number</w:t>
            </w:r>
          </w:p>
        </w:tc>
        <w:tc>
          <w:tcPr>
            <w:tcW w:w="1350" w:type="dxa"/>
            <w:tcBorders>
              <w:top w:val="nil"/>
              <w:left w:val="nil"/>
              <w:bottom w:val="single" w:sz="8" w:space="0" w:color="auto"/>
              <w:right w:val="single" w:sz="8" w:space="0" w:color="auto"/>
            </w:tcBorders>
            <w:shd w:val="clear" w:color="auto" w:fill="FFFFCC"/>
            <w:hideMark/>
          </w:tcPr>
          <w:p w14:paraId="2134BD7F" w14:textId="5731AB93"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7F5665CF" w14:textId="606B9974"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308CAAA4" w14:textId="6E602146"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000000" w:fill="A9D08E"/>
          </w:tcPr>
          <w:p w14:paraId="0F282F66" w14:textId="3D9F333A"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r>
      <w:tr w:rsidR="007D13A1" w:rsidRPr="0046414A" w14:paraId="61D4402E" w14:textId="13AF0FE8" w:rsidTr="00100468">
        <w:trPr>
          <w:trHeight w:val="259"/>
        </w:trPr>
        <w:tc>
          <w:tcPr>
            <w:tcW w:w="795" w:type="dxa"/>
            <w:tcBorders>
              <w:top w:val="nil"/>
              <w:left w:val="single" w:sz="8" w:space="0" w:color="auto"/>
              <w:bottom w:val="single" w:sz="8" w:space="0" w:color="auto"/>
              <w:right w:val="single" w:sz="8" w:space="0" w:color="auto"/>
            </w:tcBorders>
            <w:hideMark/>
          </w:tcPr>
          <w:p w14:paraId="4FA99DA7" w14:textId="77777777" w:rsidR="007D13A1" w:rsidRPr="0046414A" w:rsidRDefault="007D13A1" w:rsidP="00AE294B">
            <w:pPr>
              <w:jc w:val="center"/>
              <w:rPr>
                <w:b w:val="0"/>
                <w:bCs/>
              </w:rPr>
            </w:pPr>
            <w:r w:rsidRPr="0046414A">
              <w:rPr>
                <w:bCs/>
              </w:rPr>
              <w:t>1.4</w:t>
            </w:r>
          </w:p>
        </w:tc>
        <w:tc>
          <w:tcPr>
            <w:tcW w:w="4500" w:type="dxa"/>
            <w:tcBorders>
              <w:top w:val="nil"/>
              <w:left w:val="nil"/>
              <w:bottom w:val="single" w:sz="8" w:space="0" w:color="auto"/>
              <w:right w:val="single" w:sz="8" w:space="0" w:color="auto"/>
            </w:tcBorders>
            <w:hideMark/>
          </w:tcPr>
          <w:p w14:paraId="3911E78F" w14:textId="77777777" w:rsidR="007D13A1" w:rsidRPr="0046414A" w:rsidRDefault="007D13A1" w:rsidP="00AE294B">
            <w:r w:rsidRPr="0046414A">
              <w:t>Clinical Trial Questionnaire</w:t>
            </w:r>
          </w:p>
        </w:tc>
        <w:tc>
          <w:tcPr>
            <w:tcW w:w="1350" w:type="dxa"/>
            <w:tcBorders>
              <w:top w:val="nil"/>
              <w:left w:val="nil"/>
              <w:bottom w:val="single" w:sz="8" w:space="0" w:color="auto"/>
              <w:right w:val="single" w:sz="8" w:space="0" w:color="auto"/>
            </w:tcBorders>
            <w:shd w:val="clear" w:color="auto" w:fill="FFFFCC"/>
            <w:hideMark/>
          </w:tcPr>
          <w:p w14:paraId="7EED3542" w14:textId="59CAE32D"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6D211CC9" w14:textId="4084DAA5"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2A5A35F2" w14:textId="2FAAEF41"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000000" w:fill="A9D08E"/>
          </w:tcPr>
          <w:p w14:paraId="3E02056F" w14:textId="1B3933EC" w:rsidR="007D13A1" w:rsidRPr="0046414A" w:rsidRDefault="008C6356" w:rsidP="00AE294B">
            <w:pPr>
              <w:jc w:val="center"/>
              <w:rPr>
                <w:b w:val="0"/>
                <w:bCs/>
              </w:rPr>
            </w:pPr>
            <w:r w:rsidRPr="0046414A">
              <w:rPr>
                <w:rFonts w:ascii="Segoe UI Symbol" w:eastAsia="Times New Roman" w:hAnsi="Segoe UI Symbol" w:cs="Calibri"/>
                <w:bCs/>
                <w:sz w:val="20"/>
                <w:szCs w:val="20"/>
              </w:rPr>
              <w:t>✔</w:t>
            </w:r>
          </w:p>
        </w:tc>
      </w:tr>
      <w:tr w:rsidR="00BC4B34" w:rsidRPr="0046414A" w14:paraId="415210B9" w14:textId="77777777" w:rsidTr="00100468">
        <w:trPr>
          <w:trHeight w:val="259"/>
        </w:trPr>
        <w:tc>
          <w:tcPr>
            <w:tcW w:w="795" w:type="dxa"/>
            <w:tcBorders>
              <w:top w:val="nil"/>
              <w:left w:val="single" w:sz="8" w:space="0" w:color="auto"/>
              <w:bottom w:val="single" w:sz="8" w:space="0" w:color="auto"/>
              <w:right w:val="single" w:sz="8" w:space="0" w:color="auto"/>
            </w:tcBorders>
          </w:tcPr>
          <w:p w14:paraId="7D15EA5B" w14:textId="09322578" w:rsidR="00BC4B34" w:rsidRPr="0046414A" w:rsidRDefault="00BC4B34" w:rsidP="00AE294B">
            <w:pPr>
              <w:jc w:val="center"/>
              <w:rPr>
                <w:b w:val="0"/>
                <w:bCs/>
              </w:rPr>
            </w:pPr>
            <w:r w:rsidRPr="0046414A">
              <w:rPr>
                <w:bCs/>
              </w:rPr>
              <w:t>1.5</w:t>
            </w:r>
          </w:p>
        </w:tc>
        <w:tc>
          <w:tcPr>
            <w:tcW w:w="4500" w:type="dxa"/>
            <w:tcBorders>
              <w:top w:val="nil"/>
              <w:left w:val="nil"/>
              <w:bottom w:val="single" w:sz="8" w:space="0" w:color="auto"/>
              <w:right w:val="single" w:sz="8" w:space="0" w:color="auto"/>
            </w:tcBorders>
          </w:tcPr>
          <w:p w14:paraId="4CCCA902" w14:textId="63D41C52" w:rsidR="00BC4B34" w:rsidRPr="0046414A" w:rsidRDefault="00BC4B34" w:rsidP="00AE294B">
            <w:r w:rsidRPr="0046414A">
              <w:t>Provide the ClinicalTrials.gov Identifier</w:t>
            </w:r>
          </w:p>
        </w:tc>
        <w:tc>
          <w:tcPr>
            <w:tcW w:w="1350" w:type="dxa"/>
            <w:tcBorders>
              <w:top w:val="nil"/>
              <w:left w:val="nil"/>
              <w:bottom w:val="single" w:sz="8" w:space="0" w:color="auto"/>
              <w:right w:val="single" w:sz="8" w:space="0" w:color="auto"/>
            </w:tcBorders>
            <w:shd w:val="clear" w:color="auto" w:fill="FFFFCC"/>
          </w:tcPr>
          <w:p w14:paraId="627C869E" w14:textId="052EC1DE"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808080" w:themeFill="background1" w:themeFillShade="80"/>
          </w:tcPr>
          <w:p w14:paraId="5E4553E2" w14:textId="10BC567A" w:rsidR="00BC4B34" w:rsidRPr="0046414A" w:rsidRDefault="00BC4B34" w:rsidP="00AE294B">
            <w:pPr>
              <w:jc w:val="center"/>
              <w:rPr>
                <w:b w:val="0"/>
                <w:bCs/>
              </w:rPr>
            </w:pPr>
            <w:r w:rsidRPr="0046414A">
              <w:t> </w:t>
            </w:r>
          </w:p>
        </w:tc>
        <w:tc>
          <w:tcPr>
            <w:tcW w:w="1530" w:type="dxa"/>
            <w:tcBorders>
              <w:top w:val="nil"/>
              <w:left w:val="nil"/>
              <w:bottom w:val="single" w:sz="8" w:space="0" w:color="auto"/>
              <w:right w:val="single" w:sz="8" w:space="0" w:color="auto"/>
            </w:tcBorders>
            <w:shd w:val="clear" w:color="auto" w:fill="808080" w:themeFill="background1" w:themeFillShade="80"/>
          </w:tcPr>
          <w:p w14:paraId="24AFE1F1" w14:textId="244E41D1" w:rsidR="00BC4B34" w:rsidRPr="0046414A" w:rsidRDefault="00BC4B34" w:rsidP="00AE294B">
            <w:pPr>
              <w:jc w:val="center"/>
              <w:rPr>
                <w:b w:val="0"/>
                <w:bCs/>
              </w:rPr>
            </w:pPr>
            <w:r w:rsidRPr="0046414A">
              <w:t> </w:t>
            </w:r>
          </w:p>
        </w:tc>
        <w:tc>
          <w:tcPr>
            <w:tcW w:w="1260" w:type="dxa"/>
            <w:tcBorders>
              <w:top w:val="nil"/>
              <w:left w:val="nil"/>
              <w:bottom w:val="single" w:sz="8" w:space="0" w:color="auto"/>
              <w:right w:val="single" w:sz="8" w:space="0" w:color="auto"/>
            </w:tcBorders>
            <w:shd w:val="clear" w:color="auto" w:fill="808080" w:themeFill="background1" w:themeFillShade="80"/>
          </w:tcPr>
          <w:p w14:paraId="0A7B900E" w14:textId="77777777" w:rsidR="00BC4B34" w:rsidRPr="0046414A" w:rsidRDefault="00BC4B34" w:rsidP="00AE294B">
            <w:pPr>
              <w:jc w:val="center"/>
              <w:rPr>
                <w:b w:val="0"/>
                <w:bCs/>
              </w:rPr>
            </w:pPr>
          </w:p>
        </w:tc>
      </w:tr>
      <w:tr w:rsidR="00BC4B34" w:rsidRPr="0046414A" w14:paraId="264DAC05" w14:textId="6E97381B" w:rsidTr="00100468">
        <w:trPr>
          <w:trHeight w:val="259"/>
        </w:trPr>
        <w:tc>
          <w:tcPr>
            <w:tcW w:w="10965" w:type="dxa"/>
            <w:gridSpan w:val="6"/>
            <w:tcBorders>
              <w:top w:val="nil"/>
              <w:left w:val="single" w:sz="8" w:space="0" w:color="auto"/>
              <w:bottom w:val="single" w:sz="8" w:space="0" w:color="auto"/>
              <w:right w:val="single" w:sz="8" w:space="0" w:color="auto"/>
            </w:tcBorders>
            <w:shd w:val="clear" w:color="auto" w:fill="0000FF"/>
          </w:tcPr>
          <w:p w14:paraId="3A505A45" w14:textId="0238531D" w:rsidR="00BC4B34" w:rsidRPr="0046414A" w:rsidRDefault="00BC4B34" w:rsidP="00AE294B">
            <w:pPr>
              <w:jc w:val="center"/>
              <w:rPr>
                <w:b w:val="0"/>
                <w:bCs/>
              </w:rPr>
            </w:pPr>
            <w:r w:rsidRPr="0046414A">
              <w:rPr>
                <w:bCs/>
              </w:rPr>
              <w:t>HSS Section 2 – Study Population Characteristics</w:t>
            </w:r>
          </w:p>
        </w:tc>
      </w:tr>
      <w:tr w:rsidR="00BC4B34" w:rsidRPr="0046414A" w14:paraId="2097F64B" w14:textId="37A3E9A6" w:rsidTr="00100468">
        <w:trPr>
          <w:trHeight w:val="259"/>
        </w:trPr>
        <w:tc>
          <w:tcPr>
            <w:tcW w:w="795" w:type="dxa"/>
            <w:tcBorders>
              <w:top w:val="nil"/>
              <w:left w:val="single" w:sz="8" w:space="0" w:color="auto"/>
              <w:bottom w:val="single" w:sz="8" w:space="0" w:color="auto"/>
              <w:right w:val="single" w:sz="8" w:space="0" w:color="auto"/>
            </w:tcBorders>
            <w:hideMark/>
          </w:tcPr>
          <w:p w14:paraId="0CCD0AA5" w14:textId="77777777" w:rsidR="00BC4B34" w:rsidRPr="0046414A" w:rsidRDefault="00BC4B34" w:rsidP="00AE294B">
            <w:pPr>
              <w:jc w:val="center"/>
              <w:rPr>
                <w:b w:val="0"/>
                <w:bCs/>
              </w:rPr>
            </w:pPr>
            <w:r w:rsidRPr="0046414A">
              <w:rPr>
                <w:bCs/>
              </w:rPr>
              <w:t>2.1</w:t>
            </w:r>
          </w:p>
        </w:tc>
        <w:tc>
          <w:tcPr>
            <w:tcW w:w="4500" w:type="dxa"/>
            <w:tcBorders>
              <w:top w:val="nil"/>
              <w:left w:val="nil"/>
              <w:bottom w:val="single" w:sz="8" w:space="0" w:color="auto"/>
              <w:right w:val="single" w:sz="8" w:space="0" w:color="auto"/>
            </w:tcBorders>
            <w:hideMark/>
          </w:tcPr>
          <w:p w14:paraId="311E12B7" w14:textId="77777777" w:rsidR="00BC4B34" w:rsidRPr="0046414A" w:rsidRDefault="00BC4B34" w:rsidP="00AE294B">
            <w:r w:rsidRPr="0046414A">
              <w:t>Conditions or Focus of Study</w:t>
            </w:r>
          </w:p>
        </w:tc>
        <w:tc>
          <w:tcPr>
            <w:tcW w:w="1350" w:type="dxa"/>
            <w:tcBorders>
              <w:top w:val="nil"/>
              <w:left w:val="nil"/>
              <w:bottom w:val="single" w:sz="8" w:space="0" w:color="auto"/>
              <w:right w:val="single" w:sz="8" w:space="0" w:color="auto"/>
            </w:tcBorders>
            <w:shd w:val="clear" w:color="auto" w:fill="FFFFCC"/>
            <w:hideMark/>
          </w:tcPr>
          <w:p w14:paraId="69C0C7DA" w14:textId="4A35EC86"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23BFDA14" w14:textId="01EEF721"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121DE99D" w14:textId="48CCC93B"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26476451" w14:textId="77777777" w:rsidR="00BC4B34" w:rsidRPr="0046414A" w:rsidRDefault="00BC4B34" w:rsidP="00AE294B">
            <w:pPr>
              <w:jc w:val="center"/>
              <w:rPr>
                <w:b w:val="0"/>
                <w:bCs/>
              </w:rPr>
            </w:pPr>
          </w:p>
        </w:tc>
      </w:tr>
      <w:tr w:rsidR="00BC4B34" w:rsidRPr="0046414A" w14:paraId="540AC444" w14:textId="1BE03731" w:rsidTr="00100468">
        <w:trPr>
          <w:trHeight w:val="259"/>
        </w:trPr>
        <w:tc>
          <w:tcPr>
            <w:tcW w:w="795" w:type="dxa"/>
            <w:tcBorders>
              <w:top w:val="nil"/>
              <w:left w:val="single" w:sz="8" w:space="0" w:color="auto"/>
              <w:bottom w:val="single" w:sz="8" w:space="0" w:color="auto"/>
              <w:right w:val="single" w:sz="8" w:space="0" w:color="auto"/>
            </w:tcBorders>
            <w:hideMark/>
          </w:tcPr>
          <w:p w14:paraId="00D04EF3" w14:textId="77777777" w:rsidR="00BC4B34" w:rsidRPr="0046414A" w:rsidRDefault="00BC4B34" w:rsidP="00AE294B">
            <w:pPr>
              <w:jc w:val="center"/>
              <w:rPr>
                <w:b w:val="0"/>
                <w:bCs/>
              </w:rPr>
            </w:pPr>
            <w:r w:rsidRPr="0046414A">
              <w:rPr>
                <w:bCs/>
              </w:rPr>
              <w:t>2.2</w:t>
            </w:r>
          </w:p>
        </w:tc>
        <w:tc>
          <w:tcPr>
            <w:tcW w:w="4500" w:type="dxa"/>
            <w:tcBorders>
              <w:top w:val="nil"/>
              <w:left w:val="nil"/>
              <w:bottom w:val="single" w:sz="8" w:space="0" w:color="auto"/>
              <w:right w:val="single" w:sz="8" w:space="0" w:color="auto"/>
            </w:tcBorders>
            <w:hideMark/>
          </w:tcPr>
          <w:p w14:paraId="5271807D" w14:textId="77777777" w:rsidR="00BC4B34" w:rsidRPr="0046414A" w:rsidRDefault="00BC4B34" w:rsidP="00AE294B">
            <w:r w:rsidRPr="0046414A">
              <w:t>Eligibility Criteria</w:t>
            </w:r>
          </w:p>
        </w:tc>
        <w:tc>
          <w:tcPr>
            <w:tcW w:w="1350" w:type="dxa"/>
            <w:tcBorders>
              <w:top w:val="nil"/>
              <w:left w:val="nil"/>
              <w:bottom w:val="single" w:sz="8" w:space="0" w:color="auto"/>
              <w:right w:val="single" w:sz="8" w:space="0" w:color="auto"/>
            </w:tcBorders>
            <w:shd w:val="clear" w:color="auto" w:fill="FFFFCC"/>
            <w:hideMark/>
          </w:tcPr>
          <w:p w14:paraId="675B2ECC" w14:textId="02BE9DED"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301F4949" w14:textId="1974010E"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3B4B550E" w14:textId="7D6CEA91"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03B21C62" w14:textId="77777777" w:rsidR="00BC4B34" w:rsidRPr="0046414A" w:rsidRDefault="00BC4B34" w:rsidP="00AE294B">
            <w:pPr>
              <w:jc w:val="center"/>
              <w:rPr>
                <w:b w:val="0"/>
                <w:bCs/>
              </w:rPr>
            </w:pPr>
          </w:p>
        </w:tc>
      </w:tr>
      <w:tr w:rsidR="00BC4B34" w:rsidRPr="0046414A" w14:paraId="27426A1C" w14:textId="62F79D50" w:rsidTr="00100468">
        <w:trPr>
          <w:trHeight w:val="259"/>
        </w:trPr>
        <w:tc>
          <w:tcPr>
            <w:tcW w:w="795" w:type="dxa"/>
            <w:tcBorders>
              <w:top w:val="nil"/>
              <w:left w:val="single" w:sz="8" w:space="0" w:color="auto"/>
              <w:bottom w:val="single" w:sz="8" w:space="0" w:color="auto"/>
              <w:right w:val="single" w:sz="8" w:space="0" w:color="auto"/>
            </w:tcBorders>
            <w:hideMark/>
          </w:tcPr>
          <w:p w14:paraId="3C1837CD" w14:textId="77777777" w:rsidR="00BC4B34" w:rsidRPr="0046414A" w:rsidRDefault="00BC4B34" w:rsidP="00AE294B">
            <w:pPr>
              <w:jc w:val="center"/>
              <w:rPr>
                <w:b w:val="0"/>
                <w:bCs/>
              </w:rPr>
            </w:pPr>
            <w:r w:rsidRPr="0046414A">
              <w:rPr>
                <w:bCs/>
              </w:rPr>
              <w:t>2.3</w:t>
            </w:r>
          </w:p>
        </w:tc>
        <w:tc>
          <w:tcPr>
            <w:tcW w:w="4500" w:type="dxa"/>
            <w:tcBorders>
              <w:top w:val="nil"/>
              <w:left w:val="nil"/>
              <w:bottom w:val="single" w:sz="8" w:space="0" w:color="auto"/>
              <w:right w:val="single" w:sz="8" w:space="0" w:color="auto"/>
            </w:tcBorders>
            <w:hideMark/>
          </w:tcPr>
          <w:p w14:paraId="082177D0" w14:textId="77777777" w:rsidR="00BC4B34" w:rsidRPr="0046414A" w:rsidRDefault="00BC4B34" w:rsidP="00AE294B">
            <w:r w:rsidRPr="0046414A">
              <w:t>Age Limits</w:t>
            </w:r>
          </w:p>
        </w:tc>
        <w:tc>
          <w:tcPr>
            <w:tcW w:w="1350" w:type="dxa"/>
            <w:tcBorders>
              <w:top w:val="nil"/>
              <w:left w:val="nil"/>
              <w:bottom w:val="single" w:sz="8" w:space="0" w:color="auto"/>
              <w:right w:val="single" w:sz="8" w:space="0" w:color="auto"/>
            </w:tcBorders>
            <w:shd w:val="clear" w:color="auto" w:fill="FFFFCC"/>
            <w:hideMark/>
          </w:tcPr>
          <w:p w14:paraId="06FE0CDB" w14:textId="292F2FE5"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5B3FDA11" w14:textId="38180D2A"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3B9D93F8" w14:textId="48C76DB3"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505AEB5D" w14:textId="77777777" w:rsidR="00BC4B34" w:rsidRPr="0046414A" w:rsidRDefault="00BC4B34" w:rsidP="00AE294B">
            <w:pPr>
              <w:jc w:val="center"/>
              <w:rPr>
                <w:b w:val="0"/>
                <w:bCs/>
              </w:rPr>
            </w:pPr>
          </w:p>
        </w:tc>
      </w:tr>
      <w:tr w:rsidR="00BC4B34" w:rsidRPr="0046414A" w14:paraId="6280CE71" w14:textId="77777777" w:rsidTr="00100468">
        <w:trPr>
          <w:trHeight w:val="259"/>
        </w:trPr>
        <w:tc>
          <w:tcPr>
            <w:tcW w:w="795" w:type="dxa"/>
            <w:tcBorders>
              <w:top w:val="nil"/>
              <w:left w:val="single" w:sz="8" w:space="0" w:color="auto"/>
              <w:bottom w:val="single" w:sz="8" w:space="0" w:color="auto"/>
              <w:right w:val="single" w:sz="8" w:space="0" w:color="auto"/>
            </w:tcBorders>
          </w:tcPr>
          <w:p w14:paraId="0B7F3416" w14:textId="235DBAA7" w:rsidR="00BC4B34" w:rsidRPr="0046414A" w:rsidRDefault="00BC4B34" w:rsidP="00AE294B">
            <w:pPr>
              <w:jc w:val="center"/>
              <w:rPr>
                <w:b w:val="0"/>
                <w:bCs/>
              </w:rPr>
            </w:pPr>
            <w:r w:rsidRPr="0046414A">
              <w:rPr>
                <w:bCs/>
              </w:rPr>
              <w:t>2.</w:t>
            </w:r>
            <w:proofErr w:type="gramStart"/>
            <w:r w:rsidRPr="0046414A">
              <w:rPr>
                <w:bCs/>
              </w:rPr>
              <w:t>3.a</w:t>
            </w:r>
            <w:proofErr w:type="gramEnd"/>
          </w:p>
        </w:tc>
        <w:tc>
          <w:tcPr>
            <w:tcW w:w="4500" w:type="dxa"/>
            <w:tcBorders>
              <w:top w:val="nil"/>
              <w:left w:val="nil"/>
              <w:bottom w:val="single" w:sz="8" w:space="0" w:color="auto"/>
              <w:right w:val="single" w:sz="8" w:space="0" w:color="auto"/>
            </w:tcBorders>
          </w:tcPr>
          <w:p w14:paraId="29FDD72E" w14:textId="61AABA8A" w:rsidR="00BC4B34" w:rsidRPr="0046414A" w:rsidRDefault="00BC4B34" w:rsidP="00AE294B">
            <w:r w:rsidRPr="0046414A">
              <w:t>Inclusion of Individuals Across the Lifespan</w:t>
            </w:r>
          </w:p>
        </w:tc>
        <w:tc>
          <w:tcPr>
            <w:tcW w:w="1350" w:type="dxa"/>
            <w:tcBorders>
              <w:top w:val="nil"/>
              <w:left w:val="nil"/>
              <w:bottom w:val="single" w:sz="8" w:space="0" w:color="auto"/>
              <w:right w:val="single" w:sz="8" w:space="0" w:color="auto"/>
            </w:tcBorders>
            <w:shd w:val="clear" w:color="auto" w:fill="FFFFCC"/>
          </w:tcPr>
          <w:p w14:paraId="0A34D97B" w14:textId="25D66513"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tcPr>
          <w:p w14:paraId="2887E807" w14:textId="1F31399A"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tcPr>
          <w:p w14:paraId="00DD0BB2" w14:textId="11DF0849"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3B165327" w14:textId="77777777" w:rsidR="00BC4B34" w:rsidRPr="0046414A" w:rsidRDefault="00BC4B34" w:rsidP="00AE294B">
            <w:pPr>
              <w:jc w:val="center"/>
              <w:rPr>
                <w:b w:val="0"/>
                <w:bCs/>
              </w:rPr>
            </w:pPr>
          </w:p>
        </w:tc>
      </w:tr>
      <w:tr w:rsidR="00BC4B34" w:rsidRPr="0046414A" w14:paraId="307867E3" w14:textId="4B043ECD" w:rsidTr="008C6356">
        <w:trPr>
          <w:trHeight w:val="336"/>
        </w:trPr>
        <w:tc>
          <w:tcPr>
            <w:tcW w:w="795" w:type="dxa"/>
            <w:tcBorders>
              <w:top w:val="nil"/>
              <w:left w:val="single" w:sz="8" w:space="0" w:color="auto"/>
              <w:bottom w:val="single" w:sz="8" w:space="0" w:color="auto"/>
              <w:right w:val="single" w:sz="8" w:space="0" w:color="auto"/>
            </w:tcBorders>
            <w:hideMark/>
          </w:tcPr>
          <w:p w14:paraId="39ED85EB" w14:textId="77777777" w:rsidR="00BC4B34" w:rsidRPr="0046414A" w:rsidRDefault="00BC4B34" w:rsidP="00AE294B">
            <w:pPr>
              <w:jc w:val="center"/>
              <w:rPr>
                <w:b w:val="0"/>
                <w:bCs/>
              </w:rPr>
            </w:pPr>
            <w:r w:rsidRPr="0046414A">
              <w:rPr>
                <w:bCs/>
              </w:rPr>
              <w:t>2.4</w:t>
            </w:r>
          </w:p>
        </w:tc>
        <w:tc>
          <w:tcPr>
            <w:tcW w:w="4500" w:type="dxa"/>
            <w:tcBorders>
              <w:top w:val="nil"/>
              <w:left w:val="nil"/>
              <w:bottom w:val="single" w:sz="8" w:space="0" w:color="auto"/>
              <w:right w:val="single" w:sz="8" w:space="0" w:color="auto"/>
            </w:tcBorders>
            <w:hideMark/>
          </w:tcPr>
          <w:p w14:paraId="683768BA" w14:textId="0587DC20" w:rsidR="00BC4B34" w:rsidRPr="0046414A" w:rsidRDefault="00BC4B34" w:rsidP="00AE294B">
            <w:r w:rsidRPr="0046414A">
              <w:t>Inclusion of Women &amp; Minorities</w:t>
            </w:r>
          </w:p>
        </w:tc>
        <w:tc>
          <w:tcPr>
            <w:tcW w:w="1350" w:type="dxa"/>
            <w:tcBorders>
              <w:top w:val="nil"/>
              <w:left w:val="nil"/>
              <w:bottom w:val="single" w:sz="8" w:space="0" w:color="auto"/>
              <w:right w:val="single" w:sz="8" w:space="0" w:color="auto"/>
            </w:tcBorders>
            <w:shd w:val="clear" w:color="auto" w:fill="FFFFCC"/>
            <w:hideMark/>
          </w:tcPr>
          <w:p w14:paraId="30B9980A" w14:textId="1C9F882A"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5B0A83C2" w14:textId="4614C00C"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3D6D984C" w14:textId="3551B5F9"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7CEA2D83" w14:textId="77777777" w:rsidR="00BC4B34" w:rsidRPr="0046414A" w:rsidRDefault="00BC4B34" w:rsidP="00AE294B">
            <w:pPr>
              <w:jc w:val="center"/>
              <w:rPr>
                <w:b w:val="0"/>
                <w:bCs/>
              </w:rPr>
            </w:pPr>
          </w:p>
        </w:tc>
      </w:tr>
      <w:tr w:rsidR="00BC4B34" w:rsidRPr="0046414A" w14:paraId="6A171484" w14:textId="3EE10223" w:rsidTr="00100468">
        <w:trPr>
          <w:trHeight w:val="259"/>
        </w:trPr>
        <w:tc>
          <w:tcPr>
            <w:tcW w:w="795" w:type="dxa"/>
            <w:tcBorders>
              <w:top w:val="nil"/>
              <w:left w:val="single" w:sz="8" w:space="0" w:color="auto"/>
              <w:bottom w:val="single" w:sz="8" w:space="0" w:color="auto"/>
              <w:right w:val="single" w:sz="8" w:space="0" w:color="auto"/>
            </w:tcBorders>
            <w:hideMark/>
          </w:tcPr>
          <w:p w14:paraId="163645DC" w14:textId="77777777" w:rsidR="00BC4B34" w:rsidRPr="0046414A" w:rsidRDefault="00BC4B34" w:rsidP="00AE294B">
            <w:pPr>
              <w:jc w:val="center"/>
              <w:rPr>
                <w:b w:val="0"/>
                <w:bCs/>
              </w:rPr>
            </w:pPr>
            <w:r w:rsidRPr="0046414A">
              <w:rPr>
                <w:bCs/>
              </w:rPr>
              <w:t>2.5</w:t>
            </w:r>
          </w:p>
        </w:tc>
        <w:tc>
          <w:tcPr>
            <w:tcW w:w="4500" w:type="dxa"/>
            <w:tcBorders>
              <w:top w:val="nil"/>
              <w:left w:val="nil"/>
              <w:bottom w:val="single" w:sz="8" w:space="0" w:color="auto"/>
              <w:right w:val="single" w:sz="8" w:space="0" w:color="auto"/>
            </w:tcBorders>
            <w:hideMark/>
          </w:tcPr>
          <w:p w14:paraId="3B22CCF5" w14:textId="77777777" w:rsidR="00BC4B34" w:rsidRPr="0046414A" w:rsidRDefault="00BC4B34" w:rsidP="00AE294B">
            <w:r w:rsidRPr="0046414A">
              <w:t>Recruitment and Retention Plan</w:t>
            </w:r>
          </w:p>
        </w:tc>
        <w:tc>
          <w:tcPr>
            <w:tcW w:w="1350" w:type="dxa"/>
            <w:tcBorders>
              <w:top w:val="nil"/>
              <w:left w:val="nil"/>
              <w:bottom w:val="single" w:sz="8" w:space="0" w:color="auto"/>
              <w:right w:val="single" w:sz="8" w:space="0" w:color="auto"/>
            </w:tcBorders>
            <w:shd w:val="clear" w:color="auto" w:fill="FFFFCC"/>
            <w:hideMark/>
          </w:tcPr>
          <w:p w14:paraId="411DAA25" w14:textId="6703BC0B"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2A1530CC" w14:textId="419747F1"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09FDD668" w14:textId="2A381709"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591BC2D1" w14:textId="77777777" w:rsidR="00BC4B34" w:rsidRPr="0046414A" w:rsidRDefault="00BC4B34" w:rsidP="00AE294B">
            <w:pPr>
              <w:jc w:val="center"/>
              <w:rPr>
                <w:b w:val="0"/>
                <w:bCs/>
              </w:rPr>
            </w:pPr>
          </w:p>
        </w:tc>
      </w:tr>
      <w:tr w:rsidR="00BC4B34" w:rsidRPr="0046414A" w14:paraId="349B3908" w14:textId="190DBE6B" w:rsidTr="00100468">
        <w:trPr>
          <w:trHeight w:val="259"/>
        </w:trPr>
        <w:tc>
          <w:tcPr>
            <w:tcW w:w="795" w:type="dxa"/>
            <w:tcBorders>
              <w:top w:val="nil"/>
              <w:left w:val="single" w:sz="8" w:space="0" w:color="auto"/>
              <w:bottom w:val="single" w:sz="8" w:space="0" w:color="auto"/>
              <w:right w:val="single" w:sz="8" w:space="0" w:color="auto"/>
            </w:tcBorders>
            <w:hideMark/>
          </w:tcPr>
          <w:p w14:paraId="127B09C3" w14:textId="77777777" w:rsidR="00BC4B34" w:rsidRPr="0046414A" w:rsidRDefault="00BC4B34" w:rsidP="00AE294B">
            <w:pPr>
              <w:jc w:val="center"/>
              <w:rPr>
                <w:b w:val="0"/>
                <w:bCs/>
              </w:rPr>
            </w:pPr>
            <w:r w:rsidRPr="0046414A">
              <w:rPr>
                <w:bCs/>
              </w:rPr>
              <w:t>2.6</w:t>
            </w:r>
          </w:p>
        </w:tc>
        <w:tc>
          <w:tcPr>
            <w:tcW w:w="4500" w:type="dxa"/>
            <w:tcBorders>
              <w:top w:val="nil"/>
              <w:left w:val="nil"/>
              <w:bottom w:val="single" w:sz="8" w:space="0" w:color="auto"/>
              <w:right w:val="single" w:sz="8" w:space="0" w:color="auto"/>
            </w:tcBorders>
            <w:hideMark/>
          </w:tcPr>
          <w:p w14:paraId="15323058" w14:textId="2F962587" w:rsidR="00BC4B34" w:rsidRPr="0046414A" w:rsidRDefault="00BC4B34" w:rsidP="00AE294B">
            <w:r w:rsidRPr="0046414A">
              <w:t>Recruitment Status</w:t>
            </w:r>
            <w:r w:rsidR="004950CF" w:rsidRPr="0046414A">
              <w:rPr>
                <w:bCs/>
                <w:sz w:val="28"/>
                <w:szCs w:val="28"/>
                <w:vertAlign w:val="superscript"/>
              </w:rPr>
              <w:t>9</w:t>
            </w:r>
          </w:p>
        </w:tc>
        <w:tc>
          <w:tcPr>
            <w:tcW w:w="1350" w:type="dxa"/>
            <w:tcBorders>
              <w:top w:val="nil"/>
              <w:left w:val="nil"/>
              <w:bottom w:val="single" w:sz="8" w:space="0" w:color="auto"/>
              <w:right w:val="single" w:sz="8" w:space="0" w:color="auto"/>
            </w:tcBorders>
            <w:shd w:val="clear" w:color="auto" w:fill="FFFFCC"/>
            <w:hideMark/>
          </w:tcPr>
          <w:p w14:paraId="417563C7" w14:textId="01B19821"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4F81B1E4" w14:textId="67E1D916"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3D92678C" w14:textId="0B4CC0D4"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3F4ED754" w14:textId="77777777" w:rsidR="00BC4B34" w:rsidRPr="0046414A" w:rsidRDefault="00BC4B34" w:rsidP="00AE294B">
            <w:pPr>
              <w:jc w:val="center"/>
              <w:rPr>
                <w:b w:val="0"/>
                <w:bCs/>
              </w:rPr>
            </w:pPr>
          </w:p>
        </w:tc>
      </w:tr>
      <w:tr w:rsidR="00BC4B34" w:rsidRPr="0046414A" w14:paraId="52CC4CDF" w14:textId="4EA77DCB" w:rsidTr="00100468">
        <w:trPr>
          <w:trHeight w:val="259"/>
        </w:trPr>
        <w:tc>
          <w:tcPr>
            <w:tcW w:w="795" w:type="dxa"/>
            <w:tcBorders>
              <w:top w:val="nil"/>
              <w:left w:val="single" w:sz="8" w:space="0" w:color="auto"/>
              <w:bottom w:val="nil"/>
              <w:right w:val="single" w:sz="8" w:space="0" w:color="auto"/>
            </w:tcBorders>
            <w:hideMark/>
          </w:tcPr>
          <w:p w14:paraId="41E7B336" w14:textId="77777777" w:rsidR="00BC4B34" w:rsidRPr="0046414A" w:rsidRDefault="00BC4B34" w:rsidP="00AE294B">
            <w:pPr>
              <w:jc w:val="center"/>
              <w:rPr>
                <w:b w:val="0"/>
                <w:bCs/>
              </w:rPr>
            </w:pPr>
            <w:r w:rsidRPr="0046414A">
              <w:rPr>
                <w:bCs/>
              </w:rPr>
              <w:t>2.7</w:t>
            </w:r>
          </w:p>
        </w:tc>
        <w:tc>
          <w:tcPr>
            <w:tcW w:w="4500" w:type="dxa"/>
            <w:tcBorders>
              <w:top w:val="nil"/>
              <w:left w:val="nil"/>
              <w:bottom w:val="nil"/>
              <w:right w:val="single" w:sz="8" w:space="0" w:color="auto"/>
            </w:tcBorders>
            <w:hideMark/>
          </w:tcPr>
          <w:p w14:paraId="70D2E725" w14:textId="77777777" w:rsidR="00BC4B34" w:rsidRPr="0046414A" w:rsidRDefault="00BC4B34" w:rsidP="00AE294B">
            <w:r w:rsidRPr="0046414A">
              <w:t>Study Timeline</w:t>
            </w:r>
          </w:p>
        </w:tc>
        <w:tc>
          <w:tcPr>
            <w:tcW w:w="1350" w:type="dxa"/>
            <w:tcBorders>
              <w:top w:val="nil"/>
              <w:left w:val="nil"/>
              <w:bottom w:val="single" w:sz="8" w:space="0" w:color="auto"/>
              <w:right w:val="single" w:sz="8" w:space="0" w:color="auto"/>
            </w:tcBorders>
            <w:shd w:val="clear" w:color="auto" w:fill="FFFFCC"/>
            <w:hideMark/>
          </w:tcPr>
          <w:p w14:paraId="65FA700C" w14:textId="2B4DC96C"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53A97511" w14:textId="112C57E8"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26FCFEEB" w14:textId="5E170010"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auto" w:fill="808080" w:themeFill="background1" w:themeFillShade="80"/>
          </w:tcPr>
          <w:p w14:paraId="0A91AB24" w14:textId="77777777" w:rsidR="00BC4B34" w:rsidRPr="0046414A" w:rsidRDefault="00BC4B34" w:rsidP="00AE294B">
            <w:pPr>
              <w:jc w:val="center"/>
              <w:rPr>
                <w:b w:val="0"/>
                <w:bCs/>
              </w:rPr>
            </w:pPr>
          </w:p>
        </w:tc>
      </w:tr>
      <w:tr w:rsidR="00BC4B34" w:rsidRPr="0046414A" w14:paraId="72B0D591" w14:textId="115F481E" w:rsidTr="00100468">
        <w:trPr>
          <w:trHeight w:val="259"/>
        </w:trPr>
        <w:tc>
          <w:tcPr>
            <w:tcW w:w="795" w:type="dxa"/>
            <w:tcBorders>
              <w:top w:val="single" w:sz="8" w:space="0" w:color="auto"/>
              <w:left w:val="single" w:sz="8" w:space="0" w:color="auto"/>
              <w:bottom w:val="single" w:sz="8" w:space="0" w:color="auto"/>
              <w:right w:val="single" w:sz="8" w:space="0" w:color="auto"/>
            </w:tcBorders>
            <w:vAlign w:val="center"/>
            <w:hideMark/>
          </w:tcPr>
          <w:p w14:paraId="02ADD624" w14:textId="77777777" w:rsidR="00BC4B34" w:rsidRPr="0046414A" w:rsidRDefault="00BC4B34" w:rsidP="00AE294B">
            <w:pPr>
              <w:jc w:val="center"/>
              <w:rPr>
                <w:b w:val="0"/>
                <w:bCs/>
              </w:rPr>
            </w:pPr>
            <w:r w:rsidRPr="0046414A">
              <w:rPr>
                <w:bCs/>
              </w:rPr>
              <w:t>2.8</w:t>
            </w:r>
          </w:p>
        </w:tc>
        <w:tc>
          <w:tcPr>
            <w:tcW w:w="4500" w:type="dxa"/>
            <w:tcBorders>
              <w:top w:val="single" w:sz="8" w:space="0" w:color="auto"/>
              <w:left w:val="nil"/>
              <w:bottom w:val="single" w:sz="8" w:space="0" w:color="auto"/>
              <w:right w:val="single" w:sz="8" w:space="0" w:color="auto"/>
            </w:tcBorders>
            <w:vAlign w:val="center"/>
            <w:hideMark/>
          </w:tcPr>
          <w:p w14:paraId="3AABE3AD" w14:textId="6395E5B8" w:rsidR="00BC4B34" w:rsidRPr="0046414A" w:rsidRDefault="00BC4B34" w:rsidP="00AE294B">
            <w:r w:rsidRPr="0046414A">
              <w:t>Enrollment of First Participant (Section 6.3)</w:t>
            </w:r>
          </w:p>
        </w:tc>
        <w:tc>
          <w:tcPr>
            <w:tcW w:w="1350" w:type="dxa"/>
            <w:tcBorders>
              <w:top w:val="nil"/>
              <w:left w:val="nil"/>
              <w:bottom w:val="single" w:sz="8" w:space="0" w:color="auto"/>
              <w:right w:val="single" w:sz="8" w:space="0" w:color="auto"/>
            </w:tcBorders>
            <w:shd w:val="clear" w:color="auto" w:fill="FFFFCC"/>
            <w:hideMark/>
          </w:tcPr>
          <w:p w14:paraId="6F4A39DD" w14:textId="2572E2B8"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4</w:t>
            </w:r>
          </w:p>
        </w:tc>
        <w:tc>
          <w:tcPr>
            <w:tcW w:w="1530" w:type="dxa"/>
            <w:tcBorders>
              <w:top w:val="nil"/>
              <w:left w:val="nil"/>
              <w:bottom w:val="single" w:sz="8" w:space="0" w:color="auto"/>
              <w:right w:val="single" w:sz="8" w:space="0" w:color="auto"/>
            </w:tcBorders>
            <w:shd w:val="clear" w:color="auto" w:fill="D6E3BC" w:themeFill="accent3" w:themeFillTint="66"/>
            <w:hideMark/>
          </w:tcPr>
          <w:p w14:paraId="0D9AC135" w14:textId="4B2BA471"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4</w:t>
            </w:r>
          </w:p>
        </w:tc>
        <w:tc>
          <w:tcPr>
            <w:tcW w:w="1530" w:type="dxa"/>
            <w:tcBorders>
              <w:top w:val="nil"/>
              <w:left w:val="nil"/>
              <w:bottom w:val="single" w:sz="8" w:space="0" w:color="auto"/>
              <w:right w:val="single" w:sz="8" w:space="0" w:color="auto"/>
            </w:tcBorders>
            <w:shd w:val="clear" w:color="000000" w:fill="A9D08E"/>
            <w:hideMark/>
          </w:tcPr>
          <w:p w14:paraId="04F2D3B7" w14:textId="7944F14A"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4</w:t>
            </w:r>
          </w:p>
        </w:tc>
        <w:tc>
          <w:tcPr>
            <w:tcW w:w="1260" w:type="dxa"/>
            <w:tcBorders>
              <w:top w:val="nil"/>
              <w:left w:val="nil"/>
              <w:bottom w:val="single" w:sz="8" w:space="0" w:color="auto"/>
              <w:right w:val="single" w:sz="8" w:space="0" w:color="auto"/>
            </w:tcBorders>
            <w:shd w:val="clear" w:color="auto" w:fill="808080" w:themeFill="background1" w:themeFillShade="80"/>
          </w:tcPr>
          <w:p w14:paraId="0F5E57AE" w14:textId="77777777" w:rsidR="00BC4B34" w:rsidRPr="0046414A" w:rsidRDefault="00BC4B34" w:rsidP="00AE294B">
            <w:pPr>
              <w:jc w:val="center"/>
              <w:rPr>
                <w:b w:val="0"/>
                <w:bCs/>
              </w:rPr>
            </w:pPr>
          </w:p>
        </w:tc>
      </w:tr>
      <w:tr w:rsidR="00BC4B34" w:rsidRPr="0046414A" w14:paraId="1421A999" w14:textId="77777777" w:rsidTr="00100468">
        <w:trPr>
          <w:trHeight w:val="259"/>
        </w:trPr>
        <w:tc>
          <w:tcPr>
            <w:tcW w:w="795" w:type="dxa"/>
            <w:tcBorders>
              <w:top w:val="single" w:sz="8" w:space="0" w:color="auto"/>
              <w:left w:val="single" w:sz="8" w:space="0" w:color="auto"/>
              <w:bottom w:val="single" w:sz="8" w:space="0" w:color="auto"/>
              <w:right w:val="single" w:sz="8" w:space="0" w:color="auto"/>
            </w:tcBorders>
          </w:tcPr>
          <w:p w14:paraId="55482ED8" w14:textId="68B88F71" w:rsidR="00BC4B34" w:rsidRPr="0046414A" w:rsidRDefault="00BC4B34" w:rsidP="00AE294B">
            <w:pPr>
              <w:jc w:val="center"/>
              <w:rPr>
                <w:b w:val="0"/>
                <w:bCs/>
              </w:rPr>
            </w:pPr>
            <w:r w:rsidRPr="0046414A">
              <w:rPr>
                <w:bCs/>
              </w:rPr>
              <w:t>2.9</w:t>
            </w:r>
          </w:p>
        </w:tc>
        <w:tc>
          <w:tcPr>
            <w:tcW w:w="4500" w:type="dxa"/>
            <w:tcBorders>
              <w:top w:val="single" w:sz="8" w:space="0" w:color="auto"/>
              <w:left w:val="nil"/>
              <w:bottom w:val="single" w:sz="8" w:space="0" w:color="auto"/>
              <w:right w:val="single" w:sz="8" w:space="0" w:color="auto"/>
            </w:tcBorders>
          </w:tcPr>
          <w:p w14:paraId="4D39EAA3" w14:textId="484ECF29" w:rsidR="00BC4B34" w:rsidRPr="0046414A" w:rsidRDefault="00BC4B34" w:rsidP="00AE294B">
            <w:r w:rsidRPr="0046414A">
              <w:t>Inclusion Enrollment Report(s)</w:t>
            </w:r>
          </w:p>
        </w:tc>
        <w:tc>
          <w:tcPr>
            <w:tcW w:w="1350" w:type="dxa"/>
            <w:tcBorders>
              <w:top w:val="nil"/>
              <w:left w:val="nil"/>
              <w:bottom w:val="single" w:sz="8" w:space="0" w:color="auto"/>
              <w:right w:val="single" w:sz="8" w:space="0" w:color="auto"/>
            </w:tcBorders>
            <w:shd w:val="clear" w:color="auto" w:fill="FFFFCC"/>
          </w:tcPr>
          <w:p w14:paraId="41EB44B5" w14:textId="6DA910DB"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7</w:t>
            </w:r>
          </w:p>
        </w:tc>
        <w:tc>
          <w:tcPr>
            <w:tcW w:w="1530" w:type="dxa"/>
            <w:tcBorders>
              <w:top w:val="nil"/>
              <w:left w:val="nil"/>
              <w:bottom w:val="single" w:sz="8" w:space="0" w:color="auto"/>
              <w:right w:val="single" w:sz="8" w:space="0" w:color="auto"/>
            </w:tcBorders>
            <w:shd w:val="clear" w:color="auto" w:fill="D6E3BC" w:themeFill="accent3" w:themeFillTint="66"/>
          </w:tcPr>
          <w:p w14:paraId="79B7B741" w14:textId="7A0E0855"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7</w:t>
            </w:r>
          </w:p>
        </w:tc>
        <w:tc>
          <w:tcPr>
            <w:tcW w:w="1530" w:type="dxa"/>
            <w:tcBorders>
              <w:top w:val="nil"/>
              <w:left w:val="nil"/>
              <w:bottom w:val="single" w:sz="8" w:space="0" w:color="auto"/>
              <w:right w:val="single" w:sz="8" w:space="0" w:color="auto"/>
            </w:tcBorders>
            <w:shd w:val="clear" w:color="000000" w:fill="A9D08E"/>
          </w:tcPr>
          <w:p w14:paraId="17FE4136" w14:textId="73F7DE56"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7</w:t>
            </w:r>
          </w:p>
        </w:tc>
        <w:tc>
          <w:tcPr>
            <w:tcW w:w="1260" w:type="dxa"/>
            <w:tcBorders>
              <w:top w:val="nil"/>
              <w:left w:val="nil"/>
              <w:bottom w:val="single" w:sz="8" w:space="0" w:color="auto"/>
              <w:right w:val="single" w:sz="8" w:space="0" w:color="auto"/>
            </w:tcBorders>
            <w:shd w:val="clear" w:color="auto" w:fill="808080" w:themeFill="background1" w:themeFillShade="80"/>
          </w:tcPr>
          <w:p w14:paraId="10186D31" w14:textId="77777777" w:rsidR="00BC4B34" w:rsidRPr="0046414A" w:rsidRDefault="00BC4B34" w:rsidP="00AE294B">
            <w:pPr>
              <w:jc w:val="center"/>
              <w:rPr>
                <w:b w:val="0"/>
                <w:bCs/>
              </w:rPr>
            </w:pPr>
          </w:p>
        </w:tc>
      </w:tr>
      <w:tr w:rsidR="00BC4B34" w:rsidRPr="0046414A" w14:paraId="1EF14CFE" w14:textId="31566B34" w:rsidTr="00100468">
        <w:trPr>
          <w:trHeight w:val="259"/>
        </w:trPr>
        <w:tc>
          <w:tcPr>
            <w:tcW w:w="10965" w:type="dxa"/>
            <w:gridSpan w:val="6"/>
            <w:tcBorders>
              <w:top w:val="nil"/>
              <w:left w:val="single" w:sz="8" w:space="0" w:color="auto"/>
              <w:bottom w:val="single" w:sz="8" w:space="0" w:color="auto"/>
              <w:right w:val="single" w:sz="8" w:space="0" w:color="auto"/>
            </w:tcBorders>
            <w:shd w:val="clear" w:color="auto" w:fill="0000FF"/>
          </w:tcPr>
          <w:p w14:paraId="5B5B7E2F" w14:textId="0B6342E2" w:rsidR="00BC4B34" w:rsidRPr="0046414A" w:rsidRDefault="00BC4B34" w:rsidP="00AE294B">
            <w:pPr>
              <w:jc w:val="center"/>
              <w:rPr>
                <w:b w:val="0"/>
                <w:bCs/>
              </w:rPr>
            </w:pPr>
            <w:r w:rsidRPr="0046414A">
              <w:rPr>
                <w:bCs/>
              </w:rPr>
              <w:t>HSS Section 3 – Protection and Monitoring Plans</w:t>
            </w:r>
          </w:p>
        </w:tc>
      </w:tr>
      <w:tr w:rsidR="00BC4B34" w:rsidRPr="0046414A" w14:paraId="171E471C" w14:textId="6004B82D" w:rsidTr="00100468">
        <w:trPr>
          <w:trHeight w:val="259"/>
        </w:trPr>
        <w:tc>
          <w:tcPr>
            <w:tcW w:w="795" w:type="dxa"/>
            <w:tcBorders>
              <w:top w:val="nil"/>
              <w:left w:val="single" w:sz="8" w:space="0" w:color="auto"/>
              <w:bottom w:val="single" w:sz="8" w:space="0" w:color="auto"/>
              <w:right w:val="single" w:sz="8" w:space="0" w:color="auto"/>
            </w:tcBorders>
            <w:hideMark/>
          </w:tcPr>
          <w:p w14:paraId="2A237DCC" w14:textId="77777777" w:rsidR="00BC4B34" w:rsidRPr="0046414A" w:rsidRDefault="00BC4B34" w:rsidP="00AE294B">
            <w:pPr>
              <w:jc w:val="center"/>
              <w:rPr>
                <w:b w:val="0"/>
                <w:bCs/>
              </w:rPr>
            </w:pPr>
            <w:r w:rsidRPr="0046414A">
              <w:rPr>
                <w:bCs/>
              </w:rPr>
              <w:t>3.1</w:t>
            </w:r>
          </w:p>
        </w:tc>
        <w:tc>
          <w:tcPr>
            <w:tcW w:w="4500" w:type="dxa"/>
            <w:tcBorders>
              <w:top w:val="nil"/>
              <w:left w:val="nil"/>
              <w:bottom w:val="single" w:sz="8" w:space="0" w:color="auto"/>
              <w:right w:val="single" w:sz="8" w:space="0" w:color="auto"/>
            </w:tcBorders>
            <w:hideMark/>
          </w:tcPr>
          <w:p w14:paraId="2E9DC690" w14:textId="477C72A8" w:rsidR="00BC4B34" w:rsidRPr="0046414A" w:rsidRDefault="00BC4B34" w:rsidP="00AE294B">
            <w:r w:rsidRPr="0046414A">
              <w:t>Protection of Human Subjects</w:t>
            </w:r>
            <w:r w:rsidR="004950CF" w:rsidRPr="0046414A">
              <w:rPr>
                <w:bCs/>
                <w:sz w:val="28"/>
                <w:szCs w:val="28"/>
                <w:vertAlign w:val="superscript"/>
              </w:rPr>
              <w:t>10</w:t>
            </w:r>
          </w:p>
        </w:tc>
        <w:tc>
          <w:tcPr>
            <w:tcW w:w="1350" w:type="dxa"/>
            <w:tcBorders>
              <w:top w:val="nil"/>
              <w:left w:val="nil"/>
              <w:bottom w:val="single" w:sz="8" w:space="0" w:color="auto"/>
              <w:right w:val="single" w:sz="8" w:space="0" w:color="auto"/>
            </w:tcBorders>
            <w:shd w:val="clear" w:color="auto" w:fill="FFFFCC"/>
            <w:hideMark/>
          </w:tcPr>
          <w:p w14:paraId="75D758C7" w14:textId="1E8E53C4"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hideMark/>
          </w:tcPr>
          <w:p w14:paraId="6175BBA8" w14:textId="3607BB0C"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A9D08E"/>
            <w:hideMark/>
          </w:tcPr>
          <w:p w14:paraId="7CAD157D" w14:textId="41E97A2D"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260" w:type="dxa"/>
            <w:tcBorders>
              <w:top w:val="nil"/>
              <w:left w:val="nil"/>
              <w:bottom w:val="single" w:sz="8" w:space="0" w:color="auto"/>
              <w:right w:val="single" w:sz="8" w:space="0" w:color="auto"/>
            </w:tcBorders>
            <w:shd w:val="clear" w:color="000000" w:fill="A9D08E"/>
          </w:tcPr>
          <w:p w14:paraId="301A6DCA" w14:textId="7C08C8EE"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r>
      <w:tr w:rsidR="00BC4B34" w:rsidRPr="0046414A" w14:paraId="4B364D02" w14:textId="00F2B740" w:rsidTr="00100468">
        <w:trPr>
          <w:trHeight w:val="261"/>
        </w:trPr>
        <w:tc>
          <w:tcPr>
            <w:tcW w:w="795" w:type="dxa"/>
            <w:tcBorders>
              <w:top w:val="nil"/>
              <w:left w:val="single" w:sz="8" w:space="0" w:color="auto"/>
              <w:bottom w:val="single" w:sz="8" w:space="0" w:color="auto"/>
              <w:right w:val="single" w:sz="8" w:space="0" w:color="auto"/>
            </w:tcBorders>
            <w:vAlign w:val="center"/>
            <w:hideMark/>
          </w:tcPr>
          <w:p w14:paraId="7F9AC9D2" w14:textId="77777777" w:rsidR="00BC4B34" w:rsidRPr="0046414A" w:rsidRDefault="00BC4B34" w:rsidP="00AE294B">
            <w:pPr>
              <w:jc w:val="center"/>
              <w:rPr>
                <w:b w:val="0"/>
                <w:bCs/>
              </w:rPr>
            </w:pPr>
            <w:r w:rsidRPr="0046414A">
              <w:rPr>
                <w:bCs/>
              </w:rPr>
              <w:t>3.2</w:t>
            </w:r>
          </w:p>
        </w:tc>
        <w:tc>
          <w:tcPr>
            <w:tcW w:w="4500" w:type="dxa"/>
            <w:tcBorders>
              <w:top w:val="nil"/>
              <w:left w:val="nil"/>
              <w:bottom w:val="single" w:sz="8" w:space="0" w:color="auto"/>
              <w:right w:val="single" w:sz="8" w:space="0" w:color="auto"/>
            </w:tcBorders>
            <w:vAlign w:val="center"/>
            <w:hideMark/>
          </w:tcPr>
          <w:p w14:paraId="703D7685" w14:textId="0C8D8FD9" w:rsidR="00BC4B34" w:rsidRPr="0046414A" w:rsidRDefault="00BC4B34" w:rsidP="00AE294B">
            <w:r w:rsidRPr="0046414A">
              <w:t>Is this a multisite study?</w:t>
            </w:r>
          </w:p>
        </w:tc>
        <w:tc>
          <w:tcPr>
            <w:tcW w:w="1350" w:type="dxa"/>
            <w:tcBorders>
              <w:top w:val="nil"/>
              <w:left w:val="nil"/>
              <w:bottom w:val="single" w:sz="8" w:space="0" w:color="auto"/>
              <w:right w:val="single" w:sz="8" w:space="0" w:color="auto"/>
            </w:tcBorders>
            <w:shd w:val="clear" w:color="auto" w:fill="FFFFCC"/>
            <w:vAlign w:val="center"/>
            <w:hideMark/>
          </w:tcPr>
          <w:p w14:paraId="00F8C8A0" w14:textId="00D7D1BE"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5</w:t>
            </w:r>
          </w:p>
        </w:tc>
        <w:tc>
          <w:tcPr>
            <w:tcW w:w="1530" w:type="dxa"/>
            <w:tcBorders>
              <w:top w:val="nil"/>
              <w:left w:val="nil"/>
              <w:bottom w:val="single" w:sz="8" w:space="0" w:color="auto"/>
              <w:right w:val="single" w:sz="8" w:space="0" w:color="auto"/>
            </w:tcBorders>
            <w:shd w:val="clear" w:color="auto" w:fill="D6E3BC" w:themeFill="accent3" w:themeFillTint="66"/>
            <w:vAlign w:val="center"/>
            <w:hideMark/>
          </w:tcPr>
          <w:p w14:paraId="633562C9" w14:textId="0EA42797"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5</w:t>
            </w:r>
          </w:p>
        </w:tc>
        <w:tc>
          <w:tcPr>
            <w:tcW w:w="1530" w:type="dxa"/>
            <w:tcBorders>
              <w:top w:val="nil"/>
              <w:left w:val="nil"/>
              <w:bottom w:val="single" w:sz="8" w:space="0" w:color="auto"/>
              <w:right w:val="single" w:sz="8" w:space="0" w:color="auto"/>
            </w:tcBorders>
            <w:shd w:val="clear" w:color="000000" w:fill="A9D08E"/>
            <w:vAlign w:val="center"/>
            <w:hideMark/>
          </w:tcPr>
          <w:p w14:paraId="121BAFDC" w14:textId="212C7E3B"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5</w:t>
            </w:r>
          </w:p>
        </w:tc>
        <w:tc>
          <w:tcPr>
            <w:tcW w:w="1260" w:type="dxa"/>
            <w:tcBorders>
              <w:top w:val="nil"/>
              <w:left w:val="nil"/>
              <w:bottom w:val="single" w:sz="8" w:space="0" w:color="auto"/>
              <w:right w:val="single" w:sz="8" w:space="0" w:color="auto"/>
            </w:tcBorders>
            <w:shd w:val="clear" w:color="000000" w:fill="A9D08E"/>
            <w:vAlign w:val="center"/>
          </w:tcPr>
          <w:p w14:paraId="7A6CD60F" w14:textId="4A24865F"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BC4B34" w:rsidRPr="0046414A">
              <w:rPr>
                <w:bCs/>
                <w:sz w:val="28"/>
                <w:szCs w:val="28"/>
                <w:vertAlign w:val="superscript"/>
              </w:rPr>
              <w:t>5</w:t>
            </w:r>
          </w:p>
        </w:tc>
      </w:tr>
      <w:tr w:rsidR="00BC4B34" w:rsidRPr="0046414A" w14:paraId="78E4C85D" w14:textId="3C5CE60D" w:rsidTr="00100468">
        <w:trPr>
          <w:trHeight w:val="259"/>
        </w:trPr>
        <w:tc>
          <w:tcPr>
            <w:tcW w:w="795" w:type="dxa"/>
            <w:tcBorders>
              <w:top w:val="nil"/>
              <w:left w:val="single" w:sz="8" w:space="0" w:color="auto"/>
              <w:bottom w:val="single" w:sz="8" w:space="0" w:color="auto"/>
              <w:right w:val="single" w:sz="8" w:space="0" w:color="auto"/>
            </w:tcBorders>
            <w:hideMark/>
          </w:tcPr>
          <w:p w14:paraId="7D352781" w14:textId="77777777" w:rsidR="00BC4B34" w:rsidRPr="0046414A" w:rsidRDefault="00BC4B34" w:rsidP="00AE294B">
            <w:pPr>
              <w:jc w:val="center"/>
              <w:rPr>
                <w:b w:val="0"/>
                <w:bCs/>
              </w:rPr>
            </w:pPr>
            <w:r w:rsidRPr="0046414A">
              <w:rPr>
                <w:bCs/>
              </w:rPr>
              <w:t>3.3</w:t>
            </w:r>
          </w:p>
        </w:tc>
        <w:tc>
          <w:tcPr>
            <w:tcW w:w="4500" w:type="dxa"/>
            <w:tcBorders>
              <w:top w:val="nil"/>
              <w:left w:val="nil"/>
              <w:bottom w:val="single" w:sz="8" w:space="0" w:color="auto"/>
              <w:right w:val="single" w:sz="8" w:space="0" w:color="auto"/>
            </w:tcBorders>
            <w:hideMark/>
          </w:tcPr>
          <w:p w14:paraId="7B3981A3" w14:textId="77777777" w:rsidR="00BC4B34" w:rsidRPr="0046414A" w:rsidRDefault="00BC4B34" w:rsidP="00AE294B">
            <w:r w:rsidRPr="0046414A">
              <w:t>Data and Safety Monitoring Plan</w:t>
            </w:r>
          </w:p>
        </w:tc>
        <w:tc>
          <w:tcPr>
            <w:tcW w:w="1350" w:type="dxa"/>
            <w:tcBorders>
              <w:top w:val="nil"/>
              <w:left w:val="nil"/>
              <w:bottom w:val="single" w:sz="8" w:space="0" w:color="auto"/>
              <w:right w:val="single" w:sz="8" w:space="0" w:color="auto"/>
            </w:tcBorders>
            <w:shd w:val="clear" w:color="auto" w:fill="FFFFCC"/>
            <w:hideMark/>
          </w:tcPr>
          <w:p w14:paraId="682F3B21" w14:textId="00D93225"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noWrap/>
            <w:hideMark/>
          </w:tcPr>
          <w:p w14:paraId="76FC56FF" w14:textId="77777777" w:rsidR="00BC4B34" w:rsidRPr="0046414A" w:rsidRDefault="00BC4B34" w:rsidP="00AE294B">
            <w:pPr>
              <w:jc w:val="center"/>
              <w:rPr>
                <w:b w:val="0"/>
                <w:bCs/>
              </w:rPr>
            </w:pPr>
            <w:r w:rsidRPr="0046414A">
              <w:rPr>
                <w:bCs/>
              </w:rPr>
              <w:t>Optional</w:t>
            </w:r>
          </w:p>
        </w:tc>
        <w:tc>
          <w:tcPr>
            <w:tcW w:w="1530" w:type="dxa"/>
            <w:tcBorders>
              <w:top w:val="nil"/>
              <w:left w:val="nil"/>
              <w:bottom w:val="single" w:sz="8" w:space="0" w:color="auto"/>
              <w:right w:val="single" w:sz="8" w:space="0" w:color="auto"/>
            </w:tcBorders>
            <w:shd w:val="clear" w:color="000000" w:fill="A9D08E"/>
            <w:noWrap/>
            <w:hideMark/>
          </w:tcPr>
          <w:p w14:paraId="49A27810" w14:textId="77777777" w:rsidR="00BC4B34" w:rsidRPr="0046414A" w:rsidRDefault="00BC4B34" w:rsidP="00AE294B">
            <w:pPr>
              <w:jc w:val="center"/>
              <w:rPr>
                <w:b w:val="0"/>
                <w:bCs/>
              </w:rPr>
            </w:pPr>
            <w:r w:rsidRPr="0046414A">
              <w:rPr>
                <w:bCs/>
              </w:rPr>
              <w:t>Optional</w:t>
            </w:r>
          </w:p>
        </w:tc>
        <w:tc>
          <w:tcPr>
            <w:tcW w:w="1260" w:type="dxa"/>
            <w:tcBorders>
              <w:top w:val="nil"/>
              <w:left w:val="nil"/>
              <w:bottom w:val="single" w:sz="8" w:space="0" w:color="auto"/>
              <w:right w:val="single" w:sz="8" w:space="0" w:color="auto"/>
            </w:tcBorders>
            <w:shd w:val="clear" w:color="000000" w:fill="A9D08E"/>
          </w:tcPr>
          <w:p w14:paraId="52F2559E" w14:textId="07AB7BD1" w:rsidR="00BC4B34" w:rsidRPr="0046414A" w:rsidRDefault="00BC4B34" w:rsidP="00AE294B">
            <w:pPr>
              <w:jc w:val="center"/>
              <w:rPr>
                <w:b w:val="0"/>
                <w:bCs/>
              </w:rPr>
            </w:pPr>
            <w:r w:rsidRPr="0046414A">
              <w:rPr>
                <w:bCs/>
              </w:rPr>
              <w:t>Optional</w:t>
            </w:r>
          </w:p>
        </w:tc>
      </w:tr>
      <w:tr w:rsidR="00BC4B34" w:rsidRPr="0046414A" w14:paraId="7174F0BF" w14:textId="35CB6085" w:rsidTr="00100468">
        <w:trPr>
          <w:trHeight w:val="259"/>
        </w:trPr>
        <w:tc>
          <w:tcPr>
            <w:tcW w:w="795" w:type="dxa"/>
            <w:tcBorders>
              <w:top w:val="nil"/>
              <w:left w:val="single" w:sz="8" w:space="0" w:color="auto"/>
              <w:bottom w:val="single" w:sz="8" w:space="0" w:color="auto"/>
              <w:right w:val="single" w:sz="8" w:space="0" w:color="auto"/>
            </w:tcBorders>
            <w:hideMark/>
          </w:tcPr>
          <w:p w14:paraId="7BE78DB8" w14:textId="77777777" w:rsidR="00BC4B34" w:rsidRPr="0046414A" w:rsidRDefault="00BC4B34" w:rsidP="00AE294B">
            <w:pPr>
              <w:jc w:val="center"/>
              <w:rPr>
                <w:b w:val="0"/>
                <w:bCs/>
              </w:rPr>
            </w:pPr>
            <w:r w:rsidRPr="0046414A">
              <w:rPr>
                <w:bCs/>
              </w:rPr>
              <w:t>3.4</w:t>
            </w:r>
          </w:p>
        </w:tc>
        <w:tc>
          <w:tcPr>
            <w:tcW w:w="4500" w:type="dxa"/>
            <w:tcBorders>
              <w:top w:val="nil"/>
              <w:left w:val="nil"/>
              <w:bottom w:val="single" w:sz="8" w:space="0" w:color="auto"/>
              <w:right w:val="single" w:sz="8" w:space="0" w:color="auto"/>
            </w:tcBorders>
            <w:hideMark/>
          </w:tcPr>
          <w:p w14:paraId="7D34C872" w14:textId="4FD67C92" w:rsidR="00BC4B34" w:rsidRPr="0046414A" w:rsidRDefault="00BC4B34" w:rsidP="00AE294B">
            <w:r w:rsidRPr="0046414A">
              <w:t>Data and Safety Monitoring Board</w:t>
            </w:r>
          </w:p>
        </w:tc>
        <w:tc>
          <w:tcPr>
            <w:tcW w:w="1350" w:type="dxa"/>
            <w:tcBorders>
              <w:top w:val="nil"/>
              <w:left w:val="nil"/>
              <w:bottom w:val="single" w:sz="8" w:space="0" w:color="auto"/>
              <w:right w:val="single" w:sz="8" w:space="0" w:color="auto"/>
            </w:tcBorders>
            <w:shd w:val="clear" w:color="auto" w:fill="FFFFCC"/>
            <w:hideMark/>
          </w:tcPr>
          <w:p w14:paraId="6CFAC050" w14:textId="7A7C39C3"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noWrap/>
            <w:hideMark/>
          </w:tcPr>
          <w:p w14:paraId="6AB0A37D" w14:textId="77777777" w:rsidR="00BC4B34" w:rsidRPr="0046414A" w:rsidRDefault="00BC4B34" w:rsidP="00AE294B">
            <w:pPr>
              <w:jc w:val="center"/>
              <w:rPr>
                <w:b w:val="0"/>
                <w:bCs/>
              </w:rPr>
            </w:pPr>
            <w:r w:rsidRPr="0046414A">
              <w:rPr>
                <w:bCs/>
              </w:rPr>
              <w:t>Optional</w:t>
            </w:r>
          </w:p>
        </w:tc>
        <w:tc>
          <w:tcPr>
            <w:tcW w:w="1530" w:type="dxa"/>
            <w:tcBorders>
              <w:top w:val="nil"/>
              <w:left w:val="nil"/>
              <w:bottom w:val="single" w:sz="8" w:space="0" w:color="auto"/>
              <w:right w:val="single" w:sz="8" w:space="0" w:color="auto"/>
            </w:tcBorders>
            <w:shd w:val="clear" w:color="000000" w:fill="A9D08E"/>
            <w:noWrap/>
            <w:hideMark/>
          </w:tcPr>
          <w:p w14:paraId="157CD7F1" w14:textId="77777777" w:rsidR="00BC4B34" w:rsidRPr="0046414A" w:rsidRDefault="00BC4B34" w:rsidP="00AE294B">
            <w:pPr>
              <w:jc w:val="center"/>
              <w:rPr>
                <w:b w:val="0"/>
                <w:bCs/>
              </w:rPr>
            </w:pPr>
            <w:r w:rsidRPr="0046414A">
              <w:rPr>
                <w:bCs/>
              </w:rPr>
              <w:t>Optional</w:t>
            </w:r>
          </w:p>
        </w:tc>
        <w:tc>
          <w:tcPr>
            <w:tcW w:w="1260" w:type="dxa"/>
            <w:tcBorders>
              <w:top w:val="nil"/>
              <w:left w:val="nil"/>
              <w:bottom w:val="single" w:sz="8" w:space="0" w:color="auto"/>
              <w:right w:val="single" w:sz="8" w:space="0" w:color="auto"/>
            </w:tcBorders>
            <w:shd w:val="clear" w:color="000000" w:fill="A9D08E"/>
          </w:tcPr>
          <w:p w14:paraId="5642AB27" w14:textId="0F9D6C05" w:rsidR="00BC4B34" w:rsidRPr="0046414A" w:rsidRDefault="00BC4B34" w:rsidP="00AE294B">
            <w:pPr>
              <w:jc w:val="center"/>
              <w:rPr>
                <w:b w:val="0"/>
                <w:bCs/>
              </w:rPr>
            </w:pPr>
            <w:r w:rsidRPr="0046414A">
              <w:rPr>
                <w:bCs/>
              </w:rPr>
              <w:t>Optional</w:t>
            </w:r>
          </w:p>
        </w:tc>
      </w:tr>
      <w:tr w:rsidR="00BC4B34" w:rsidRPr="0046414A" w14:paraId="4462E607" w14:textId="56ACD307" w:rsidTr="00100468">
        <w:trPr>
          <w:trHeight w:val="259"/>
        </w:trPr>
        <w:tc>
          <w:tcPr>
            <w:tcW w:w="795" w:type="dxa"/>
            <w:tcBorders>
              <w:top w:val="nil"/>
              <w:left w:val="single" w:sz="8" w:space="0" w:color="auto"/>
              <w:bottom w:val="single" w:sz="8" w:space="0" w:color="auto"/>
              <w:right w:val="single" w:sz="8" w:space="0" w:color="auto"/>
            </w:tcBorders>
            <w:hideMark/>
          </w:tcPr>
          <w:p w14:paraId="2E44B212" w14:textId="77777777" w:rsidR="00BC4B34" w:rsidRPr="0046414A" w:rsidRDefault="00BC4B34" w:rsidP="00AE294B">
            <w:pPr>
              <w:jc w:val="center"/>
              <w:rPr>
                <w:b w:val="0"/>
                <w:bCs/>
              </w:rPr>
            </w:pPr>
            <w:r w:rsidRPr="0046414A">
              <w:rPr>
                <w:bCs/>
              </w:rPr>
              <w:t>3.5</w:t>
            </w:r>
          </w:p>
        </w:tc>
        <w:tc>
          <w:tcPr>
            <w:tcW w:w="4500" w:type="dxa"/>
            <w:tcBorders>
              <w:top w:val="nil"/>
              <w:left w:val="nil"/>
              <w:bottom w:val="single" w:sz="8" w:space="0" w:color="auto"/>
              <w:right w:val="single" w:sz="8" w:space="0" w:color="auto"/>
            </w:tcBorders>
            <w:hideMark/>
          </w:tcPr>
          <w:p w14:paraId="1C70188F" w14:textId="77777777" w:rsidR="00BC4B34" w:rsidRPr="0046414A" w:rsidRDefault="00BC4B34" w:rsidP="00AE294B">
            <w:r w:rsidRPr="0046414A">
              <w:t>Overall Structure of the Study Team</w:t>
            </w:r>
          </w:p>
        </w:tc>
        <w:tc>
          <w:tcPr>
            <w:tcW w:w="1350" w:type="dxa"/>
            <w:tcBorders>
              <w:top w:val="nil"/>
              <w:left w:val="nil"/>
              <w:bottom w:val="single" w:sz="8" w:space="0" w:color="auto"/>
              <w:right w:val="single" w:sz="8" w:space="0" w:color="auto"/>
            </w:tcBorders>
            <w:shd w:val="clear" w:color="auto" w:fill="FFFFCC"/>
            <w:hideMark/>
          </w:tcPr>
          <w:p w14:paraId="136AEC63" w14:textId="263280F3"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auto" w:fill="D6E3BC" w:themeFill="accent3" w:themeFillTint="66"/>
            <w:noWrap/>
            <w:hideMark/>
          </w:tcPr>
          <w:p w14:paraId="07FB3B8E" w14:textId="77777777" w:rsidR="00BC4B34" w:rsidRPr="0046414A" w:rsidRDefault="00BC4B34" w:rsidP="00AE294B">
            <w:pPr>
              <w:jc w:val="center"/>
              <w:rPr>
                <w:b w:val="0"/>
                <w:bCs/>
              </w:rPr>
            </w:pPr>
            <w:r w:rsidRPr="0046414A">
              <w:rPr>
                <w:bCs/>
              </w:rPr>
              <w:t>Optional</w:t>
            </w:r>
          </w:p>
        </w:tc>
        <w:tc>
          <w:tcPr>
            <w:tcW w:w="1530" w:type="dxa"/>
            <w:tcBorders>
              <w:top w:val="nil"/>
              <w:left w:val="nil"/>
              <w:bottom w:val="single" w:sz="8" w:space="0" w:color="auto"/>
              <w:right w:val="single" w:sz="8" w:space="0" w:color="auto"/>
            </w:tcBorders>
            <w:shd w:val="clear" w:color="000000" w:fill="A9D08E"/>
            <w:noWrap/>
            <w:hideMark/>
          </w:tcPr>
          <w:p w14:paraId="4C2862CB" w14:textId="77777777" w:rsidR="00BC4B34" w:rsidRPr="0046414A" w:rsidRDefault="00BC4B34" w:rsidP="00AE294B">
            <w:pPr>
              <w:jc w:val="center"/>
              <w:rPr>
                <w:b w:val="0"/>
                <w:bCs/>
              </w:rPr>
            </w:pPr>
            <w:r w:rsidRPr="0046414A">
              <w:rPr>
                <w:bCs/>
              </w:rPr>
              <w:t>Optional</w:t>
            </w:r>
          </w:p>
        </w:tc>
        <w:tc>
          <w:tcPr>
            <w:tcW w:w="1260" w:type="dxa"/>
            <w:tcBorders>
              <w:top w:val="nil"/>
              <w:left w:val="nil"/>
              <w:bottom w:val="single" w:sz="8" w:space="0" w:color="auto"/>
              <w:right w:val="single" w:sz="8" w:space="0" w:color="auto"/>
            </w:tcBorders>
            <w:shd w:val="clear" w:color="000000" w:fill="A9D08E"/>
          </w:tcPr>
          <w:p w14:paraId="3F28A7E8" w14:textId="5DBA749A" w:rsidR="00BC4B34" w:rsidRPr="0046414A" w:rsidRDefault="00BC4B34" w:rsidP="00AE294B">
            <w:pPr>
              <w:jc w:val="center"/>
              <w:rPr>
                <w:b w:val="0"/>
                <w:bCs/>
              </w:rPr>
            </w:pPr>
            <w:r w:rsidRPr="0046414A">
              <w:rPr>
                <w:bCs/>
              </w:rPr>
              <w:t>Optional</w:t>
            </w:r>
          </w:p>
        </w:tc>
      </w:tr>
      <w:tr w:rsidR="00BC4B34" w:rsidRPr="0046414A" w14:paraId="51196A3E" w14:textId="15BE4C7F" w:rsidTr="00100468">
        <w:trPr>
          <w:trHeight w:val="259"/>
        </w:trPr>
        <w:tc>
          <w:tcPr>
            <w:tcW w:w="10965" w:type="dxa"/>
            <w:gridSpan w:val="6"/>
            <w:tcBorders>
              <w:top w:val="nil"/>
              <w:left w:val="single" w:sz="8" w:space="0" w:color="auto"/>
              <w:bottom w:val="single" w:sz="8" w:space="0" w:color="auto"/>
              <w:right w:val="single" w:sz="8" w:space="0" w:color="auto"/>
            </w:tcBorders>
            <w:shd w:val="clear" w:color="auto" w:fill="0000FF"/>
          </w:tcPr>
          <w:p w14:paraId="4089561D" w14:textId="0A01D516" w:rsidR="00BC4B34" w:rsidRPr="0046414A" w:rsidRDefault="00BC4B34" w:rsidP="00AE294B">
            <w:pPr>
              <w:jc w:val="center"/>
              <w:rPr>
                <w:b w:val="0"/>
                <w:bCs/>
              </w:rPr>
            </w:pPr>
            <w:r w:rsidRPr="0046414A">
              <w:rPr>
                <w:bCs/>
              </w:rPr>
              <w:t>HSS Section 4 – Protocol Synopsis</w:t>
            </w:r>
          </w:p>
        </w:tc>
      </w:tr>
      <w:tr w:rsidR="00BC4B34" w:rsidRPr="0046414A" w14:paraId="713B245F" w14:textId="6FB9764A" w:rsidTr="00100468">
        <w:trPr>
          <w:trHeight w:val="259"/>
        </w:trPr>
        <w:tc>
          <w:tcPr>
            <w:tcW w:w="795" w:type="dxa"/>
            <w:tcBorders>
              <w:top w:val="nil"/>
              <w:left w:val="single" w:sz="8" w:space="0" w:color="auto"/>
              <w:bottom w:val="single" w:sz="8" w:space="0" w:color="auto"/>
              <w:right w:val="single" w:sz="8" w:space="0" w:color="auto"/>
            </w:tcBorders>
            <w:hideMark/>
          </w:tcPr>
          <w:p w14:paraId="570DBAF7" w14:textId="77777777" w:rsidR="00BC4B34" w:rsidRPr="0046414A" w:rsidRDefault="00BC4B34" w:rsidP="00AE294B">
            <w:pPr>
              <w:jc w:val="center"/>
              <w:rPr>
                <w:b w:val="0"/>
                <w:bCs/>
              </w:rPr>
            </w:pPr>
            <w:r w:rsidRPr="0046414A">
              <w:rPr>
                <w:bCs/>
              </w:rPr>
              <w:t>4.1</w:t>
            </w:r>
          </w:p>
        </w:tc>
        <w:tc>
          <w:tcPr>
            <w:tcW w:w="4500" w:type="dxa"/>
            <w:tcBorders>
              <w:top w:val="nil"/>
              <w:left w:val="nil"/>
              <w:bottom w:val="single" w:sz="8" w:space="0" w:color="auto"/>
              <w:right w:val="single" w:sz="8" w:space="0" w:color="auto"/>
            </w:tcBorders>
            <w:hideMark/>
          </w:tcPr>
          <w:p w14:paraId="44CA8BE4" w14:textId="7275D4E3" w:rsidR="00BC4B34" w:rsidRPr="0046414A" w:rsidRDefault="00BC4B34" w:rsidP="00AE294B">
            <w:r w:rsidRPr="0046414A">
              <w:t>Study Design</w:t>
            </w:r>
          </w:p>
        </w:tc>
        <w:tc>
          <w:tcPr>
            <w:tcW w:w="1350" w:type="dxa"/>
            <w:tcBorders>
              <w:top w:val="nil"/>
              <w:left w:val="nil"/>
              <w:bottom w:val="single" w:sz="8" w:space="0" w:color="auto"/>
              <w:right w:val="single" w:sz="8" w:space="0" w:color="auto"/>
            </w:tcBorders>
            <w:shd w:val="clear" w:color="auto" w:fill="FFFFCC"/>
            <w:hideMark/>
          </w:tcPr>
          <w:p w14:paraId="296594D4" w14:textId="11976BB0"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390B4B2E"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014FE61A"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38FBFA55" w14:textId="77777777" w:rsidR="00BC4B34" w:rsidRPr="0046414A" w:rsidRDefault="00BC4B34" w:rsidP="00AE294B"/>
        </w:tc>
      </w:tr>
      <w:tr w:rsidR="00BC4B34" w:rsidRPr="0046414A" w14:paraId="36D87EBD" w14:textId="35BF55B0" w:rsidTr="00100468">
        <w:trPr>
          <w:trHeight w:val="259"/>
        </w:trPr>
        <w:tc>
          <w:tcPr>
            <w:tcW w:w="795" w:type="dxa"/>
            <w:tcBorders>
              <w:top w:val="nil"/>
              <w:left w:val="single" w:sz="8" w:space="0" w:color="auto"/>
              <w:bottom w:val="single" w:sz="8" w:space="0" w:color="auto"/>
              <w:right w:val="single" w:sz="8" w:space="0" w:color="auto"/>
            </w:tcBorders>
            <w:hideMark/>
          </w:tcPr>
          <w:p w14:paraId="04EF41CF" w14:textId="2D74FF3A" w:rsidR="00BC4B34" w:rsidRPr="0046414A" w:rsidRDefault="00BC4B34" w:rsidP="00AE294B">
            <w:pPr>
              <w:jc w:val="center"/>
              <w:rPr>
                <w:b w:val="0"/>
                <w:bCs/>
              </w:rPr>
            </w:pPr>
            <w:r w:rsidRPr="0046414A">
              <w:rPr>
                <w:bCs/>
              </w:rPr>
              <w:t>4.</w:t>
            </w:r>
            <w:proofErr w:type="gramStart"/>
            <w:r w:rsidRPr="0046414A">
              <w:rPr>
                <w:bCs/>
              </w:rPr>
              <w:t>1.a</w:t>
            </w:r>
            <w:proofErr w:type="gramEnd"/>
          </w:p>
        </w:tc>
        <w:tc>
          <w:tcPr>
            <w:tcW w:w="4500" w:type="dxa"/>
            <w:tcBorders>
              <w:top w:val="nil"/>
              <w:left w:val="nil"/>
              <w:bottom w:val="single" w:sz="8" w:space="0" w:color="auto"/>
              <w:right w:val="single" w:sz="8" w:space="0" w:color="auto"/>
            </w:tcBorders>
            <w:hideMark/>
          </w:tcPr>
          <w:p w14:paraId="69BC536D" w14:textId="7C702A29" w:rsidR="00BC4B34" w:rsidRPr="0046414A" w:rsidRDefault="00BC4B34" w:rsidP="00AE294B">
            <w:r w:rsidRPr="0046414A">
              <w:t>Detailed Description</w:t>
            </w:r>
          </w:p>
        </w:tc>
        <w:tc>
          <w:tcPr>
            <w:tcW w:w="1350" w:type="dxa"/>
            <w:tcBorders>
              <w:top w:val="nil"/>
              <w:left w:val="nil"/>
              <w:bottom w:val="single" w:sz="8" w:space="0" w:color="auto"/>
              <w:right w:val="single" w:sz="8" w:space="0" w:color="auto"/>
            </w:tcBorders>
            <w:shd w:val="clear" w:color="auto" w:fill="FFFFCC"/>
            <w:hideMark/>
          </w:tcPr>
          <w:p w14:paraId="78D96365" w14:textId="336D24E8"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46C721FC"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606FA9F8"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08470D5E" w14:textId="77777777" w:rsidR="00BC4B34" w:rsidRPr="0046414A" w:rsidRDefault="00BC4B34" w:rsidP="00AE294B"/>
        </w:tc>
      </w:tr>
      <w:tr w:rsidR="00BC4B34" w:rsidRPr="0046414A" w14:paraId="2B422E5F" w14:textId="28D88D1E" w:rsidTr="00100468">
        <w:trPr>
          <w:trHeight w:val="259"/>
        </w:trPr>
        <w:tc>
          <w:tcPr>
            <w:tcW w:w="795" w:type="dxa"/>
            <w:tcBorders>
              <w:top w:val="nil"/>
              <w:left w:val="single" w:sz="8" w:space="0" w:color="auto"/>
              <w:bottom w:val="single" w:sz="8" w:space="0" w:color="auto"/>
              <w:right w:val="single" w:sz="8" w:space="0" w:color="auto"/>
            </w:tcBorders>
            <w:hideMark/>
          </w:tcPr>
          <w:p w14:paraId="2A82E4DD" w14:textId="760E5BC8" w:rsidR="00BC4B34" w:rsidRPr="0046414A" w:rsidRDefault="00BC4B34" w:rsidP="00AE294B">
            <w:pPr>
              <w:jc w:val="center"/>
              <w:rPr>
                <w:b w:val="0"/>
                <w:bCs/>
              </w:rPr>
            </w:pPr>
            <w:r w:rsidRPr="0046414A">
              <w:rPr>
                <w:bCs/>
              </w:rPr>
              <w:t>4.</w:t>
            </w:r>
            <w:proofErr w:type="gramStart"/>
            <w:r w:rsidRPr="0046414A">
              <w:rPr>
                <w:bCs/>
              </w:rPr>
              <w:t>1.b</w:t>
            </w:r>
            <w:proofErr w:type="gramEnd"/>
          </w:p>
        </w:tc>
        <w:tc>
          <w:tcPr>
            <w:tcW w:w="4500" w:type="dxa"/>
            <w:tcBorders>
              <w:top w:val="nil"/>
              <w:left w:val="nil"/>
              <w:bottom w:val="single" w:sz="8" w:space="0" w:color="auto"/>
              <w:right w:val="single" w:sz="8" w:space="0" w:color="auto"/>
            </w:tcBorders>
            <w:hideMark/>
          </w:tcPr>
          <w:p w14:paraId="7A92C1B5" w14:textId="77777777" w:rsidR="00BC4B34" w:rsidRPr="0046414A" w:rsidRDefault="00BC4B34" w:rsidP="00AE294B">
            <w:r w:rsidRPr="0046414A">
              <w:t>Primary Purpose</w:t>
            </w:r>
          </w:p>
        </w:tc>
        <w:tc>
          <w:tcPr>
            <w:tcW w:w="1350" w:type="dxa"/>
            <w:tcBorders>
              <w:top w:val="nil"/>
              <w:left w:val="nil"/>
              <w:bottom w:val="single" w:sz="8" w:space="0" w:color="auto"/>
              <w:right w:val="single" w:sz="8" w:space="0" w:color="auto"/>
            </w:tcBorders>
            <w:shd w:val="clear" w:color="auto" w:fill="FFFFCC"/>
            <w:hideMark/>
          </w:tcPr>
          <w:p w14:paraId="6B1E2B45" w14:textId="5AAA3CDE"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7F6EF345"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5E778BFC"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16AA73B2" w14:textId="77777777" w:rsidR="00BC4B34" w:rsidRPr="0046414A" w:rsidRDefault="00BC4B34" w:rsidP="00AE294B"/>
        </w:tc>
      </w:tr>
      <w:tr w:rsidR="00BC4B34" w:rsidRPr="0046414A" w14:paraId="233E42DB" w14:textId="24252532" w:rsidTr="00100468">
        <w:trPr>
          <w:trHeight w:val="259"/>
        </w:trPr>
        <w:tc>
          <w:tcPr>
            <w:tcW w:w="795" w:type="dxa"/>
            <w:tcBorders>
              <w:top w:val="nil"/>
              <w:left w:val="single" w:sz="8" w:space="0" w:color="auto"/>
              <w:bottom w:val="single" w:sz="8" w:space="0" w:color="auto"/>
              <w:right w:val="single" w:sz="8" w:space="0" w:color="auto"/>
            </w:tcBorders>
            <w:hideMark/>
          </w:tcPr>
          <w:p w14:paraId="24F9B49A" w14:textId="1FE3EF49" w:rsidR="00BC4B34" w:rsidRPr="0046414A" w:rsidRDefault="00BC4B34" w:rsidP="00AE294B">
            <w:pPr>
              <w:jc w:val="center"/>
              <w:rPr>
                <w:b w:val="0"/>
                <w:bCs/>
              </w:rPr>
            </w:pPr>
            <w:r w:rsidRPr="0046414A">
              <w:rPr>
                <w:bCs/>
              </w:rPr>
              <w:t>4.1.c</w:t>
            </w:r>
          </w:p>
        </w:tc>
        <w:tc>
          <w:tcPr>
            <w:tcW w:w="4500" w:type="dxa"/>
            <w:tcBorders>
              <w:top w:val="nil"/>
              <w:left w:val="nil"/>
              <w:bottom w:val="single" w:sz="8" w:space="0" w:color="auto"/>
              <w:right w:val="single" w:sz="8" w:space="0" w:color="auto"/>
            </w:tcBorders>
            <w:hideMark/>
          </w:tcPr>
          <w:p w14:paraId="1A92335E" w14:textId="77777777" w:rsidR="00BC4B34" w:rsidRPr="0046414A" w:rsidRDefault="00BC4B34" w:rsidP="00AE294B">
            <w:r w:rsidRPr="0046414A">
              <w:t>Interventions</w:t>
            </w:r>
          </w:p>
        </w:tc>
        <w:tc>
          <w:tcPr>
            <w:tcW w:w="1350" w:type="dxa"/>
            <w:tcBorders>
              <w:top w:val="nil"/>
              <w:left w:val="nil"/>
              <w:bottom w:val="single" w:sz="8" w:space="0" w:color="auto"/>
              <w:right w:val="single" w:sz="8" w:space="0" w:color="auto"/>
            </w:tcBorders>
            <w:shd w:val="clear" w:color="auto" w:fill="FFFFCC"/>
            <w:hideMark/>
          </w:tcPr>
          <w:p w14:paraId="75C95232" w14:textId="76690225"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47633915"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4491AA47"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4010A51D" w14:textId="77777777" w:rsidR="00BC4B34" w:rsidRPr="0046414A" w:rsidRDefault="00BC4B34" w:rsidP="00AE294B"/>
        </w:tc>
      </w:tr>
      <w:tr w:rsidR="00BC4B34" w:rsidRPr="0046414A" w14:paraId="044125B6" w14:textId="599B1AFB" w:rsidTr="00100468">
        <w:trPr>
          <w:trHeight w:val="259"/>
        </w:trPr>
        <w:tc>
          <w:tcPr>
            <w:tcW w:w="795" w:type="dxa"/>
            <w:tcBorders>
              <w:top w:val="nil"/>
              <w:left w:val="single" w:sz="8" w:space="0" w:color="auto"/>
              <w:bottom w:val="single" w:sz="8" w:space="0" w:color="auto"/>
              <w:right w:val="single" w:sz="8" w:space="0" w:color="auto"/>
            </w:tcBorders>
            <w:hideMark/>
          </w:tcPr>
          <w:p w14:paraId="269795F7" w14:textId="065F7F17" w:rsidR="00BC4B34" w:rsidRPr="0046414A" w:rsidRDefault="00BC4B34" w:rsidP="00AE294B">
            <w:pPr>
              <w:jc w:val="center"/>
              <w:rPr>
                <w:b w:val="0"/>
                <w:bCs/>
              </w:rPr>
            </w:pPr>
            <w:r w:rsidRPr="0046414A">
              <w:rPr>
                <w:bCs/>
              </w:rPr>
              <w:t>4.</w:t>
            </w:r>
            <w:proofErr w:type="gramStart"/>
            <w:r w:rsidRPr="0046414A">
              <w:rPr>
                <w:bCs/>
              </w:rPr>
              <w:t>1.d</w:t>
            </w:r>
            <w:proofErr w:type="gramEnd"/>
          </w:p>
        </w:tc>
        <w:tc>
          <w:tcPr>
            <w:tcW w:w="4500" w:type="dxa"/>
            <w:tcBorders>
              <w:top w:val="nil"/>
              <w:left w:val="nil"/>
              <w:bottom w:val="single" w:sz="8" w:space="0" w:color="auto"/>
              <w:right w:val="single" w:sz="8" w:space="0" w:color="auto"/>
            </w:tcBorders>
            <w:hideMark/>
          </w:tcPr>
          <w:p w14:paraId="2060E65F" w14:textId="77777777" w:rsidR="00BC4B34" w:rsidRPr="0046414A" w:rsidRDefault="00BC4B34" w:rsidP="00AE294B">
            <w:r w:rsidRPr="0046414A">
              <w:t>Study Phase</w:t>
            </w:r>
          </w:p>
        </w:tc>
        <w:tc>
          <w:tcPr>
            <w:tcW w:w="1350" w:type="dxa"/>
            <w:tcBorders>
              <w:top w:val="nil"/>
              <w:left w:val="nil"/>
              <w:bottom w:val="single" w:sz="8" w:space="0" w:color="auto"/>
              <w:right w:val="single" w:sz="8" w:space="0" w:color="auto"/>
            </w:tcBorders>
            <w:shd w:val="clear" w:color="auto" w:fill="FFFFCC"/>
            <w:hideMark/>
          </w:tcPr>
          <w:p w14:paraId="4072827C" w14:textId="2FDACC65"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04049CD4"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400112F5"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2E66FA08" w14:textId="77777777" w:rsidR="00BC4B34" w:rsidRPr="0046414A" w:rsidRDefault="00BC4B34" w:rsidP="00AE294B"/>
        </w:tc>
      </w:tr>
      <w:tr w:rsidR="00BC4B34" w:rsidRPr="0046414A" w14:paraId="333D67A1" w14:textId="3F92DF7F" w:rsidTr="00100468">
        <w:trPr>
          <w:trHeight w:val="259"/>
        </w:trPr>
        <w:tc>
          <w:tcPr>
            <w:tcW w:w="795" w:type="dxa"/>
            <w:tcBorders>
              <w:top w:val="nil"/>
              <w:left w:val="single" w:sz="8" w:space="0" w:color="auto"/>
              <w:bottom w:val="single" w:sz="8" w:space="0" w:color="auto"/>
              <w:right w:val="single" w:sz="8" w:space="0" w:color="auto"/>
            </w:tcBorders>
            <w:hideMark/>
          </w:tcPr>
          <w:p w14:paraId="52506F63" w14:textId="189B5858" w:rsidR="00BC4B34" w:rsidRPr="0046414A" w:rsidRDefault="00BC4B34" w:rsidP="00AE294B">
            <w:pPr>
              <w:jc w:val="center"/>
              <w:rPr>
                <w:b w:val="0"/>
                <w:bCs/>
              </w:rPr>
            </w:pPr>
            <w:r w:rsidRPr="0046414A">
              <w:rPr>
                <w:bCs/>
              </w:rPr>
              <w:t>4.</w:t>
            </w:r>
            <w:proofErr w:type="gramStart"/>
            <w:r w:rsidRPr="0046414A">
              <w:rPr>
                <w:bCs/>
              </w:rPr>
              <w:t>1.e</w:t>
            </w:r>
            <w:proofErr w:type="gramEnd"/>
          </w:p>
        </w:tc>
        <w:tc>
          <w:tcPr>
            <w:tcW w:w="4500" w:type="dxa"/>
            <w:tcBorders>
              <w:top w:val="nil"/>
              <w:left w:val="nil"/>
              <w:bottom w:val="single" w:sz="8" w:space="0" w:color="auto"/>
              <w:right w:val="single" w:sz="8" w:space="0" w:color="auto"/>
            </w:tcBorders>
            <w:hideMark/>
          </w:tcPr>
          <w:p w14:paraId="72CE129C" w14:textId="77777777" w:rsidR="00BC4B34" w:rsidRPr="0046414A" w:rsidRDefault="00BC4B34" w:rsidP="00AE294B">
            <w:r w:rsidRPr="0046414A">
              <w:t>Intervention Model</w:t>
            </w:r>
          </w:p>
        </w:tc>
        <w:tc>
          <w:tcPr>
            <w:tcW w:w="1350" w:type="dxa"/>
            <w:tcBorders>
              <w:top w:val="nil"/>
              <w:left w:val="nil"/>
              <w:bottom w:val="single" w:sz="8" w:space="0" w:color="auto"/>
              <w:right w:val="single" w:sz="8" w:space="0" w:color="auto"/>
            </w:tcBorders>
            <w:shd w:val="clear" w:color="auto" w:fill="FFFFCC"/>
            <w:hideMark/>
          </w:tcPr>
          <w:p w14:paraId="66ACEF38" w14:textId="69006343"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13621DA0"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36173447"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0094D5C5" w14:textId="77777777" w:rsidR="00BC4B34" w:rsidRPr="0046414A" w:rsidRDefault="00BC4B34" w:rsidP="00AE294B"/>
        </w:tc>
      </w:tr>
      <w:tr w:rsidR="00BC4B34" w:rsidRPr="0046414A" w14:paraId="53CB3D92" w14:textId="68D996BE" w:rsidTr="00100468">
        <w:trPr>
          <w:trHeight w:val="259"/>
        </w:trPr>
        <w:tc>
          <w:tcPr>
            <w:tcW w:w="795" w:type="dxa"/>
            <w:tcBorders>
              <w:top w:val="nil"/>
              <w:left w:val="single" w:sz="8" w:space="0" w:color="auto"/>
              <w:bottom w:val="single" w:sz="8" w:space="0" w:color="auto"/>
              <w:right w:val="single" w:sz="8" w:space="0" w:color="auto"/>
            </w:tcBorders>
            <w:hideMark/>
          </w:tcPr>
          <w:p w14:paraId="55BD4B2D" w14:textId="1A98EA48" w:rsidR="00BC4B34" w:rsidRPr="0046414A" w:rsidRDefault="00BC4B34" w:rsidP="00AE294B">
            <w:pPr>
              <w:jc w:val="center"/>
              <w:rPr>
                <w:b w:val="0"/>
                <w:bCs/>
              </w:rPr>
            </w:pPr>
            <w:r w:rsidRPr="0046414A">
              <w:rPr>
                <w:bCs/>
              </w:rPr>
              <w:t>4.</w:t>
            </w:r>
            <w:proofErr w:type="gramStart"/>
            <w:r w:rsidRPr="0046414A">
              <w:rPr>
                <w:bCs/>
              </w:rPr>
              <w:t>1.f</w:t>
            </w:r>
            <w:proofErr w:type="gramEnd"/>
          </w:p>
        </w:tc>
        <w:tc>
          <w:tcPr>
            <w:tcW w:w="4500" w:type="dxa"/>
            <w:tcBorders>
              <w:top w:val="nil"/>
              <w:left w:val="nil"/>
              <w:bottom w:val="single" w:sz="8" w:space="0" w:color="auto"/>
              <w:right w:val="single" w:sz="8" w:space="0" w:color="auto"/>
            </w:tcBorders>
            <w:hideMark/>
          </w:tcPr>
          <w:p w14:paraId="59F9E652" w14:textId="77777777" w:rsidR="00BC4B34" w:rsidRPr="0046414A" w:rsidRDefault="00BC4B34" w:rsidP="00AE294B">
            <w:r w:rsidRPr="0046414A">
              <w:t>Masking</w:t>
            </w:r>
          </w:p>
        </w:tc>
        <w:tc>
          <w:tcPr>
            <w:tcW w:w="1350" w:type="dxa"/>
            <w:tcBorders>
              <w:top w:val="nil"/>
              <w:left w:val="nil"/>
              <w:bottom w:val="single" w:sz="8" w:space="0" w:color="auto"/>
              <w:right w:val="single" w:sz="8" w:space="0" w:color="auto"/>
            </w:tcBorders>
            <w:shd w:val="clear" w:color="auto" w:fill="FFFFCC"/>
            <w:hideMark/>
          </w:tcPr>
          <w:p w14:paraId="6305C3FC" w14:textId="70144035"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6F3C7F79"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7EF3387E"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7E78EF5B" w14:textId="77777777" w:rsidR="00BC4B34" w:rsidRPr="0046414A" w:rsidRDefault="00BC4B34" w:rsidP="00AE294B"/>
        </w:tc>
      </w:tr>
      <w:tr w:rsidR="00BC4B34" w:rsidRPr="0046414A" w14:paraId="1B3985E0" w14:textId="008376CA" w:rsidTr="00100468">
        <w:trPr>
          <w:trHeight w:val="259"/>
        </w:trPr>
        <w:tc>
          <w:tcPr>
            <w:tcW w:w="795" w:type="dxa"/>
            <w:tcBorders>
              <w:top w:val="nil"/>
              <w:left w:val="single" w:sz="8" w:space="0" w:color="auto"/>
              <w:bottom w:val="single" w:sz="8" w:space="0" w:color="auto"/>
              <w:right w:val="single" w:sz="8" w:space="0" w:color="auto"/>
            </w:tcBorders>
            <w:hideMark/>
          </w:tcPr>
          <w:p w14:paraId="3705F75C" w14:textId="77609C7A" w:rsidR="00BC4B34" w:rsidRPr="0046414A" w:rsidRDefault="00BC4B34" w:rsidP="00AE294B">
            <w:pPr>
              <w:jc w:val="center"/>
              <w:rPr>
                <w:b w:val="0"/>
                <w:bCs/>
              </w:rPr>
            </w:pPr>
            <w:r w:rsidRPr="0046414A">
              <w:rPr>
                <w:bCs/>
              </w:rPr>
              <w:t>4.</w:t>
            </w:r>
            <w:proofErr w:type="gramStart"/>
            <w:r w:rsidRPr="0046414A">
              <w:rPr>
                <w:bCs/>
              </w:rPr>
              <w:t>1.g</w:t>
            </w:r>
            <w:proofErr w:type="gramEnd"/>
          </w:p>
        </w:tc>
        <w:tc>
          <w:tcPr>
            <w:tcW w:w="4500" w:type="dxa"/>
            <w:tcBorders>
              <w:top w:val="nil"/>
              <w:left w:val="nil"/>
              <w:bottom w:val="single" w:sz="8" w:space="0" w:color="auto"/>
              <w:right w:val="single" w:sz="8" w:space="0" w:color="auto"/>
            </w:tcBorders>
            <w:hideMark/>
          </w:tcPr>
          <w:p w14:paraId="7AEF5EC8" w14:textId="77777777" w:rsidR="00BC4B34" w:rsidRPr="0046414A" w:rsidRDefault="00BC4B34" w:rsidP="00AE294B">
            <w:r w:rsidRPr="0046414A">
              <w:t>Allocation</w:t>
            </w:r>
          </w:p>
        </w:tc>
        <w:tc>
          <w:tcPr>
            <w:tcW w:w="1350" w:type="dxa"/>
            <w:tcBorders>
              <w:top w:val="nil"/>
              <w:left w:val="nil"/>
              <w:bottom w:val="single" w:sz="8" w:space="0" w:color="auto"/>
              <w:right w:val="single" w:sz="8" w:space="0" w:color="auto"/>
            </w:tcBorders>
            <w:shd w:val="clear" w:color="auto" w:fill="FFFFCC"/>
            <w:hideMark/>
          </w:tcPr>
          <w:p w14:paraId="4C14211B" w14:textId="3EDFFBAF"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3B46EBCA"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2AD07C33"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4E70D941" w14:textId="77777777" w:rsidR="00BC4B34" w:rsidRPr="0046414A" w:rsidRDefault="00BC4B34" w:rsidP="00AE294B"/>
        </w:tc>
      </w:tr>
      <w:tr w:rsidR="00BC4B34" w:rsidRPr="0046414A" w14:paraId="06D9C208" w14:textId="5A4B8375" w:rsidTr="00100468">
        <w:trPr>
          <w:trHeight w:val="259"/>
        </w:trPr>
        <w:tc>
          <w:tcPr>
            <w:tcW w:w="795" w:type="dxa"/>
            <w:tcBorders>
              <w:top w:val="nil"/>
              <w:left w:val="single" w:sz="8" w:space="0" w:color="auto"/>
              <w:bottom w:val="single" w:sz="8" w:space="0" w:color="auto"/>
              <w:right w:val="single" w:sz="8" w:space="0" w:color="auto"/>
            </w:tcBorders>
            <w:hideMark/>
          </w:tcPr>
          <w:p w14:paraId="08D19195" w14:textId="505FE9BB" w:rsidR="00BC4B34" w:rsidRPr="0046414A" w:rsidRDefault="00BC4B34" w:rsidP="00AE294B">
            <w:pPr>
              <w:jc w:val="center"/>
              <w:rPr>
                <w:b w:val="0"/>
                <w:bCs/>
              </w:rPr>
            </w:pPr>
            <w:r w:rsidRPr="0046414A">
              <w:rPr>
                <w:bCs/>
              </w:rPr>
              <w:t>4.2</w:t>
            </w:r>
          </w:p>
        </w:tc>
        <w:tc>
          <w:tcPr>
            <w:tcW w:w="4500" w:type="dxa"/>
            <w:tcBorders>
              <w:top w:val="nil"/>
              <w:left w:val="nil"/>
              <w:bottom w:val="single" w:sz="8" w:space="0" w:color="auto"/>
              <w:right w:val="single" w:sz="8" w:space="0" w:color="auto"/>
            </w:tcBorders>
            <w:hideMark/>
          </w:tcPr>
          <w:p w14:paraId="6ACAC53D" w14:textId="77777777" w:rsidR="00BC4B34" w:rsidRPr="0046414A" w:rsidRDefault="00BC4B34" w:rsidP="00AE294B">
            <w:r w:rsidRPr="0046414A">
              <w:t>Outcome Measures</w:t>
            </w:r>
          </w:p>
        </w:tc>
        <w:tc>
          <w:tcPr>
            <w:tcW w:w="1350" w:type="dxa"/>
            <w:tcBorders>
              <w:top w:val="nil"/>
              <w:left w:val="nil"/>
              <w:bottom w:val="single" w:sz="8" w:space="0" w:color="auto"/>
              <w:right w:val="single" w:sz="8" w:space="0" w:color="auto"/>
            </w:tcBorders>
            <w:shd w:val="clear" w:color="auto" w:fill="FFFFCC"/>
            <w:hideMark/>
          </w:tcPr>
          <w:p w14:paraId="7FFD9344" w14:textId="451D84BD"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3E079D4D"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452A67B7"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1DFEF393" w14:textId="77777777" w:rsidR="00BC4B34" w:rsidRPr="0046414A" w:rsidRDefault="00BC4B34" w:rsidP="00AE294B"/>
        </w:tc>
      </w:tr>
      <w:tr w:rsidR="00BC4B34" w:rsidRPr="0046414A" w14:paraId="65D55BB2" w14:textId="58D32099" w:rsidTr="00100468">
        <w:trPr>
          <w:trHeight w:val="259"/>
        </w:trPr>
        <w:tc>
          <w:tcPr>
            <w:tcW w:w="795" w:type="dxa"/>
            <w:tcBorders>
              <w:top w:val="nil"/>
              <w:left w:val="single" w:sz="8" w:space="0" w:color="auto"/>
              <w:bottom w:val="single" w:sz="8" w:space="0" w:color="auto"/>
              <w:right w:val="single" w:sz="8" w:space="0" w:color="auto"/>
            </w:tcBorders>
            <w:hideMark/>
          </w:tcPr>
          <w:p w14:paraId="6AF56B9E" w14:textId="0A969D0E" w:rsidR="00BC4B34" w:rsidRPr="0046414A" w:rsidRDefault="00BC4B34" w:rsidP="00AE294B">
            <w:pPr>
              <w:jc w:val="center"/>
              <w:rPr>
                <w:b w:val="0"/>
                <w:bCs/>
              </w:rPr>
            </w:pPr>
            <w:r w:rsidRPr="0046414A">
              <w:rPr>
                <w:bCs/>
              </w:rPr>
              <w:t>4.3</w:t>
            </w:r>
          </w:p>
        </w:tc>
        <w:tc>
          <w:tcPr>
            <w:tcW w:w="4500" w:type="dxa"/>
            <w:tcBorders>
              <w:top w:val="nil"/>
              <w:left w:val="nil"/>
              <w:bottom w:val="single" w:sz="8" w:space="0" w:color="auto"/>
              <w:right w:val="single" w:sz="8" w:space="0" w:color="auto"/>
            </w:tcBorders>
            <w:hideMark/>
          </w:tcPr>
          <w:p w14:paraId="642E8DDF" w14:textId="4F13C7B3" w:rsidR="00BC4B34" w:rsidRPr="0046414A" w:rsidRDefault="00BC4B34" w:rsidP="00AE294B">
            <w:r w:rsidRPr="0046414A">
              <w:t>Statistical Design and Power</w:t>
            </w:r>
          </w:p>
        </w:tc>
        <w:tc>
          <w:tcPr>
            <w:tcW w:w="1350" w:type="dxa"/>
            <w:tcBorders>
              <w:top w:val="nil"/>
              <w:left w:val="nil"/>
              <w:bottom w:val="single" w:sz="8" w:space="0" w:color="auto"/>
              <w:right w:val="single" w:sz="8" w:space="0" w:color="auto"/>
            </w:tcBorders>
            <w:shd w:val="clear" w:color="auto" w:fill="FFFFCC"/>
            <w:hideMark/>
          </w:tcPr>
          <w:p w14:paraId="69059F6B" w14:textId="2115367A"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17C1ABEF"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7BED9E0D"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36967163" w14:textId="77777777" w:rsidR="00BC4B34" w:rsidRPr="0046414A" w:rsidRDefault="00BC4B34" w:rsidP="00AE294B"/>
        </w:tc>
      </w:tr>
      <w:tr w:rsidR="00BC4B34" w:rsidRPr="0046414A" w14:paraId="4F0A0D1B" w14:textId="4488BAB5" w:rsidTr="00100468">
        <w:trPr>
          <w:trHeight w:val="259"/>
        </w:trPr>
        <w:tc>
          <w:tcPr>
            <w:tcW w:w="795" w:type="dxa"/>
            <w:tcBorders>
              <w:top w:val="nil"/>
              <w:left w:val="single" w:sz="8" w:space="0" w:color="auto"/>
              <w:bottom w:val="single" w:sz="8" w:space="0" w:color="auto"/>
              <w:right w:val="single" w:sz="8" w:space="0" w:color="auto"/>
            </w:tcBorders>
            <w:hideMark/>
          </w:tcPr>
          <w:p w14:paraId="452BA8FC" w14:textId="44E0FEE9" w:rsidR="00BC4B34" w:rsidRPr="0046414A" w:rsidRDefault="00BC4B34" w:rsidP="00AE294B">
            <w:pPr>
              <w:jc w:val="center"/>
              <w:rPr>
                <w:b w:val="0"/>
                <w:bCs/>
              </w:rPr>
            </w:pPr>
            <w:r w:rsidRPr="0046414A">
              <w:rPr>
                <w:bCs/>
              </w:rPr>
              <w:t>4.4</w:t>
            </w:r>
          </w:p>
        </w:tc>
        <w:tc>
          <w:tcPr>
            <w:tcW w:w="4500" w:type="dxa"/>
            <w:tcBorders>
              <w:top w:val="nil"/>
              <w:left w:val="nil"/>
              <w:bottom w:val="single" w:sz="8" w:space="0" w:color="auto"/>
              <w:right w:val="single" w:sz="8" w:space="0" w:color="auto"/>
            </w:tcBorders>
            <w:hideMark/>
          </w:tcPr>
          <w:p w14:paraId="36FEA5E9" w14:textId="77777777" w:rsidR="00BC4B34" w:rsidRPr="0046414A" w:rsidRDefault="00BC4B34" w:rsidP="00AE294B">
            <w:r w:rsidRPr="0046414A">
              <w:t>Subject Participation Duration</w:t>
            </w:r>
          </w:p>
        </w:tc>
        <w:tc>
          <w:tcPr>
            <w:tcW w:w="1350" w:type="dxa"/>
            <w:tcBorders>
              <w:top w:val="nil"/>
              <w:left w:val="nil"/>
              <w:bottom w:val="single" w:sz="8" w:space="0" w:color="auto"/>
              <w:right w:val="single" w:sz="8" w:space="0" w:color="auto"/>
            </w:tcBorders>
            <w:shd w:val="clear" w:color="auto" w:fill="FFFFCC"/>
            <w:hideMark/>
          </w:tcPr>
          <w:p w14:paraId="622FB7BB" w14:textId="7ACF5D4E"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5BA863D6"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660AFFF3"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4C6F8021" w14:textId="77777777" w:rsidR="00BC4B34" w:rsidRPr="0046414A" w:rsidRDefault="00BC4B34" w:rsidP="00AE294B"/>
        </w:tc>
      </w:tr>
      <w:tr w:rsidR="00BC4B34" w:rsidRPr="0046414A" w14:paraId="2C41887D" w14:textId="6C934BAD" w:rsidTr="00100468">
        <w:trPr>
          <w:trHeight w:val="259"/>
        </w:trPr>
        <w:tc>
          <w:tcPr>
            <w:tcW w:w="795" w:type="dxa"/>
            <w:tcBorders>
              <w:top w:val="nil"/>
              <w:left w:val="single" w:sz="8" w:space="0" w:color="auto"/>
              <w:bottom w:val="single" w:sz="8" w:space="0" w:color="auto"/>
              <w:right w:val="single" w:sz="8" w:space="0" w:color="auto"/>
            </w:tcBorders>
            <w:hideMark/>
          </w:tcPr>
          <w:p w14:paraId="4FA59A00" w14:textId="06A0052B" w:rsidR="00BC4B34" w:rsidRPr="0046414A" w:rsidRDefault="00BC4B34" w:rsidP="00AE294B">
            <w:pPr>
              <w:jc w:val="center"/>
              <w:rPr>
                <w:b w:val="0"/>
                <w:bCs/>
              </w:rPr>
            </w:pPr>
            <w:r w:rsidRPr="0046414A">
              <w:rPr>
                <w:bCs/>
              </w:rPr>
              <w:t>4.5</w:t>
            </w:r>
          </w:p>
        </w:tc>
        <w:tc>
          <w:tcPr>
            <w:tcW w:w="4500" w:type="dxa"/>
            <w:tcBorders>
              <w:top w:val="nil"/>
              <w:left w:val="nil"/>
              <w:bottom w:val="single" w:sz="8" w:space="0" w:color="auto"/>
              <w:right w:val="single" w:sz="8" w:space="0" w:color="auto"/>
            </w:tcBorders>
            <w:hideMark/>
          </w:tcPr>
          <w:p w14:paraId="1F11DFFF" w14:textId="77777777" w:rsidR="00BC4B34" w:rsidRPr="0046414A" w:rsidRDefault="00BC4B34" w:rsidP="00AE294B">
            <w:r w:rsidRPr="0046414A">
              <w:t>FDA-Regulated Intervention? (IND/IDE)</w:t>
            </w:r>
          </w:p>
        </w:tc>
        <w:tc>
          <w:tcPr>
            <w:tcW w:w="1350" w:type="dxa"/>
            <w:tcBorders>
              <w:top w:val="nil"/>
              <w:left w:val="nil"/>
              <w:bottom w:val="single" w:sz="8" w:space="0" w:color="auto"/>
              <w:right w:val="single" w:sz="8" w:space="0" w:color="auto"/>
            </w:tcBorders>
            <w:shd w:val="clear" w:color="auto" w:fill="FFFFCC"/>
            <w:hideMark/>
          </w:tcPr>
          <w:p w14:paraId="0BCB05FE" w14:textId="033FA5A4"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06B19846"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662B7557"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69CB15F2" w14:textId="77777777" w:rsidR="00BC4B34" w:rsidRPr="0046414A" w:rsidRDefault="00BC4B34" w:rsidP="00AE294B"/>
        </w:tc>
      </w:tr>
      <w:tr w:rsidR="00BC4B34" w:rsidRPr="0046414A" w14:paraId="690981BF" w14:textId="2F15C68C" w:rsidTr="00100468">
        <w:trPr>
          <w:trHeight w:val="259"/>
        </w:trPr>
        <w:tc>
          <w:tcPr>
            <w:tcW w:w="795" w:type="dxa"/>
            <w:tcBorders>
              <w:top w:val="nil"/>
              <w:left w:val="single" w:sz="8" w:space="0" w:color="auto"/>
              <w:bottom w:val="single" w:sz="8" w:space="0" w:color="auto"/>
              <w:right w:val="single" w:sz="8" w:space="0" w:color="auto"/>
            </w:tcBorders>
            <w:hideMark/>
          </w:tcPr>
          <w:p w14:paraId="691DDCE1" w14:textId="77777777" w:rsidR="00BC4B34" w:rsidRPr="0046414A" w:rsidRDefault="00BC4B34" w:rsidP="00AE294B">
            <w:pPr>
              <w:jc w:val="center"/>
              <w:rPr>
                <w:b w:val="0"/>
                <w:bCs/>
              </w:rPr>
            </w:pPr>
            <w:r w:rsidRPr="0046414A">
              <w:rPr>
                <w:bCs/>
              </w:rPr>
              <w:t>4.7</w:t>
            </w:r>
          </w:p>
        </w:tc>
        <w:tc>
          <w:tcPr>
            <w:tcW w:w="4500" w:type="dxa"/>
            <w:tcBorders>
              <w:top w:val="nil"/>
              <w:left w:val="nil"/>
              <w:bottom w:val="single" w:sz="8" w:space="0" w:color="auto"/>
              <w:right w:val="single" w:sz="8" w:space="0" w:color="auto"/>
            </w:tcBorders>
            <w:hideMark/>
          </w:tcPr>
          <w:p w14:paraId="39AF89CB" w14:textId="55F34FF4" w:rsidR="00BC4B34" w:rsidRPr="0046414A" w:rsidRDefault="00BC4B34" w:rsidP="00AE294B">
            <w:r w:rsidRPr="0046414A">
              <w:t>Dissemination Plan</w:t>
            </w:r>
            <w:r w:rsidR="00363782" w:rsidRPr="0046414A">
              <w:rPr>
                <w:bCs/>
                <w:vertAlign w:val="superscript"/>
              </w:rPr>
              <w:t>1</w:t>
            </w:r>
            <w:r w:rsidR="004950CF" w:rsidRPr="0046414A">
              <w:rPr>
                <w:bCs/>
                <w:vertAlign w:val="superscript"/>
              </w:rPr>
              <w:t>1</w:t>
            </w:r>
          </w:p>
        </w:tc>
        <w:tc>
          <w:tcPr>
            <w:tcW w:w="1350" w:type="dxa"/>
            <w:tcBorders>
              <w:top w:val="nil"/>
              <w:left w:val="nil"/>
              <w:bottom w:val="single" w:sz="8" w:space="0" w:color="auto"/>
              <w:right w:val="single" w:sz="8" w:space="0" w:color="auto"/>
            </w:tcBorders>
            <w:shd w:val="clear" w:color="auto" w:fill="FFFFCC"/>
            <w:hideMark/>
          </w:tcPr>
          <w:p w14:paraId="1E45F35C" w14:textId="2620E34C"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8" w:space="0" w:color="auto"/>
              <w:right w:val="single" w:sz="8" w:space="0" w:color="auto"/>
            </w:tcBorders>
            <w:shd w:val="clear" w:color="000000" w:fill="808080"/>
            <w:noWrap/>
            <w:hideMark/>
          </w:tcPr>
          <w:p w14:paraId="7C95D640" w14:textId="77777777" w:rsidR="00BC4B34" w:rsidRPr="0046414A" w:rsidRDefault="00BC4B34" w:rsidP="00AE294B">
            <w:r w:rsidRPr="0046414A">
              <w:t> </w:t>
            </w:r>
          </w:p>
        </w:tc>
        <w:tc>
          <w:tcPr>
            <w:tcW w:w="1530" w:type="dxa"/>
            <w:tcBorders>
              <w:top w:val="nil"/>
              <w:left w:val="nil"/>
              <w:bottom w:val="single" w:sz="8" w:space="0" w:color="auto"/>
              <w:right w:val="single" w:sz="8" w:space="0" w:color="auto"/>
            </w:tcBorders>
            <w:shd w:val="clear" w:color="000000" w:fill="808080"/>
            <w:noWrap/>
            <w:hideMark/>
          </w:tcPr>
          <w:p w14:paraId="1B49608B" w14:textId="77777777" w:rsidR="00BC4B34" w:rsidRPr="0046414A" w:rsidRDefault="00BC4B34" w:rsidP="00AE294B">
            <w:r w:rsidRPr="0046414A">
              <w:t> </w:t>
            </w:r>
          </w:p>
        </w:tc>
        <w:tc>
          <w:tcPr>
            <w:tcW w:w="1260" w:type="dxa"/>
            <w:tcBorders>
              <w:top w:val="nil"/>
              <w:left w:val="nil"/>
              <w:bottom w:val="single" w:sz="8" w:space="0" w:color="auto"/>
              <w:right w:val="single" w:sz="8" w:space="0" w:color="auto"/>
            </w:tcBorders>
            <w:shd w:val="clear" w:color="000000" w:fill="808080"/>
          </w:tcPr>
          <w:p w14:paraId="716EB655" w14:textId="77777777" w:rsidR="00BC4B34" w:rsidRPr="0046414A" w:rsidRDefault="00BC4B34" w:rsidP="00AE294B"/>
        </w:tc>
      </w:tr>
      <w:tr w:rsidR="00BC4B34" w:rsidRPr="0046414A" w14:paraId="5E5F4EC4" w14:textId="3F55D40A" w:rsidTr="00100468">
        <w:trPr>
          <w:trHeight w:val="396"/>
        </w:trPr>
        <w:tc>
          <w:tcPr>
            <w:tcW w:w="10965" w:type="dxa"/>
            <w:gridSpan w:val="6"/>
            <w:tcBorders>
              <w:top w:val="nil"/>
              <w:left w:val="single" w:sz="8" w:space="0" w:color="auto"/>
              <w:right w:val="single" w:sz="8" w:space="0" w:color="auto"/>
            </w:tcBorders>
            <w:shd w:val="clear" w:color="auto" w:fill="0000FF"/>
          </w:tcPr>
          <w:p w14:paraId="5AB45288" w14:textId="7830E61F" w:rsidR="00BC4B34" w:rsidRPr="0046414A" w:rsidRDefault="00BC4B34" w:rsidP="00AE294B">
            <w:pPr>
              <w:jc w:val="center"/>
              <w:rPr>
                <w:b w:val="0"/>
                <w:bCs/>
              </w:rPr>
            </w:pPr>
            <w:r w:rsidRPr="0046414A">
              <w:rPr>
                <w:bCs/>
              </w:rPr>
              <w:lastRenderedPageBreak/>
              <w:t>HSS Section 5 – Other Clinical Trial Attachments</w:t>
            </w:r>
          </w:p>
        </w:tc>
      </w:tr>
      <w:tr w:rsidR="00BC4B34" w:rsidRPr="0046414A" w14:paraId="76150A79" w14:textId="52CF0F82" w:rsidTr="00100468">
        <w:trPr>
          <w:trHeight w:val="378"/>
        </w:trPr>
        <w:tc>
          <w:tcPr>
            <w:tcW w:w="795" w:type="dxa"/>
            <w:tcBorders>
              <w:top w:val="nil"/>
              <w:left w:val="single" w:sz="8" w:space="0" w:color="auto"/>
              <w:bottom w:val="single" w:sz="4" w:space="0" w:color="auto"/>
              <w:right w:val="single" w:sz="8" w:space="0" w:color="auto"/>
            </w:tcBorders>
            <w:vAlign w:val="center"/>
            <w:hideMark/>
          </w:tcPr>
          <w:p w14:paraId="095D9138" w14:textId="77777777" w:rsidR="00BC4B34" w:rsidRPr="0046414A" w:rsidRDefault="00BC4B34" w:rsidP="00AE294B">
            <w:pPr>
              <w:jc w:val="center"/>
              <w:rPr>
                <w:b w:val="0"/>
                <w:bCs/>
              </w:rPr>
            </w:pPr>
            <w:r w:rsidRPr="0046414A">
              <w:rPr>
                <w:bCs/>
              </w:rPr>
              <w:t>5.1</w:t>
            </w:r>
          </w:p>
        </w:tc>
        <w:tc>
          <w:tcPr>
            <w:tcW w:w="4500" w:type="dxa"/>
            <w:tcBorders>
              <w:top w:val="nil"/>
              <w:left w:val="nil"/>
              <w:bottom w:val="single" w:sz="4" w:space="0" w:color="auto"/>
              <w:right w:val="single" w:sz="8" w:space="0" w:color="auto"/>
            </w:tcBorders>
            <w:vAlign w:val="center"/>
            <w:hideMark/>
          </w:tcPr>
          <w:p w14:paraId="6598C6EA" w14:textId="77777777" w:rsidR="00BC4B34" w:rsidRPr="0046414A" w:rsidRDefault="00BC4B34" w:rsidP="00AE294B">
            <w:r w:rsidRPr="0046414A">
              <w:t>Other Clinical Trial Attachments</w:t>
            </w:r>
          </w:p>
        </w:tc>
        <w:tc>
          <w:tcPr>
            <w:tcW w:w="1350" w:type="dxa"/>
            <w:tcBorders>
              <w:top w:val="nil"/>
              <w:left w:val="nil"/>
              <w:bottom w:val="single" w:sz="4" w:space="0" w:color="auto"/>
              <w:right w:val="single" w:sz="8" w:space="0" w:color="auto"/>
            </w:tcBorders>
            <w:shd w:val="clear" w:color="auto" w:fill="FFFFCC"/>
            <w:vAlign w:val="center"/>
            <w:hideMark/>
          </w:tcPr>
          <w:p w14:paraId="3113FA57" w14:textId="1CC5DB18" w:rsidR="00BC4B34" w:rsidRPr="0046414A" w:rsidRDefault="008C6356" w:rsidP="00AE294B">
            <w:pPr>
              <w:jc w:val="center"/>
              <w:rPr>
                <w:b w:val="0"/>
                <w:bCs/>
              </w:rPr>
            </w:pPr>
            <w:r w:rsidRPr="0046414A">
              <w:rPr>
                <w:rFonts w:ascii="Segoe UI Symbol" w:eastAsia="Times New Roman" w:hAnsi="Segoe UI Symbol" w:cs="Calibri"/>
                <w:bCs/>
                <w:sz w:val="20"/>
                <w:szCs w:val="20"/>
              </w:rPr>
              <w:t>✔</w:t>
            </w:r>
          </w:p>
        </w:tc>
        <w:tc>
          <w:tcPr>
            <w:tcW w:w="1530" w:type="dxa"/>
            <w:tcBorders>
              <w:top w:val="nil"/>
              <w:left w:val="nil"/>
              <w:bottom w:val="single" w:sz="4" w:space="0" w:color="auto"/>
              <w:right w:val="single" w:sz="8" w:space="0" w:color="auto"/>
            </w:tcBorders>
            <w:shd w:val="clear" w:color="000000" w:fill="808080"/>
            <w:noWrap/>
            <w:vAlign w:val="center"/>
            <w:hideMark/>
          </w:tcPr>
          <w:p w14:paraId="6677B4B1" w14:textId="77777777" w:rsidR="00BC4B34" w:rsidRPr="0046414A" w:rsidRDefault="00BC4B34" w:rsidP="00AE294B">
            <w:r w:rsidRPr="0046414A">
              <w:t> </w:t>
            </w:r>
          </w:p>
        </w:tc>
        <w:tc>
          <w:tcPr>
            <w:tcW w:w="1530" w:type="dxa"/>
            <w:tcBorders>
              <w:top w:val="nil"/>
              <w:left w:val="nil"/>
              <w:bottom w:val="single" w:sz="4" w:space="0" w:color="auto"/>
              <w:right w:val="single" w:sz="8" w:space="0" w:color="auto"/>
            </w:tcBorders>
            <w:shd w:val="clear" w:color="000000" w:fill="808080"/>
            <w:noWrap/>
            <w:vAlign w:val="center"/>
            <w:hideMark/>
          </w:tcPr>
          <w:p w14:paraId="195BE962" w14:textId="77777777" w:rsidR="00BC4B34" w:rsidRPr="0046414A" w:rsidRDefault="00BC4B34" w:rsidP="00AE294B">
            <w:r w:rsidRPr="0046414A">
              <w:t> </w:t>
            </w:r>
          </w:p>
        </w:tc>
        <w:tc>
          <w:tcPr>
            <w:tcW w:w="1260" w:type="dxa"/>
            <w:tcBorders>
              <w:top w:val="nil"/>
              <w:left w:val="nil"/>
              <w:bottom w:val="single" w:sz="4" w:space="0" w:color="auto"/>
              <w:right w:val="single" w:sz="8" w:space="0" w:color="auto"/>
            </w:tcBorders>
            <w:shd w:val="clear" w:color="000000" w:fill="808080"/>
            <w:vAlign w:val="center"/>
          </w:tcPr>
          <w:p w14:paraId="6C92E1D7" w14:textId="77777777" w:rsidR="00BC4B34" w:rsidRPr="0046414A" w:rsidRDefault="00BC4B34" w:rsidP="00AE294B"/>
        </w:tc>
      </w:tr>
      <w:tr w:rsidR="00BC4B34" w:rsidRPr="0046414A" w14:paraId="6A5A2D17" w14:textId="77777777" w:rsidTr="00100468">
        <w:trPr>
          <w:trHeight w:val="259"/>
        </w:trPr>
        <w:tc>
          <w:tcPr>
            <w:tcW w:w="10965" w:type="dxa"/>
            <w:gridSpan w:val="6"/>
            <w:tcBorders>
              <w:top w:val="single" w:sz="4" w:space="0" w:color="auto"/>
              <w:left w:val="single" w:sz="8" w:space="0" w:color="auto"/>
              <w:bottom w:val="single" w:sz="8" w:space="0" w:color="auto"/>
              <w:right w:val="single" w:sz="8" w:space="0" w:color="auto"/>
            </w:tcBorders>
            <w:shd w:val="clear" w:color="auto" w:fill="0000FF"/>
            <w:vAlign w:val="center"/>
          </w:tcPr>
          <w:p w14:paraId="4A3EE814" w14:textId="23FC1A14" w:rsidR="00BC4B34" w:rsidRPr="0046414A" w:rsidRDefault="00BC4B34" w:rsidP="00AE294B">
            <w:pPr>
              <w:jc w:val="center"/>
            </w:pPr>
            <w:r w:rsidRPr="0046414A">
              <w:rPr>
                <w:bCs/>
                <w:color w:val="FFFFFF" w:themeColor="background1"/>
              </w:rPr>
              <w:t>HSS Section 6 – Clinical Trial Milestone Plan</w:t>
            </w:r>
            <w:r w:rsidRPr="0046414A">
              <w:rPr>
                <w:rFonts w:ascii="Calibri" w:eastAsia="Times New Roman" w:hAnsi="Calibri" w:cs="Calibri"/>
                <w:bCs/>
                <w:sz w:val="32"/>
                <w:szCs w:val="32"/>
                <w:vertAlign w:val="superscript"/>
              </w:rPr>
              <w:t>8</w:t>
            </w:r>
          </w:p>
        </w:tc>
      </w:tr>
      <w:tr w:rsidR="00BC4B34" w:rsidRPr="0046414A" w14:paraId="4F02F59C" w14:textId="77777777" w:rsidTr="00100468">
        <w:trPr>
          <w:trHeight w:val="306"/>
        </w:trPr>
        <w:tc>
          <w:tcPr>
            <w:tcW w:w="795" w:type="dxa"/>
            <w:tcBorders>
              <w:top w:val="single" w:sz="8" w:space="0" w:color="auto"/>
              <w:left w:val="single" w:sz="8" w:space="0" w:color="auto"/>
              <w:bottom w:val="single" w:sz="8" w:space="0" w:color="auto"/>
              <w:right w:val="single" w:sz="8" w:space="0" w:color="auto"/>
            </w:tcBorders>
            <w:vAlign w:val="center"/>
            <w:hideMark/>
          </w:tcPr>
          <w:p w14:paraId="77C91FB0" w14:textId="1EF122AC" w:rsidR="00BC4B34" w:rsidRPr="0046414A" w:rsidRDefault="00BC4B34" w:rsidP="00AE294B">
            <w:pPr>
              <w:jc w:val="center"/>
              <w:rPr>
                <w:b w:val="0"/>
                <w:bCs/>
              </w:rPr>
            </w:pPr>
            <w:bookmarkStart w:id="16" w:name="_Hlk85034779"/>
            <w:r w:rsidRPr="0046414A">
              <w:rPr>
                <w:bCs/>
              </w:rPr>
              <w:t>6.1</w:t>
            </w:r>
          </w:p>
        </w:tc>
        <w:tc>
          <w:tcPr>
            <w:tcW w:w="4500" w:type="dxa"/>
            <w:tcBorders>
              <w:top w:val="single" w:sz="8" w:space="0" w:color="auto"/>
              <w:left w:val="nil"/>
              <w:bottom w:val="single" w:sz="8" w:space="0" w:color="auto"/>
              <w:right w:val="single" w:sz="8" w:space="0" w:color="auto"/>
            </w:tcBorders>
            <w:vAlign w:val="center"/>
            <w:hideMark/>
          </w:tcPr>
          <w:p w14:paraId="79D1AD67" w14:textId="77CAD50F" w:rsidR="00BC4B34" w:rsidRPr="0046414A" w:rsidRDefault="00BC4B34" w:rsidP="00AE294B">
            <w:r w:rsidRPr="0046414A">
              <w:t>Study Primary Completion Date</w:t>
            </w:r>
          </w:p>
        </w:tc>
        <w:tc>
          <w:tcPr>
            <w:tcW w:w="1350" w:type="dxa"/>
            <w:tcBorders>
              <w:top w:val="nil"/>
              <w:left w:val="nil"/>
              <w:bottom w:val="single" w:sz="8" w:space="0" w:color="auto"/>
              <w:right w:val="single" w:sz="8" w:space="0" w:color="auto"/>
            </w:tcBorders>
            <w:shd w:val="clear" w:color="auto" w:fill="FFFFCC"/>
            <w:vAlign w:val="center"/>
            <w:hideMark/>
          </w:tcPr>
          <w:p w14:paraId="7BF63C07" w14:textId="6DA2B88E"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3D37C7" w:rsidRPr="0046414A">
              <w:rPr>
                <w:rFonts w:ascii="Calibri" w:eastAsia="Times New Roman" w:hAnsi="Calibri" w:cs="Calibri"/>
                <w:bCs/>
                <w:sz w:val="28"/>
                <w:szCs w:val="28"/>
                <w:vertAlign w:val="superscript"/>
              </w:rPr>
              <w:t>8</w:t>
            </w: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14:paraId="3069E33D" w14:textId="704DF883" w:rsidR="00BC4B34" w:rsidRPr="0046414A" w:rsidRDefault="00BC4B34" w:rsidP="00AE294B">
            <w:pPr>
              <w:jc w:val="center"/>
              <w:rPr>
                <w:b w:val="0"/>
                <w:bCs/>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14:paraId="693F5707" w14:textId="69F4D2F5" w:rsidR="00BC4B34" w:rsidRPr="0046414A" w:rsidRDefault="00BC4B34" w:rsidP="00AE294B">
            <w:pPr>
              <w:jc w:val="center"/>
              <w:rPr>
                <w:b w:val="0"/>
                <w:bCs/>
              </w:rPr>
            </w:pPr>
          </w:p>
        </w:tc>
        <w:tc>
          <w:tcPr>
            <w:tcW w:w="1260" w:type="dxa"/>
            <w:tcBorders>
              <w:top w:val="nil"/>
              <w:left w:val="nil"/>
              <w:bottom w:val="single" w:sz="8" w:space="0" w:color="auto"/>
              <w:right w:val="single" w:sz="8" w:space="0" w:color="auto"/>
            </w:tcBorders>
            <w:shd w:val="clear" w:color="auto" w:fill="808080" w:themeFill="background1" w:themeFillShade="80"/>
          </w:tcPr>
          <w:p w14:paraId="3DFA8667" w14:textId="77777777" w:rsidR="00BC4B34" w:rsidRPr="0046414A" w:rsidRDefault="00BC4B34" w:rsidP="00AE294B">
            <w:pPr>
              <w:jc w:val="center"/>
              <w:rPr>
                <w:b w:val="0"/>
                <w:bCs/>
              </w:rPr>
            </w:pPr>
          </w:p>
        </w:tc>
      </w:tr>
      <w:tr w:rsidR="00BC4B34" w:rsidRPr="0046414A" w14:paraId="7F22F782" w14:textId="77777777" w:rsidTr="00100468">
        <w:trPr>
          <w:trHeight w:val="259"/>
        </w:trPr>
        <w:tc>
          <w:tcPr>
            <w:tcW w:w="795" w:type="dxa"/>
            <w:tcBorders>
              <w:top w:val="single" w:sz="8" w:space="0" w:color="auto"/>
              <w:left w:val="single" w:sz="8" w:space="0" w:color="auto"/>
              <w:bottom w:val="single" w:sz="8" w:space="0" w:color="auto"/>
              <w:right w:val="single" w:sz="8" w:space="0" w:color="auto"/>
            </w:tcBorders>
            <w:vAlign w:val="center"/>
          </w:tcPr>
          <w:p w14:paraId="3F95337E" w14:textId="2B35AB58" w:rsidR="00BC4B34" w:rsidRPr="0046414A" w:rsidRDefault="00BC4B34" w:rsidP="00AE294B">
            <w:pPr>
              <w:jc w:val="center"/>
              <w:rPr>
                <w:b w:val="0"/>
                <w:bCs/>
              </w:rPr>
            </w:pPr>
            <w:r w:rsidRPr="0046414A">
              <w:rPr>
                <w:bCs/>
              </w:rPr>
              <w:t>6.2</w:t>
            </w:r>
          </w:p>
        </w:tc>
        <w:tc>
          <w:tcPr>
            <w:tcW w:w="4500" w:type="dxa"/>
            <w:tcBorders>
              <w:top w:val="single" w:sz="8" w:space="0" w:color="auto"/>
              <w:left w:val="nil"/>
              <w:bottom w:val="single" w:sz="8" w:space="0" w:color="auto"/>
              <w:right w:val="single" w:sz="8" w:space="0" w:color="auto"/>
            </w:tcBorders>
            <w:vAlign w:val="center"/>
          </w:tcPr>
          <w:p w14:paraId="59E55019" w14:textId="44946443" w:rsidR="00BC4B34" w:rsidRPr="0046414A" w:rsidRDefault="00BC4B34" w:rsidP="00AE294B">
            <w:r w:rsidRPr="0046414A">
              <w:t>Study Final Completion Date</w:t>
            </w:r>
          </w:p>
        </w:tc>
        <w:tc>
          <w:tcPr>
            <w:tcW w:w="1350" w:type="dxa"/>
            <w:tcBorders>
              <w:top w:val="nil"/>
              <w:left w:val="nil"/>
              <w:bottom w:val="single" w:sz="8" w:space="0" w:color="auto"/>
              <w:right w:val="single" w:sz="8" w:space="0" w:color="auto"/>
            </w:tcBorders>
            <w:shd w:val="clear" w:color="auto" w:fill="FFFFCC"/>
            <w:vAlign w:val="center"/>
          </w:tcPr>
          <w:p w14:paraId="4D3EBB6E" w14:textId="07230F6A"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3D37C7" w:rsidRPr="0046414A">
              <w:rPr>
                <w:rFonts w:ascii="Calibri" w:eastAsia="Times New Roman" w:hAnsi="Calibri" w:cs="Calibri"/>
                <w:bCs/>
                <w:sz w:val="28"/>
                <w:szCs w:val="28"/>
                <w:vertAlign w:val="superscript"/>
              </w:rPr>
              <w:t>8</w:t>
            </w: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14:paraId="7AA93776" w14:textId="119AA553" w:rsidR="00BC4B34" w:rsidRPr="0046414A" w:rsidRDefault="00BC4B34" w:rsidP="00AE294B">
            <w:pPr>
              <w:jc w:val="center"/>
              <w:rPr>
                <w:b w:val="0"/>
                <w:bCs/>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14:paraId="48C1952A" w14:textId="7A43AEED" w:rsidR="00BC4B34" w:rsidRPr="0046414A" w:rsidRDefault="00BC4B34" w:rsidP="00AE294B">
            <w:pPr>
              <w:jc w:val="center"/>
              <w:rPr>
                <w:b w:val="0"/>
                <w:bCs/>
              </w:rPr>
            </w:pPr>
          </w:p>
        </w:tc>
        <w:tc>
          <w:tcPr>
            <w:tcW w:w="1260" w:type="dxa"/>
            <w:tcBorders>
              <w:top w:val="nil"/>
              <w:left w:val="nil"/>
              <w:bottom w:val="single" w:sz="8" w:space="0" w:color="auto"/>
              <w:right w:val="single" w:sz="8" w:space="0" w:color="auto"/>
            </w:tcBorders>
            <w:shd w:val="clear" w:color="auto" w:fill="808080" w:themeFill="background1" w:themeFillShade="80"/>
          </w:tcPr>
          <w:p w14:paraId="45844A4B" w14:textId="77777777" w:rsidR="00BC4B34" w:rsidRPr="0046414A" w:rsidRDefault="00BC4B34" w:rsidP="00AE294B">
            <w:pPr>
              <w:jc w:val="center"/>
              <w:rPr>
                <w:b w:val="0"/>
                <w:bCs/>
              </w:rPr>
            </w:pPr>
          </w:p>
        </w:tc>
      </w:tr>
      <w:tr w:rsidR="003D37C7" w:rsidRPr="0046414A" w14:paraId="3DAD3A17" w14:textId="77777777" w:rsidTr="00100468">
        <w:trPr>
          <w:trHeight w:val="306"/>
        </w:trPr>
        <w:tc>
          <w:tcPr>
            <w:tcW w:w="795" w:type="dxa"/>
            <w:tcBorders>
              <w:top w:val="single" w:sz="8" w:space="0" w:color="auto"/>
              <w:left w:val="single" w:sz="8" w:space="0" w:color="auto"/>
              <w:bottom w:val="single" w:sz="8" w:space="0" w:color="auto"/>
              <w:right w:val="single" w:sz="8" w:space="0" w:color="auto"/>
            </w:tcBorders>
            <w:vAlign w:val="center"/>
          </w:tcPr>
          <w:p w14:paraId="5BCEBC03" w14:textId="6E1ACFC1" w:rsidR="003D37C7" w:rsidRPr="0046414A" w:rsidRDefault="003D37C7" w:rsidP="00AE294B">
            <w:pPr>
              <w:jc w:val="center"/>
              <w:rPr>
                <w:b w:val="0"/>
                <w:bCs/>
              </w:rPr>
            </w:pPr>
            <w:r w:rsidRPr="0046414A">
              <w:rPr>
                <w:bCs/>
              </w:rPr>
              <w:t>6.3</w:t>
            </w:r>
          </w:p>
        </w:tc>
        <w:tc>
          <w:tcPr>
            <w:tcW w:w="4500" w:type="dxa"/>
            <w:tcBorders>
              <w:top w:val="single" w:sz="8" w:space="0" w:color="auto"/>
              <w:left w:val="nil"/>
              <w:bottom w:val="single" w:sz="8" w:space="0" w:color="auto"/>
              <w:right w:val="single" w:sz="8" w:space="0" w:color="auto"/>
            </w:tcBorders>
            <w:vAlign w:val="center"/>
          </w:tcPr>
          <w:p w14:paraId="250F9855" w14:textId="6C53F3D8" w:rsidR="003D37C7" w:rsidRPr="0046414A" w:rsidRDefault="003D37C7" w:rsidP="00AE294B">
            <w:r w:rsidRPr="0046414A">
              <w:t xml:space="preserve">Enrollment and </w:t>
            </w:r>
            <w:r w:rsidR="00B10885" w:rsidRPr="0046414A">
              <w:t>R</w:t>
            </w:r>
            <w:r w:rsidRPr="0046414A">
              <w:t>andomization</w:t>
            </w:r>
          </w:p>
        </w:tc>
        <w:tc>
          <w:tcPr>
            <w:tcW w:w="1350" w:type="dxa"/>
            <w:tcBorders>
              <w:top w:val="single" w:sz="8" w:space="0" w:color="auto"/>
              <w:left w:val="nil"/>
              <w:bottom w:val="single" w:sz="8" w:space="0" w:color="auto"/>
              <w:right w:val="single" w:sz="8" w:space="0" w:color="auto"/>
            </w:tcBorders>
            <w:shd w:val="clear" w:color="auto" w:fill="FFFFCC"/>
            <w:vAlign w:val="center"/>
          </w:tcPr>
          <w:p w14:paraId="6253B52A" w14:textId="62C200E5" w:rsidR="003D37C7" w:rsidRPr="0046414A" w:rsidRDefault="008C6356" w:rsidP="00AE294B">
            <w:pPr>
              <w:jc w:val="center"/>
              <w:rPr>
                <w:b w:val="0"/>
                <w:bCs/>
              </w:rPr>
            </w:pPr>
            <w:r w:rsidRPr="0046414A">
              <w:rPr>
                <w:rFonts w:ascii="Segoe UI Symbol" w:eastAsia="Times New Roman" w:hAnsi="Segoe UI Symbol" w:cs="Calibri"/>
                <w:bCs/>
                <w:sz w:val="20"/>
                <w:szCs w:val="20"/>
              </w:rPr>
              <w:t>✔</w:t>
            </w:r>
            <w:r w:rsidR="00070DAE" w:rsidRPr="0046414A">
              <w:rPr>
                <w:rFonts w:ascii="Calibri" w:eastAsia="Times New Roman" w:hAnsi="Calibri" w:cs="Calibri"/>
                <w:bCs/>
                <w:sz w:val="28"/>
                <w:szCs w:val="28"/>
                <w:vertAlign w:val="superscript"/>
              </w:rPr>
              <w:t>8</w:t>
            </w:r>
          </w:p>
        </w:tc>
        <w:tc>
          <w:tcPr>
            <w:tcW w:w="1530" w:type="dxa"/>
            <w:tcBorders>
              <w:top w:val="single" w:sz="8" w:space="0" w:color="auto"/>
              <w:left w:val="nil"/>
              <w:bottom w:val="single" w:sz="8" w:space="0" w:color="auto"/>
              <w:right w:val="single" w:sz="8" w:space="0" w:color="auto"/>
            </w:tcBorders>
            <w:shd w:val="clear" w:color="auto" w:fill="D6E3BC" w:themeFill="accent3" w:themeFillTint="66"/>
            <w:vAlign w:val="center"/>
          </w:tcPr>
          <w:p w14:paraId="405A069E" w14:textId="389E23B6" w:rsidR="003D37C7" w:rsidRPr="0046414A" w:rsidRDefault="008C6356" w:rsidP="00AE294B">
            <w:pPr>
              <w:jc w:val="center"/>
              <w:rPr>
                <w:b w:val="0"/>
                <w:bCs/>
              </w:rPr>
            </w:pPr>
            <w:r w:rsidRPr="0046414A">
              <w:rPr>
                <w:rFonts w:ascii="Segoe UI Symbol" w:eastAsia="Times New Roman" w:hAnsi="Segoe UI Symbol" w:cs="Calibri"/>
                <w:bCs/>
                <w:sz w:val="20"/>
                <w:szCs w:val="20"/>
              </w:rPr>
              <w:t>✔</w:t>
            </w:r>
            <w:r w:rsidR="00070DAE" w:rsidRPr="0046414A">
              <w:rPr>
                <w:rFonts w:ascii="Calibri" w:eastAsia="Times New Roman" w:hAnsi="Calibri" w:cs="Calibri"/>
                <w:bCs/>
                <w:sz w:val="28"/>
                <w:szCs w:val="28"/>
                <w:vertAlign w:val="superscript"/>
              </w:rPr>
              <w:t>8</w:t>
            </w:r>
          </w:p>
        </w:tc>
        <w:tc>
          <w:tcPr>
            <w:tcW w:w="1530" w:type="dxa"/>
            <w:tcBorders>
              <w:top w:val="single" w:sz="8" w:space="0" w:color="auto"/>
              <w:left w:val="nil"/>
              <w:bottom w:val="single" w:sz="8" w:space="0" w:color="auto"/>
              <w:right w:val="single" w:sz="8" w:space="0" w:color="auto"/>
            </w:tcBorders>
            <w:shd w:val="clear" w:color="auto" w:fill="A9D08E"/>
            <w:vAlign w:val="center"/>
          </w:tcPr>
          <w:p w14:paraId="58BCA6A0" w14:textId="3A65B475" w:rsidR="003D37C7" w:rsidRPr="0046414A" w:rsidRDefault="008C6356" w:rsidP="00AE294B">
            <w:pPr>
              <w:jc w:val="center"/>
              <w:rPr>
                <w:b w:val="0"/>
                <w:bCs/>
              </w:rPr>
            </w:pPr>
            <w:r w:rsidRPr="0046414A">
              <w:rPr>
                <w:rFonts w:ascii="Segoe UI Symbol" w:eastAsia="Times New Roman" w:hAnsi="Segoe UI Symbol" w:cs="Calibri"/>
                <w:bCs/>
                <w:sz w:val="20"/>
                <w:szCs w:val="20"/>
              </w:rPr>
              <w:t>✔</w:t>
            </w:r>
            <w:r w:rsidR="00070DAE" w:rsidRPr="0046414A">
              <w:rPr>
                <w:rFonts w:ascii="Calibri" w:eastAsia="Times New Roman" w:hAnsi="Calibri" w:cs="Calibri"/>
                <w:bCs/>
                <w:sz w:val="28"/>
                <w:szCs w:val="28"/>
                <w:vertAlign w:val="superscript"/>
              </w:rPr>
              <w:t>8</w:t>
            </w:r>
          </w:p>
        </w:tc>
        <w:tc>
          <w:tcPr>
            <w:tcW w:w="1260" w:type="dxa"/>
            <w:tcBorders>
              <w:top w:val="single" w:sz="8" w:space="0" w:color="auto"/>
              <w:left w:val="nil"/>
              <w:bottom w:val="single" w:sz="8" w:space="0" w:color="auto"/>
              <w:right w:val="single" w:sz="8" w:space="0" w:color="auto"/>
            </w:tcBorders>
            <w:shd w:val="clear" w:color="auto" w:fill="808080" w:themeFill="background1" w:themeFillShade="80"/>
          </w:tcPr>
          <w:p w14:paraId="5851300D" w14:textId="77777777" w:rsidR="003D37C7" w:rsidRPr="0046414A" w:rsidRDefault="003D37C7" w:rsidP="00AE294B">
            <w:pPr>
              <w:jc w:val="center"/>
              <w:rPr>
                <w:b w:val="0"/>
                <w:bCs/>
              </w:rPr>
            </w:pPr>
          </w:p>
        </w:tc>
      </w:tr>
      <w:tr w:rsidR="00BC4B34" w:rsidRPr="0046414A" w14:paraId="28BA2AC4" w14:textId="77777777" w:rsidTr="00100468">
        <w:trPr>
          <w:trHeight w:val="40"/>
        </w:trPr>
        <w:tc>
          <w:tcPr>
            <w:tcW w:w="795" w:type="dxa"/>
            <w:tcBorders>
              <w:top w:val="single" w:sz="8" w:space="0" w:color="auto"/>
              <w:left w:val="single" w:sz="8" w:space="0" w:color="auto"/>
              <w:bottom w:val="single" w:sz="8" w:space="0" w:color="auto"/>
              <w:right w:val="single" w:sz="8" w:space="0" w:color="auto"/>
            </w:tcBorders>
            <w:vAlign w:val="center"/>
          </w:tcPr>
          <w:p w14:paraId="0D1D9AF6" w14:textId="4AA009EF" w:rsidR="00BC4B34" w:rsidRPr="0046414A" w:rsidRDefault="00BC4B34" w:rsidP="00AE294B">
            <w:pPr>
              <w:jc w:val="center"/>
              <w:rPr>
                <w:b w:val="0"/>
                <w:bCs/>
              </w:rPr>
            </w:pPr>
            <w:r w:rsidRPr="0046414A">
              <w:rPr>
                <w:bCs/>
              </w:rPr>
              <w:t>6.4</w:t>
            </w:r>
          </w:p>
        </w:tc>
        <w:tc>
          <w:tcPr>
            <w:tcW w:w="4500" w:type="dxa"/>
            <w:tcBorders>
              <w:top w:val="single" w:sz="8" w:space="0" w:color="auto"/>
              <w:left w:val="nil"/>
              <w:bottom w:val="single" w:sz="8" w:space="0" w:color="auto"/>
              <w:right w:val="single" w:sz="8" w:space="0" w:color="auto"/>
            </w:tcBorders>
            <w:vAlign w:val="center"/>
          </w:tcPr>
          <w:p w14:paraId="43CE9307" w14:textId="27D059EC" w:rsidR="00BC4B34" w:rsidRPr="0046414A" w:rsidRDefault="003D37C7" w:rsidP="00AE294B">
            <w:r w:rsidRPr="0046414A">
              <w:t>Completion of primary endpoint data analyses</w:t>
            </w:r>
          </w:p>
        </w:tc>
        <w:tc>
          <w:tcPr>
            <w:tcW w:w="1350" w:type="dxa"/>
            <w:tcBorders>
              <w:top w:val="single" w:sz="8" w:space="0" w:color="auto"/>
              <w:left w:val="nil"/>
              <w:bottom w:val="single" w:sz="8" w:space="0" w:color="auto"/>
              <w:right w:val="single" w:sz="8" w:space="0" w:color="auto"/>
            </w:tcBorders>
            <w:shd w:val="clear" w:color="auto" w:fill="FFFFCC"/>
            <w:vAlign w:val="center"/>
          </w:tcPr>
          <w:p w14:paraId="66EB4E34" w14:textId="428DE4EE"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3D37C7" w:rsidRPr="0046414A">
              <w:rPr>
                <w:rFonts w:ascii="Calibri" w:eastAsia="Times New Roman" w:hAnsi="Calibri" w:cs="Calibri"/>
                <w:bCs/>
                <w:sz w:val="28"/>
                <w:szCs w:val="28"/>
                <w:vertAlign w:val="superscript"/>
              </w:rPr>
              <w:t>8</w:t>
            </w:r>
          </w:p>
        </w:tc>
        <w:tc>
          <w:tcPr>
            <w:tcW w:w="1530" w:type="dxa"/>
            <w:tcBorders>
              <w:top w:val="single" w:sz="8" w:space="0" w:color="auto"/>
              <w:left w:val="nil"/>
              <w:bottom w:val="single" w:sz="8" w:space="0" w:color="auto"/>
              <w:right w:val="single" w:sz="8" w:space="0" w:color="auto"/>
            </w:tcBorders>
            <w:shd w:val="clear" w:color="auto" w:fill="808080" w:themeFill="background1" w:themeFillShade="80"/>
            <w:vAlign w:val="center"/>
          </w:tcPr>
          <w:p w14:paraId="6C2418D9" w14:textId="2C21E330" w:rsidR="00BC4B34" w:rsidRPr="0046414A" w:rsidRDefault="00BC4B34" w:rsidP="00AE294B">
            <w:pPr>
              <w:jc w:val="center"/>
              <w:rPr>
                <w:b w:val="0"/>
                <w:bCs/>
              </w:rPr>
            </w:pPr>
          </w:p>
        </w:tc>
        <w:tc>
          <w:tcPr>
            <w:tcW w:w="1530" w:type="dxa"/>
            <w:tcBorders>
              <w:top w:val="single" w:sz="8" w:space="0" w:color="auto"/>
              <w:left w:val="nil"/>
              <w:bottom w:val="single" w:sz="8" w:space="0" w:color="auto"/>
              <w:right w:val="single" w:sz="8" w:space="0" w:color="auto"/>
            </w:tcBorders>
            <w:shd w:val="clear" w:color="auto" w:fill="808080" w:themeFill="background1" w:themeFillShade="80"/>
            <w:vAlign w:val="center"/>
          </w:tcPr>
          <w:p w14:paraId="3FDA359E" w14:textId="0C04B860" w:rsidR="00BC4B34" w:rsidRPr="0046414A" w:rsidRDefault="00BC4B34" w:rsidP="00AE294B">
            <w:pPr>
              <w:jc w:val="center"/>
              <w:rPr>
                <w:b w:val="0"/>
                <w:bCs/>
              </w:rPr>
            </w:pPr>
          </w:p>
        </w:tc>
        <w:tc>
          <w:tcPr>
            <w:tcW w:w="1260" w:type="dxa"/>
            <w:tcBorders>
              <w:top w:val="single" w:sz="8" w:space="0" w:color="auto"/>
              <w:left w:val="nil"/>
              <w:bottom w:val="single" w:sz="8" w:space="0" w:color="auto"/>
              <w:right w:val="single" w:sz="8" w:space="0" w:color="auto"/>
            </w:tcBorders>
            <w:shd w:val="clear" w:color="auto" w:fill="808080" w:themeFill="background1" w:themeFillShade="80"/>
          </w:tcPr>
          <w:p w14:paraId="3147C0BF" w14:textId="77777777" w:rsidR="00BC4B34" w:rsidRPr="0046414A" w:rsidRDefault="00BC4B34" w:rsidP="00AE294B">
            <w:pPr>
              <w:jc w:val="center"/>
              <w:rPr>
                <w:b w:val="0"/>
                <w:bCs/>
              </w:rPr>
            </w:pPr>
          </w:p>
        </w:tc>
      </w:tr>
      <w:tr w:rsidR="00BC4B34" w:rsidRPr="0046414A" w14:paraId="326D9154" w14:textId="77777777" w:rsidTr="00100468">
        <w:trPr>
          <w:trHeight w:val="259"/>
        </w:trPr>
        <w:tc>
          <w:tcPr>
            <w:tcW w:w="795" w:type="dxa"/>
            <w:tcBorders>
              <w:top w:val="single" w:sz="8" w:space="0" w:color="auto"/>
              <w:left w:val="single" w:sz="8" w:space="0" w:color="auto"/>
              <w:bottom w:val="single" w:sz="8" w:space="0" w:color="auto"/>
              <w:right w:val="single" w:sz="8" w:space="0" w:color="auto"/>
            </w:tcBorders>
            <w:vAlign w:val="center"/>
          </w:tcPr>
          <w:p w14:paraId="1CA712D6" w14:textId="3C647A24" w:rsidR="00BC4B34" w:rsidRPr="0046414A" w:rsidRDefault="00BC4B34" w:rsidP="00AE294B">
            <w:pPr>
              <w:jc w:val="center"/>
              <w:rPr>
                <w:b w:val="0"/>
                <w:bCs/>
              </w:rPr>
            </w:pPr>
            <w:r w:rsidRPr="0046414A">
              <w:rPr>
                <w:bCs/>
              </w:rPr>
              <w:t>6.5</w:t>
            </w:r>
          </w:p>
        </w:tc>
        <w:tc>
          <w:tcPr>
            <w:tcW w:w="4500" w:type="dxa"/>
            <w:tcBorders>
              <w:top w:val="single" w:sz="8" w:space="0" w:color="auto"/>
              <w:left w:val="nil"/>
              <w:bottom w:val="single" w:sz="8" w:space="0" w:color="auto"/>
              <w:right w:val="single" w:sz="8" w:space="0" w:color="auto"/>
            </w:tcBorders>
            <w:vAlign w:val="center"/>
          </w:tcPr>
          <w:p w14:paraId="508A513E" w14:textId="6F435018" w:rsidR="00BC4B34" w:rsidRPr="0046414A" w:rsidRDefault="00BC4B34" w:rsidP="00AE294B">
            <w:r w:rsidRPr="0046414A">
              <w:t>Reporting of results in ClinicalTrials.gov</w:t>
            </w:r>
          </w:p>
        </w:tc>
        <w:tc>
          <w:tcPr>
            <w:tcW w:w="1350" w:type="dxa"/>
            <w:tcBorders>
              <w:top w:val="single" w:sz="8" w:space="0" w:color="auto"/>
              <w:left w:val="nil"/>
              <w:bottom w:val="single" w:sz="8" w:space="0" w:color="auto"/>
              <w:right w:val="single" w:sz="8" w:space="0" w:color="auto"/>
            </w:tcBorders>
            <w:shd w:val="clear" w:color="auto" w:fill="FFFFCC"/>
            <w:vAlign w:val="center"/>
          </w:tcPr>
          <w:p w14:paraId="655B8586" w14:textId="4B5792D0" w:rsidR="00BC4B34" w:rsidRPr="0046414A" w:rsidRDefault="008C6356" w:rsidP="00AE294B">
            <w:pPr>
              <w:jc w:val="center"/>
              <w:rPr>
                <w:b w:val="0"/>
                <w:bCs/>
              </w:rPr>
            </w:pPr>
            <w:r w:rsidRPr="0046414A">
              <w:rPr>
                <w:rFonts w:ascii="Segoe UI Symbol" w:eastAsia="Times New Roman" w:hAnsi="Segoe UI Symbol" w:cs="Calibri"/>
                <w:bCs/>
                <w:sz w:val="20"/>
                <w:szCs w:val="20"/>
              </w:rPr>
              <w:t>✔</w:t>
            </w:r>
            <w:r w:rsidR="003D37C7" w:rsidRPr="0046414A">
              <w:rPr>
                <w:rFonts w:ascii="Calibri" w:eastAsia="Times New Roman" w:hAnsi="Calibri" w:cs="Calibri"/>
                <w:bCs/>
                <w:sz w:val="28"/>
                <w:szCs w:val="28"/>
                <w:vertAlign w:val="superscript"/>
              </w:rPr>
              <w:t>8</w:t>
            </w:r>
          </w:p>
        </w:tc>
        <w:tc>
          <w:tcPr>
            <w:tcW w:w="1530" w:type="dxa"/>
            <w:tcBorders>
              <w:top w:val="single" w:sz="8" w:space="0" w:color="auto"/>
              <w:left w:val="nil"/>
              <w:bottom w:val="single" w:sz="8" w:space="0" w:color="auto"/>
              <w:right w:val="single" w:sz="8" w:space="0" w:color="auto"/>
            </w:tcBorders>
            <w:shd w:val="clear" w:color="auto" w:fill="808080" w:themeFill="background1" w:themeFillShade="80"/>
            <w:vAlign w:val="center"/>
          </w:tcPr>
          <w:p w14:paraId="031E42E5" w14:textId="77777777" w:rsidR="00BC4B34" w:rsidRPr="0046414A" w:rsidRDefault="00BC4B34" w:rsidP="00AE294B">
            <w:pPr>
              <w:jc w:val="center"/>
              <w:rPr>
                <w:b w:val="0"/>
                <w:bCs/>
              </w:rPr>
            </w:pPr>
          </w:p>
        </w:tc>
        <w:tc>
          <w:tcPr>
            <w:tcW w:w="1530" w:type="dxa"/>
            <w:tcBorders>
              <w:top w:val="single" w:sz="8" w:space="0" w:color="auto"/>
              <w:left w:val="nil"/>
              <w:bottom w:val="single" w:sz="8" w:space="0" w:color="auto"/>
              <w:right w:val="single" w:sz="8" w:space="0" w:color="auto"/>
            </w:tcBorders>
            <w:shd w:val="clear" w:color="auto" w:fill="808080" w:themeFill="background1" w:themeFillShade="80"/>
            <w:vAlign w:val="center"/>
          </w:tcPr>
          <w:p w14:paraId="3AF8FD2B" w14:textId="77777777" w:rsidR="00BC4B34" w:rsidRPr="0046414A" w:rsidRDefault="00BC4B34" w:rsidP="00AE294B">
            <w:pPr>
              <w:jc w:val="center"/>
              <w:rPr>
                <w:b w:val="0"/>
                <w:bCs/>
              </w:rPr>
            </w:pPr>
          </w:p>
        </w:tc>
        <w:tc>
          <w:tcPr>
            <w:tcW w:w="1260" w:type="dxa"/>
            <w:tcBorders>
              <w:top w:val="single" w:sz="8" w:space="0" w:color="auto"/>
              <w:left w:val="nil"/>
              <w:bottom w:val="single" w:sz="8" w:space="0" w:color="auto"/>
              <w:right w:val="single" w:sz="8" w:space="0" w:color="auto"/>
            </w:tcBorders>
            <w:shd w:val="clear" w:color="auto" w:fill="808080" w:themeFill="background1" w:themeFillShade="80"/>
          </w:tcPr>
          <w:p w14:paraId="7D153A61" w14:textId="77777777" w:rsidR="00BC4B34" w:rsidRPr="0046414A" w:rsidRDefault="00BC4B34" w:rsidP="00AE294B">
            <w:pPr>
              <w:jc w:val="center"/>
              <w:rPr>
                <w:b w:val="0"/>
                <w:bCs/>
              </w:rPr>
            </w:pPr>
          </w:p>
        </w:tc>
      </w:tr>
      <w:tr w:rsidR="00B10885" w:rsidRPr="0046414A" w14:paraId="42B2F960" w14:textId="77777777" w:rsidTr="00100468">
        <w:trPr>
          <w:trHeight w:val="259"/>
        </w:trPr>
        <w:tc>
          <w:tcPr>
            <w:tcW w:w="795" w:type="dxa"/>
            <w:tcBorders>
              <w:top w:val="single" w:sz="8" w:space="0" w:color="auto"/>
              <w:left w:val="single" w:sz="8" w:space="0" w:color="auto"/>
              <w:bottom w:val="single" w:sz="8" w:space="0" w:color="auto"/>
              <w:right w:val="single" w:sz="8" w:space="0" w:color="auto"/>
            </w:tcBorders>
            <w:vAlign w:val="center"/>
          </w:tcPr>
          <w:p w14:paraId="0C219C0F" w14:textId="4BBA6150" w:rsidR="00B10885" w:rsidRPr="0046414A" w:rsidRDefault="00B10885" w:rsidP="00AE294B">
            <w:pPr>
              <w:jc w:val="center"/>
              <w:rPr>
                <w:b w:val="0"/>
                <w:bCs/>
              </w:rPr>
            </w:pPr>
            <w:r w:rsidRPr="0046414A">
              <w:rPr>
                <w:bCs/>
              </w:rPr>
              <w:t>6.6</w:t>
            </w:r>
          </w:p>
        </w:tc>
        <w:tc>
          <w:tcPr>
            <w:tcW w:w="4500" w:type="dxa"/>
            <w:tcBorders>
              <w:top w:val="single" w:sz="8" w:space="0" w:color="auto"/>
              <w:left w:val="nil"/>
              <w:bottom w:val="single" w:sz="8" w:space="0" w:color="auto"/>
              <w:right w:val="single" w:sz="8" w:space="0" w:color="auto"/>
            </w:tcBorders>
            <w:vAlign w:val="center"/>
          </w:tcPr>
          <w:p w14:paraId="006CAFCA" w14:textId="1445CB4D" w:rsidR="00B10885" w:rsidRPr="0046414A" w:rsidRDefault="00B10885" w:rsidP="00AE294B">
            <w:r w:rsidRPr="0046414A">
              <w:t xml:space="preserve">Is this an applicable clinical trial under </w:t>
            </w:r>
            <w:r w:rsidRPr="0046414A">
              <w:rPr>
                <w:spacing w:val="-26"/>
              </w:rPr>
              <w:t>F</w:t>
            </w:r>
            <w:r w:rsidR="00C4272D" w:rsidRPr="0046414A">
              <w:rPr>
                <w:spacing w:val="-26"/>
              </w:rPr>
              <w:t xml:space="preserve"> </w:t>
            </w:r>
            <w:r w:rsidRPr="0046414A">
              <w:rPr>
                <w:spacing w:val="-26"/>
              </w:rPr>
              <w:t>D</w:t>
            </w:r>
            <w:r w:rsidR="00C4272D" w:rsidRPr="0046414A">
              <w:rPr>
                <w:spacing w:val="-26"/>
              </w:rPr>
              <w:t xml:space="preserve"> </w:t>
            </w:r>
            <w:r w:rsidRPr="0046414A">
              <w:rPr>
                <w:spacing w:val="-26"/>
              </w:rPr>
              <w:t>A</w:t>
            </w:r>
            <w:r w:rsidR="00C4272D" w:rsidRPr="0046414A">
              <w:rPr>
                <w:spacing w:val="-26"/>
              </w:rPr>
              <w:t xml:space="preserve"> </w:t>
            </w:r>
            <w:proofErr w:type="spellStart"/>
            <w:r w:rsidRPr="0046414A">
              <w:rPr>
                <w:spacing w:val="-26"/>
              </w:rPr>
              <w:t>A</w:t>
            </w:r>
            <w:proofErr w:type="spellEnd"/>
            <w:r w:rsidR="00C4272D" w:rsidRPr="0046414A">
              <w:rPr>
                <w:spacing w:val="-26"/>
              </w:rPr>
              <w:t xml:space="preserve"> </w:t>
            </w:r>
            <w:proofErr w:type="spellStart"/>
            <w:r w:rsidRPr="0046414A">
              <w:rPr>
                <w:spacing w:val="-26"/>
              </w:rPr>
              <w:t>A</w:t>
            </w:r>
            <w:proofErr w:type="spellEnd"/>
            <w:r w:rsidRPr="0046414A">
              <w:t>?</w:t>
            </w:r>
          </w:p>
        </w:tc>
        <w:tc>
          <w:tcPr>
            <w:tcW w:w="1350" w:type="dxa"/>
            <w:tcBorders>
              <w:top w:val="single" w:sz="8" w:space="0" w:color="auto"/>
              <w:left w:val="nil"/>
              <w:bottom w:val="single" w:sz="8" w:space="0" w:color="auto"/>
              <w:right w:val="single" w:sz="8" w:space="0" w:color="auto"/>
            </w:tcBorders>
            <w:shd w:val="clear" w:color="auto" w:fill="FFFFCC"/>
            <w:vAlign w:val="center"/>
          </w:tcPr>
          <w:p w14:paraId="64A07EAB" w14:textId="3EAE9C3D" w:rsidR="00B10885" w:rsidRPr="0046414A" w:rsidRDefault="008C6356" w:rsidP="00AE294B">
            <w:pPr>
              <w:jc w:val="center"/>
              <w:rPr>
                <w:b w:val="0"/>
                <w:bCs/>
              </w:rPr>
            </w:pPr>
            <w:r w:rsidRPr="0046414A">
              <w:rPr>
                <w:rFonts w:ascii="Segoe UI Symbol" w:eastAsia="Times New Roman" w:hAnsi="Segoe UI Symbol" w:cs="Calibri"/>
                <w:bCs/>
                <w:sz w:val="20"/>
                <w:szCs w:val="20"/>
              </w:rPr>
              <w:t>✔</w:t>
            </w:r>
            <w:r w:rsidR="00B10885" w:rsidRPr="0046414A">
              <w:rPr>
                <w:rFonts w:ascii="Calibri" w:eastAsia="Times New Roman" w:hAnsi="Calibri" w:cs="Calibri"/>
                <w:bCs/>
                <w:sz w:val="28"/>
                <w:szCs w:val="28"/>
                <w:vertAlign w:val="superscript"/>
              </w:rPr>
              <w:t>8</w:t>
            </w:r>
          </w:p>
        </w:tc>
        <w:tc>
          <w:tcPr>
            <w:tcW w:w="1530" w:type="dxa"/>
            <w:tcBorders>
              <w:top w:val="single" w:sz="8" w:space="0" w:color="auto"/>
              <w:left w:val="nil"/>
              <w:bottom w:val="single" w:sz="8" w:space="0" w:color="auto"/>
              <w:right w:val="single" w:sz="8" w:space="0" w:color="auto"/>
            </w:tcBorders>
            <w:shd w:val="clear" w:color="auto" w:fill="7F7F7F" w:themeFill="text1" w:themeFillTint="80"/>
            <w:vAlign w:val="center"/>
          </w:tcPr>
          <w:p w14:paraId="7C285F5A" w14:textId="40C61B71" w:rsidR="00B10885" w:rsidRPr="0046414A" w:rsidRDefault="00B10885" w:rsidP="00AE294B">
            <w:pPr>
              <w:jc w:val="center"/>
              <w:rPr>
                <w:b w:val="0"/>
                <w:bCs/>
              </w:rPr>
            </w:pPr>
          </w:p>
        </w:tc>
        <w:tc>
          <w:tcPr>
            <w:tcW w:w="1530" w:type="dxa"/>
            <w:tcBorders>
              <w:top w:val="single" w:sz="8" w:space="0" w:color="auto"/>
              <w:left w:val="nil"/>
              <w:bottom w:val="single" w:sz="8" w:space="0" w:color="auto"/>
              <w:right w:val="single" w:sz="8" w:space="0" w:color="auto"/>
            </w:tcBorders>
            <w:shd w:val="clear" w:color="auto" w:fill="7F7F7F" w:themeFill="text1" w:themeFillTint="80"/>
            <w:vAlign w:val="center"/>
          </w:tcPr>
          <w:p w14:paraId="33DF0751" w14:textId="0B178C34" w:rsidR="00B10885" w:rsidRPr="0046414A" w:rsidRDefault="00B10885" w:rsidP="00AE294B">
            <w:pPr>
              <w:jc w:val="center"/>
              <w:rPr>
                <w:b w:val="0"/>
                <w:bCs/>
              </w:rPr>
            </w:pPr>
          </w:p>
        </w:tc>
        <w:tc>
          <w:tcPr>
            <w:tcW w:w="1260" w:type="dxa"/>
            <w:tcBorders>
              <w:top w:val="single" w:sz="8" w:space="0" w:color="auto"/>
              <w:left w:val="nil"/>
              <w:bottom w:val="single" w:sz="8" w:space="0" w:color="auto"/>
              <w:right w:val="single" w:sz="8" w:space="0" w:color="auto"/>
            </w:tcBorders>
            <w:shd w:val="clear" w:color="auto" w:fill="7F7F7F" w:themeFill="text1" w:themeFillTint="80"/>
          </w:tcPr>
          <w:p w14:paraId="0E287F94" w14:textId="77777777" w:rsidR="00B10885" w:rsidRPr="0046414A" w:rsidRDefault="00B10885" w:rsidP="00AE294B">
            <w:pPr>
              <w:jc w:val="center"/>
              <w:rPr>
                <w:b w:val="0"/>
                <w:bCs/>
              </w:rPr>
            </w:pPr>
          </w:p>
        </w:tc>
      </w:tr>
    </w:tbl>
    <w:bookmarkEnd w:id="16"/>
    <w:p w14:paraId="23BFAE21" w14:textId="6C7C3023" w:rsidR="008C44F0" w:rsidRPr="0046414A" w:rsidRDefault="008C44F0" w:rsidP="00AE294B">
      <w:pPr>
        <w:spacing w:before="60"/>
        <w:rPr>
          <w:b w:val="0"/>
          <w:bCs/>
          <w:spacing w:val="-2"/>
        </w:rPr>
      </w:pPr>
      <w:r w:rsidRPr="0046414A">
        <w:rPr>
          <w:rFonts w:ascii="Calibri" w:eastAsia="Times New Roman" w:hAnsi="Calibri" w:cs="Calibri"/>
          <w:bCs/>
          <w:color w:val="000000"/>
          <w:sz w:val="32"/>
          <w:szCs w:val="32"/>
          <w:vertAlign w:val="superscript"/>
        </w:rPr>
        <w:t>1</w:t>
      </w:r>
      <w:r w:rsidRPr="0046414A">
        <w:rPr>
          <w:rFonts w:ascii="Calibri"/>
          <w:bCs/>
          <w:spacing w:val="-1"/>
        </w:rPr>
        <w:t>Category 1 Human</w:t>
      </w:r>
      <w:r w:rsidRPr="0046414A">
        <w:rPr>
          <w:rFonts w:ascii="Calibri"/>
          <w:bCs/>
          <w:spacing w:val="-2"/>
        </w:rPr>
        <w:t xml:space="preserve"> </w:t>
      </w:r>
      <w:r w:rsidRPr="0046414A">
        <w:rPr>
          <w:rFonts w:ascii="Calibri"/>
          <w:bCs/>
          <w:spacing w:val="-1"/>
        </w:rPr>
        <w:t>Subjects</w:t>
      </w:r>
      <w:r w:rsidRPr="0046414A">
        <w:rPr>
          <w:rFonts w:ascii="Calibri"/>
          <w:bCs/>
          <w:spacing w:val="-2"/>
        </w:rPr>
        <w:t xml:space="preserve"> </w:t>
      </w:r>
      <w:r w:rsidRPr="0046414A">
        <w:rPr>
          <w:rFonts w:ascii="Calibri"/>
          <w:bCs/>
          <w:spacing w:val="-1"/>
        </w:rPr>
        <w:t>Research</w:t>
      </w:r>
      <w:r w:rsidRPr="0046414A">
        <w:rPr>
          <w:rFonts w:ascii="Calibri"/>
          <w:spacing w:val="-3"/>
        </w:rPr>
        <w:t xml:space="preserve"> </w:t>
      </w:r>
      <w:r w:rsidRPr="0046414A">
        <w:rPr>
          <w:rFonts w:ascii="Calibri"/>
          <w:b w:val="0"/>
          <w:bCs/>
          <w:spacing w:val="-1"/>
        </w:rPr>
        <w:t>that</w:t>
      </w:r>
      <w:r w:rsidRPr="0046414A">
        <w:rPr>
          <w:rFonts w:ascii="Calibri"/>
          <w:b w:val="0"/>
          <w:bCs/>
        </w:rPr>
        <w:t xml:space="preserve"> </w:t>
      </w:r>
      <w:r w:rsidRPr="0046414A">
        <w:rPr>
          <w:rFonts w:ascii="Calibri"/>
          <w:b w:val="0"/>
          <w:bCs/>
          <w:spacing w:val="-1"/>
        </w:rPr>
        <w:t>meets</w:t>
      </w:r>
      <w:r w:rsidRPr="0046414A">
        <w:rPr>
          <w:rFonts w:ascii="Calibri"/>
          <w:b w:val="0"/>
          <w:bCs/>
          <w:spacing w:val="1"/>
        </w:rPr>
        <w:t xml:space="preserve"> </w:t>
      </w:r>
      <w:r w:rsidRPr="0046414A">
        <w:rPr>
          <w:rFonts w:ascii="Calibri"/>
          <w:b w:val="0"/>
          <w:bCs/>
          <w:spacing w:val="-1"/>
        </w:rPr>
        <w:t>the</w:t>
      </w:r>
      <w:r w:rsidRPr="0046414A">
        <w:rPr>
          <w:rFonts w:ascii="Calibri"/>
          <w:b w:val="0"/>
          <w:bCs/>
        </w:rPr>
        <w:t xml:space="preserve"> </w:t>
      </w:r>
      <w:hyperlink r:id="rId39">
        <w:r w:rsidRPr="0046414A">
          <w:rPr>
            <w:rFonts w:ascii="Calibri"/>
            <w:b w:val="0"/>
            <w:bCs/>
            <w:color w:val="0000FF"/>
            <w:spacing w:val="-1"/>
            <w:u w:val="single" w:color="0000FF"/>
          </w:rPr>
          <w:t>NIH</w:t>
        </w:r>
        <w:r w:rsidRPr="0046414A">
          <w:rPr>
            <w:rFonts w:ascii="Calibri"/>
            <w:b w:val="0"/>
            <w:bCs/>
            <w:color w:val="0000FF"/>
            <w:u w:val="single" w:color="0000FF"/>
          </w:rPr>
          <w:t xml:space="preserve"> </w:t>
        </w:r>
        <w:r w:rsidRPr="0046414A">
          <w:rPr>
            <w:rFonts w:ascii="Calibri"/>
            <w:b w:val="0"/>
            <w:bCs/>
            <w:color w:val="0000FF"/>
            <w:spacing w:val="-1"/>
            <w:u w:val="single" w:color="0000FF"/>
          </w:rPr>
          <w:t xml:space="preserve">definition of </w:t>
        </w:r>
        <w:r w:rsidRPr="0046414A">
          <w:rPr>
            <w:rFonts w:ascii="Calibri"/>
            <w:b w:val="0"/>
            <w:bCs/>
            <w:color w:val="0000FF"/>
            <w:u w:val="single" w:color="0000FF"/>
          </w:rPr>
          <w:t>a</w:t>
        </w:r>
        <w:r w:rsidRPr="0046414A">
          <w:rPr>
            <w:rFonts w:ascii="Calibri"/>
            <w:b w:val="0"/>
            <w:bCs/>
            <w:color w:val="0000FF"/>
            <w:spacing w:val="-1"/>
            <w:u w:val="single" w:color="0000FF"/>
          </w:rPr>
          <w:t xml:space="preserve"> clinical</w:t>
        </w:r>
        <w:r w:rsidRPr="0046414A">
          <w:rPr>
            <w:rFonts w:ascii="Calibri"/>
            <w:b w:val="0"/>
            <w:bCs/>
            <w:color w:val="0000FF"/>
            <w:u w:val="single" w:color="0000FF"/>
          </w:rPr>
          <w:t xml:space="preserve"> </w:t>
        </w:r>
        <w:r w:rsidRPr="0046414A">
          <w:rPr>
            <w:rFonts w:ascii="Calibri"/>
            <w:b w:val="0"/>
            <w:bCs/>
            <w:color w:val="0000FF"/>
            <w:spacing w:val="-1"/>
            <w:u w:val="single" w:color="0000FF"/>
          </w:rPr>
          <w:t>trial</w:t>
        </w:r>
      </w:hyperlink>
      <w:r w:rsidRPr="0046414A">
        <w:rPr>
          <w:rFonts w:ascii="Calibri"/>
          <w:b w:val="0"/>
          <w:bCs/>
          <w:spacing w:val="-1"/>
        </w:rPr>
        <w:t xml:space="preserve"> </w:t>
      </w:r>
      <w:r w:rsidR="00272B32" w:rsidRPr="0046414A">
        <w:rPr>
          <w:rFonts w:ascii="Calibri"/>
          <w:b w:val="0"/>
          <w:bCs/>
          <w:spacing w:val="-1"/>
        </w:rPr>
        <w:t>(</w:t>
      </w:r>
      <w:r w:rsidRPr="0046414A">
        <w:rPr>
          <w:rFonts w:ascii="Calibri"/>
          <w:b w:val="0"/>
          <w:bCs/>
          <w:i/>
          <w:spacing w:val="-1"/>
        </w:rPr>
        <w:t>A</w:t>
      </w:r>
      <w:r w:rsidRPr="0046414A">
        <w:rPr>
          <w:rFonts w:ascii="Calibri" w:eastAsia="Calibri" w:hAnsi="Calibri" w:cs="Calibri"/>
          <w:b w:val="0"/>
          <w:bCs/>
          <w:i/>
          <w:spacing w:val="-2"/>
        </w:rPr>
        <w:t>nswered</w:t>
      </w:r>
      <w:r w:rsidRPr="0046414A">
        <w:rPr>
          <w:rFonts w:ascii="Calibri" w:eastAsia="Calibri" w:hAnsi="Calibri" w:cs="Calibri"/>
          <w:b w:val="0"/>
          <w:bCs/>
          <w:i/>
          <w:spacing w:val="-5"/>
        </w:rPr>
        <w:t xml:space="preserve"> </w:t>
      </w:r>
      <w:r w:rsidRPr="0046414A">
        <w:rPr>
          <w:rFonts w:ascii="Calibri" w:eastAsia="Calibri" w:hAnsi="Calibri" w:cs="Calibri"/>
          <w:b w:val="0"/>
          <w:bCs/>
          <w:i/>
          <w:spacing w:val="-2"/>
        </w:rPr>
        <w:t>“Yes”</w:t>
      </w:r>
      <w:r w:rsidRPr="0046414A">
        <w:rPr>
          <w:rFonts w:ascii="Calibri" w:eastAsia="Calibri" w:hAnsi="Calibri" w:cs="Calibri"/>
          <w:b w:val="0"/>
          <w:bCs/>
          <w:i/>
          <w:spacing w:val="-1"/>
        </w:rPr>
        <w:t xml:space="preserve"> to all</w:t>
      </w:r>
      <w:r w:rsidRPr="0046414A">
        <w:rPr>
          <w:rFonts w:ascii="Calibri" w:eastAsia="Calibri" w:hAnsi="Calibri" w:cs="Calibri"/>
          <w:b w:val="0"/>
          <w:bCs/>
          <w:i/>
          <w:spacing w:val="-3"/>
        </w:rPr>
        <w:t xml:space="preserve"> </w:t>
      </w:r>
      <w:r w:rsidRPr="0046414A">
        <w:rPr>
          <w:rFonts w:ascii="Calibri" w:eastAsia="Calibri" w:hAnsi="Calibri" w:cs="Calibri"/>
          <w:b w:val="0"/>
          <w:bCs/>
          <w:i/>
          <w:spacing w:val="-1"/>
        </w:rPr>
        <w:t>the</w:t>
      </w:r>
      <w:r w:rsidRPr="0046414A">
        <w:rPr>
          <w:rFonts w:ascii="Calibri" w:eastAsia="Calibri" w:hAnsi="Calibri" w:cs="Calibri"/>
          <w:b w:val="0"/>
          <w:bCs/>
          <w:i/>
          <w:spacing w:val="-2"/>
        </w:rPr>
        <w:t xml:space="preserve"> questions</w:t>
      </w:r>
      <w:r w:rsidRPr="0046414A">
        <w:rPr>
          <w:rFonts w:ascii="Calibri" w:eastAsia="Calibri" w:hAnsi="Calibri" w:cs="Calibri"/>
          <w:b w:val="0"/>
          <w:bCs/>
          <w:i/>
          <w:spacing w:val="-3"/>
        </w:rPr>
        <w:t xml:space="preserve"> </w:t>
      </w:r>
      <w:r w:rsidRPr="0046414A">
        <w:rPr>
          <w:rFonts w:ascii="Calibri" w:eastAsia="Calibri" w:hAnsi="Calibri" w:cs="Calibri"/>
          <w:b w:val="0"/>
          <w:bCs/>
          <w:i/>
        </w:rPr>
        <w:t>in</w:t>
      </w:r>
      <w:r w:rsidRPr="0046414A">
        <w:rPr>
          <w:rFonts w:ascii="Calibri" w:eastAsia="Calibri" w:hAnsi="Calibri" w:cs="Calibri"/>
          <w:b w:val="0"/>
          <w:bCs/>
          <w:i/>
          <w:spacing w:val="-3"/>
        </w:rPr>
        <w:t xml:space="preserve"> </w:t>
      </w:r>
      <w:r w:rsidRPr="0046414A">
        <w:rPr>
          <w:rFonts w:ascii="Calibri" w:eastAsia="Calibri" w:hAnsi="Calibri" w:cs="Calibri"/>
          <w:b w:val="0"/>
          <w:bCs/>
          <w:i/>
          <w:spacing w:val="-1"/>
        </w:rPr>
        <w:t>HSS</w:t>
      </w:r>
      <w:r w:rsidRPr="0046414A">
        <w:rPr>
          <w:rFonts w:ascii="Calibri" w:eastAsia="Calibri" w:hAnsi="Calibri" w:cs="Calibri"/>
          <w:b w:val="0"/>
          <w:bCs/>
          <w:spacing w:val="-5"/>
        </w:rPr>
        <w:t xml:space="preserve"> </w:t>
      </w:r>
      <w:r w:rsidRPr="0046414A">
        <w:rPr>
          <w:rFonts w:ascii="Calibri" w:eastAsia="Calibri" w:hAnsi="Calibri" w:cs="Calibri"/>
          <w:b w:val="0"/>
          <w:bCs/>
          <w:i/>
          <w:spacing w:val="-2"/>
        </w:rPr>
        <w:t>Section</w:t>
      </w:r>
      <w:r w:rsidRPr="0046414A">
        <w:rPr>
          <w:rFonts w:ascii="Calibri" w:eastAsia="Calibri" w:hAnsi="Calibri" w:cs="Calibri"/>
          <w:b w:val="0"/>
          <w:bCs/>
          <w:i/>
          <w:spacing w:val="-5"/>
        </w:rPr>
        <w:t xml:space="preserve"> </w:t>
      </w:r>
      <w:r w:rsidRPr="0046414A">
        <w:rPr>
          <w:rFonts w:ascii="Calibri" w:eastAsia="Calibri" w:hAnsi="Calibri" w:cs="Calibri"/>
          <w:b w:val="0"/>
          <w:bCs/>
          <w:i/>
          <w:spacing w:val="-1"/>
        </w:rPr>
        <w:t>1.4</w:t>
      </w:r>
      <w:r w:rsidRPr="0046414A">
        <w:rPr>
          <w:rFonts w:ascii="Calibri" w:eastAsia="Calibri" w:hAnsi="Calibri" w:cs="Calibri"/>
          <w:b w:val="0"/>
          <w:bCs/>
          <w:i/>
          <w:spacing w:val="4"/>
        </w:rPr>
        <w:t xml:space="preserve"> </w:t>
      </w:r>
      <w:r w:rsidRPr="0046414A">
        <w:rPr>
          <w:rFonts w:ascii="Calibri" w:eastAsia="Calibri" w:hAnsi="Calibri" w:cs="Calibri"/>
          <w:b w:val="0"/>
          <w:bCs/>
        </w:rPr>
        <w:t>-</w:t>
      </w:r>
      <w:r w:rsidRPr="0046414A">
        <w:rPr>
          <w:rFonts w:ascii="Calibri" w:eastAsia="Calibri" w:hAnsi="Calibri" w:cs="Calibri"/>
          <w:b w:val="0"/>
          <w:bCs/>
          <w:spacing w:val="-5"/>
        </w:rPr>
        <w:t xml:space="preserve"> </w:t>
      </w:r>
      <w:r w:rsidRPr="0046414A">
        <w:rPr>
          <w:rFonts w:ascii="Calibri" w:eastAsia="Calibri" w:hAnsi="Calibri" w:cs="Calibri"/>
          <w:b w:val="0"/>
          <w:bCs/>
          <w:i/>
          <w:spacing w:val="-2"/>
        </w:rPr>
        <w:t>Clinical</w:t>
      </w:r>
      <w:r w:rsidRPr="0046414A">
        <w:rPr>
          <w:rFonts w:ascii="Calibri" w:eastAsia="Calibri" w:hAnsi="Calibri" w:cs="Calibri"/>
          <w:b w:val="0"/>
          <w:bCs/>
          <w:i/>
        </w:rPr>
        <w:t xml:space="preserve"> </w:t>
      </w:r>
      <w:r w:rsidRPr="0046414A">
        <w:rPr>
          <w:rFonts w:ascii="Calibri" w:eastAsia="Calibri" w:hAnsi="Calibri" w:cs="Calibri"/>
          <w:b w:val="0"/>
          <w:bCs/>
          <w:i/>
          <w:spacing w:val="-3"/>
        </w:rPr>
        <w:t>Trial</w:t>
      </w:r>
      <w:r w:rsidRPr="0046414A">
        <w:rPr>
          <w:rFonts w:ascii="Calibri" w:eastAsia="Calibri" w:hAnsi="Calibri" w:cs="Calibri"/>
          <w:b w:val="0"/>
          <w:bCs/>
          <w:i/>
          <w:spacing w:val="-5"/>
        </w:rPr>
        <w:t xml:space="preserve"> </w:t>
      </w:r>
      <w:r w:rsidRPr="0046414A">
        <w:rPr>
          <w:rFonts w:ascii="Calibri" w:eastAsia="Calibri" w:hAnsi="Calibri" w:cs="Calibri"/>
          <w:b w:val="0"/>
          <w:bCs/>
          <w:i/>
          <w:spacing w:val="-2"/>
        </w:rPr>
        <w:t>Questionnaire</w:t>
      </w:r>
      <w:r w:rsidR="00272B32" w:rsidRPr="0046414A">
        <w:rPr>
          <w:rFonts w:ascii="Calibri" w:eastAsia="Calibri" w:hAnsi="Calibri" w:cs="Calibri"/>
          <w:b w:val="0"/>
          <w:bCs/>
          <w:i/>
          <w:spacing w:val="-2"/>
        </w:rPr>
        <w:t>)</w:t>
      </w:r>
      <w:r w:rsidRPr="0046414A">
        <w:rPr>
          <w:rFonts w:ascii="Calibri" w:eastAsia="Calibri" w:hAnsi="Calibri" w:cs="Calibri"/>
          <w:b w:val="0"/>
          <w:bCs/>
          <w:iCs/>
          <w:spacing w:val="-2"/>
        </w:rPr>
        <w:t xml:space="preserve"> </w:t>
      </w:r>
      <w:r w:rsidR="002A0001" w:rsidRPr="0046414A">
        <w:rPr>
          <w:rFonts w:ascii="Calibri" w:eastAsia="Calibri" w:hAnsi="Calibri" w:cs="Calibri"/>
          <w:b w:val="0"/>
          <w:bCs/>
          <w:iCs/>
          <w:spacing w:val="-2"/>
        </w:rPr>
        <w:t>and/</w:t>
      </w:r>
      <w:r w:rsidR="002A0001" w:rsidRPr="0046414A">
        <w:rPr>
          <w:rFonts w:ascii="Calibri" w:eastAsia="Calibri" w:hAnsi="Calibri" w:cs="Calibri"/>
          <w:b w:val="0"/>
          <w:bCs/>
          <w:iCs/>
          <w:spacing w:val="-2"/>
          <w:u w:val="single"/>
        </w:rPr>
        <w:t>or</w:t>
      </w:r>
      <w:r w:rsidRPr="0046414A">
        <w:rPr>
          <w:rFonts w:ascii="Calibri" w:eastAsia="Calibri" w:hAnsi="Calibri" w:cs="Calibri"/>
          <w:b w:val="0"/>
          <w:bCs/>
          <w:iCs/>
          <w:spacing w:val="-2"/>
        </w:rPr>
        <w:t xml:space="preserve"> </w:t>
      </w:r>
      <w:r w:rsidRPr="0046414A">
        <w:rPr>
          <w:rFonts w:ascii="Calibri"/>
          <w:b w:val="0"/>
          <w:bCs/>
          <w:spacing w:val="-1"/>
        </w:rPr>
        <w:t>Human</w:t>
      </w:r>
      <w:r w:rsidRPr="0046414A">
        <w:rPr>
          <w:rFonts w:ascii="Calibri"/>
          <w:b w:val="0"/>
          <w:bCs/>
          <w:spacing w:val="-2"/>
        </w:rPr>
        <w:t xml:space="preserve"> </w:t>
      </w:r>
      <w:r w:rsidRPr="0046414A">
        <w:rPr>
          <w:rFonts w:ascii="Calibri"/>
          <w:b w:val="0"/>
          <w:bCs/>
          <w:spacing w:val="-1"/>
        </w:rPr>
        <w:t>Subjects</w:t>
      </w:r>
      <w:r w:rsidRPr="0046414A">
        <w:rPr>
          <w:rFonts w:ascii="Calibri"/>
          <w:b w:val="0"/>
          <w:bCs/>
          <w:spacing w:val="-2"/>
        </w:rPr>
        <w:t xml:space="preserve"> </w:t>
      </w:r>
      <w:r w:rsidRPr="0046414A">
        <w:rPr>
          <w:rFonts w:ascii="Calibri"/>
          <w:b w:val="0"/>
          <w:bCs/>
          <w:spacing w:val="-1"/>
        </w:rPr>
        <w:t>Research</w:t>
      </w:r>
      <w:r w:rsidRPr="0046414A">
        <w:rPr>
          <w:rFonts w:ascii="Calibri"/>
          <w:b w:val="0"/>
          <w:bCs/>
          <w:spacing w:val="-3"/>
        </w:rPr>
        <w:t xml:space="preserve"> study </w:t>
      </w:r>
      <w:r w:rsidRPr="0046414A">
        <w:rPr>
          <w:b w:val="0"/>
          <w:bCs/>
          <w:spacing w:val="-2"/>
        </w:rPr>
        <w:t xml:space="preserve">deemed Greater </w:t>
      </w:r>
      <w:r w:rsidRPr="0046414A">
        <w:rPr>
          <w:b w:val="0"/>
          <w:bCs/>
          <w:spacing w:val="-1"/>
        </w:rPr>
        <w:t>than</w:t>
      </w:r>
      <w:r w:rsidRPr="0046414A">
        <w:rPr>
          <w:b w:val="0"/>
          <w:bCs/>
          <w:spacing w:val="-6"/>
        </w:rPr>
        <w:t xml:space="preserve"> </w:t>
      </w:r>
      <w:r w:rsidRPr="0046414A">
        <w:rPr>
          <w:b w:val="0"/>
          <w:bCs/>
          <w:spacing w:val="-2"/>
        </w:rPr>
        <w:t>Minimal</w:t>
      </w:r>
      <w:r w:rsidRPr="0046414A">
        <w:rPr>
          <w:b w:val="0"/>
          <w:bCs/>
          <w:spacing w:val="-5"/>
        </w:rPr>
        <w:t xml:space="preserve"> </w:t>
      </w:r>
      <w:r w:rsidRPr="0046414A">
        <w:rPr>
          <w:b w:val="0"/>
          <w:bCs/>
          <w:spacing w:val="-1"/>
        </w:rPr>
        <w:t xml:space="preserve">Risk </w:t>
      </w:r>
      <w:r w:rsidRPr="0046414A">
        <w:rPr>
          <w:b w:val="0"/>
          <w:bCs/>
          <w:spacing w:val="-2"/>
        </w:rPr>
        <w:t>by IRB.</w:t>
      </w:r>
      <w:r w:rsidRPr="0046414A">
        <w:rPr>
          <w:b w:val="0"/>
          <w:bCs/>
          <w:spacing w:val="-1"/>
        </w:rPr>
        <w:t xml:space="preserve"> </w:t>
      </w:r>
      <w:r w:rsidR="002D1584" w:rsidRPr="0046414A">
        <w:rPr>
          <w:rFonts w:cstheme="minorHAnsi"/>
          <w:b w:val="0"/>
          <w:bCs/>
        </w:rPr>
        <w:t>If a study is both greater than minimal risk and NIH-defined clinical trial, please follow the instructions for NIH-defined Clinical Trials.</w:t>
      </w:r>
    </w:p>
    <w:p w14:paraId="0B87F9F7" w14:textId="7BD79930" w:rsidR="008C44F0" w:rsidRPr="0046414A" w:rsidRDefault="008C44F0" w:rsidP="00AE294B">
      <w:pPr>
        <w:spacing w:before="60"/>
        <w:rPr>
          <w:b w:val="0"/>
          <w:bCs/>
          <w:color w:val="0000FF"/>
          <w:spacing w:val="-1"/>
          <w:u w:val="single" w:color="0000FF"/>
        </w:rPr>
      </w:pPr>
      <w:r w:rsidRPr="0046414A">
        <w:rPr>
          <w:rFonts w:ascii="Calibri" w:eastAsia="Times New Roman" w:hAnsi="Calibri" w:cs="Calibri"/>
          <w:bCs/>
          <w:color w:val="000000"/>
          <w:sz w:val="32"/>
          <w:szCs w:val="32"/>
          <w:vertAlign w:val="superscript"/>
        </w:rPr>
        <w:t>2</w:t>
      </w:r>
      <w:r w:rsidRPr="0046414A">
        <w:rPr>
          <w:rFonts w:ascii="Calibri"/>
          <w:bCs/>
          <w:spacing w:val="-1"/>
        </w:rPr>
        <w:t>Category 2 Human</w:t>
      </w:r>
      <w:r w:rsidRPr="0046414A">
        <w:rPr>
          <w:rFonts w:ascii="Calibri"/>
          <w:bCs/>
          <w:spacing w:val="-2"/>
        </w:rPr>
        <w:t xml:space="preserve"> </w:t>
      </w:r>
      <w:r w:rsidRPr="0046414A">
        <w:rPr>
          <w:rFonts w:ascii="Calibri"/>
          <w:bCs/>
          <w:spacing w:val="-1"/>
        </w:rPr>
        <w:t>Subjects</w:t>
      </w:r>
      <w:r w:rsidRPr="0046414A">
        <w:rPr>
          <w:rFonts w:ascii="Calibri"/>
          <w:bCs/>
          <w:spacing w:val="-2"/>
        </w:rPr>
        <w:t xml:space="preserve"> </w:t>
      </w:r>
      <w:r w:rsidRPr="0046414A">
        <w:rPr>
          <w:rFonts w:ascii="Calibri"/>
          <w:bCs/>
          <w:spacing w:val="-1"/>
        </w:rPr>
        <w:t>Research</w:t>
      </w:r>
      <w:r w:rsidRPr="0046414A">
        <w:rPr>
          <w:spacing w:val="-5"/>
        </w:rPr>
        <w:t xml:space="preserve"> </w:t>
      </w:r>
      <w:r w:rsidRPr="0046414A">
        <w:rPr>
          <w:b w:val="0"/>
          <w:bCs/>
          <w:spacing w:val="-5"/>
        </w:rPr>
        <w:t xml:space="preserve">study deemed </w:t>
      </w:r>
      <w:r w:rsidRPr="0046414A">
        <w:rPr>
          <w:b w:val="0"/>
          <w:bCs/>
          <w:spacing w:val="-2"/>
        </w:rPr>
        <w:t>Minimal</w:t>
      </w:r>
      <w:r w:rsidRPr="0046414A">
        <w:rPr>
          <w:b w:val="0"/>
          <w:bCs/>
          <w:spacing w:val="-4"/>
        </w:rPr>
        <w:t xml:space="preserve"> </w:t>
      </w:r>
      <w:r w:rsidRPr="0046414A">
        <w:rPr>
          <w:b w:val="0"/>
          <w:bCs/>
          <w:spacing w:val="-1"/>
        </w:rPr>
        <w:t>Risk</w:t>
      </w:r>
      <w:r w:rsidRPr="0046414A">
        <w:rPr>
          <w:b w:val="0"/>
          <w:bCs/>
          <w:spacing w:val="-2"/>
        </w:rPr>
        <w:t xml:space="preserve"> by </w:t>
      </w:r>
      <w:r w:rsidRPr="0046414A">
        <w:rPr>
          <w:b w:val="0"/>
          <w:bCs/>
          <w:spacing w:val="-1"/>
        </w:rPr>
        <w:t>the</w:t>
      </w:r>
      <w:r w:rsidRPr="0046414A">
        <w:rPr>
          <w:b w:val="0"/>
          <w:bCs/>
          <w:spacing w:val="-2"/>
        </w:rPr>
        <w:t xml:space="preserve"> IRB or study has been determined by the institution to meet the criteria </w:t>
      </w:r>
      <w:r w:rsidRPr="0046414A">
        <w:rPr>
          <w:b w:val="0"/>
          <w:bCs/>
        </w:rPr>
        <w:t xml:space="preserve">for Exemptions 1-8 </w:t>
      </w:r>
      <w:r w:rsidRPr="0046414A">
        <w:rPr>
          <w:b w:val="0"/>
          <w:bCs/>
          <w:spacing w:val="-2"/>
        </w:rPr>
        <w:t>under</w:t>
      </w:r>
      <w:r w:rsidRPr="0046414A">
        <w:rPr>
          <w:b w:val="0"/>
          <w:bCs/>
          <w:spacing w:val="-1"/>
        </w:rPr>
        <w:t xml:space="preserve"> </w:t>
      </w:r>
      <w:hyperlink r:id="rId40">
        <w:r w:rsidRPr="0046414A">
          <w:rPr>
            <w:b w:val="0"/>
            <w:bCs/>
            <w:color w:val="0000FF"/>
            <w:u w:val="single" w:color="0000FF"/>
          </w:rPr>
          <w:t>45</w:t>
        </w:r>
        <w:r w:rsidRPr="0046414A">
          <w:rPr>
            <w:b w:val="0"/>
            <w:bCs/>
            <w:color w:val="0000FF"/>
            <w:spacing w:val="-4"/>
            <w:u w:val="single" w:color="0000FF"/>
          </w:rPr>
          <w:t xml:space="preserve"> </w:t>
        </w:r>
        <w:r w:rsidRPr="0046414A">
          <w:rPr>
            <w:b w:val="0"/>
            <w:bCs/>
            <w:color w:val="0000FF"/>
            <w:spacing w:val="-1"/>
            <w:u w:val="single" w:color="0000FF"/>
          </w:rPr>
          <w:t>CFR</w:t>
        </w:r>
        <w:r w:rsidRPr="0046414A">
          <w:rPr>
            <w:b w:val="0"/>
            <w:bCs/>
            <w:color w:val="0000FF"/>
            <w:u w:val="single" w:color="0000FF"/>
          </w:rPr>
          <w:t xml:space="preserve"> </w:t>
        </w:r>
        <w:r w:rsidRPr="0046414A">
          <w:rPr>
            <w:b w:val="0"/>
            <w:bCs/>
            <w:color w:val="0000FF"/>
            <w:spacing w:val="-1"/>
            <w:u w:val="single" w:color="0000FF"/>
          </w:rPr>
          <w:t>46</w:t>
        </w:r>
      </w:hyperlink>
      <w:r w:rsidR="00E96E69" w:rsidRPr="0046414A">
        <w:rPr>
          <w:rFonts w:ascii="Calibri" w:eastAsia="Times New Roman" w:hAnsi="Calibri" w:cs="Calibri"/>
          <w:b w:val="0"/>
          <w:bCs/>
        </w:rPr>
        <w:t>.</w:t>
      </w:r>
    </w:p>
    <w:p w14:paraId="188AEF30" w14:textId="2506B751" w:rsidR="00EB3C41" w:rsidRPr="0046414A" w:rsidRDefault="00EB3C41" w:rsidP="00AE294B">
      <w:pPr>
        <w:spacing w:before="60"/>
        <w:rPr>
          <w:b w:val="0"/>
          <w:color w:val="0000FF"/>
          <w:spacing w:val="-1"/>
          <w:u w:val="single" w:color="0000FF"/>
        </w:rPr>
      </w:pPr>
      <w:r w:rsidRPr="0046414A">
        <w:rPr>
          <w:rFonts w:ascii="Calibri" w:eastAsia="Times New Roman" w:hAnsi="Calibri" w:cs="Calibri"/>
          <w:bCs/>
          <w:sz w:val="32"/>
          <w:szCs w:val="32"/>
          <w:vertAlign w:val="superscript"/>
        </w:rPr>
        <w:t>3</w:t>
      </w:r>
      <w:r w:rsidRPr="0046414A">
        <w:rPr>
          <w:rFonts w:ascii="Calibri" w:eastAsia="Times New Roman" w:hAnsi="Calibri" w:cs="Calibri"/>
          <w:bCs/>
        </w:rPr>
        <w:t xml:space="preserve">All NIH-defined clinical trials </w:t>
      </w:r>
      <w:r w:rsidRPr="0046414A">
        <w:rPr>
          <w:rFonts w:ascii="Calibri" w:eastAsia="Times New Roman" w:hAnsi="Calibri" w:cs="Calibri"/>
          <w:b w:val="0"/>
        </w:rPr>
        <w:t>are considered Category 1 research even if proposed research might otherwise be considered Minimal Risk.</w:t>
      </w:r>
    </w:p>
    <w:p w14:paraId="53BDB3FD" w14:textId="77777777" w:rsidR="00812B08" w:rsidRPr="0046414A" w:rsidRDefault="00EB3C41" w:rsidP="00812B08">
      <w:pPr>
        <w:spacing w:before="120"/>
        <w:rPr>
          <w:bCs/>
        </w:rPr>
      </w:pPr>
      <w:r w:rsidRPr="0046414A">
        <w:rPr>
          <w:bCs/>
          <w:sz w:val="32"/>
          <w:szCs w:val="32"/>
          <w:vertAlign w:val="superscript"/>
        </w:rPr>
        <w:t>4</w:t>
      </w:r>
      <w:r w:rsidR="00053B1E" w:rsidRPr="0046414A">
        <w:rPr>
          <w:bCs/>
        </w:rPr>
        <w:t>Section 2.8</w:t>
      </w:r>
      <w:r w:rsidR="00BF2C04" w:rsidRPr="0046414A">
        <w:rPr>
          <w:bCs/>
        </w:rPr>
        <w:t xml:space="preserve"> Enrollment of First Participant</w:t>
      </w:r>
      <w:r w:rsidR="00053B1E" w:rsidRPr="0046414A">
        <w:rPr>
          <w:bCs/>
        </w:rPr>
        <w:t xml:space="preserve">: </w:t>
      </w:r>
      <w:bookmarkStart w:id="17" w:name="_Hlk83110281"/>
      <w:r w:rsidR="008E67A1" w:rsidRPr="0046414A">
        <w:rPr>
          <w:b w:val="0"/>
          <w:bCs/>
        </w:rPr>
        <w:t>This field is now</w:t>
      </w:r>
      <w:r w:rsidR="00413455" w:rsidRPr="0046414A">
        <w:rPr>
          <w:b w:val="0"/>
          <w:bCs/>
        </w:rPr>
        <w:t xml:space="preserve"> populated in</w:t>
      </w:r>
      <w:r w:rsidR="008E67A1" w:rsidRPr="0046414A">
        <w:rPr>
          <w:b w:val="0"/>
          <w:bCs/>
        </w:rPr>
        <w:t xml:space="preserve"> Section 6.3 in HSS.</w:t>
      </w:r>
      <w:r w:rsidR="00586B2C" w:rsidRPr="0046414A">
        <w:rPr>
          <w:b w:val="0"/>
          <w:bCs/>
        </w:rPr>
        <w:t xml:space="preserve"> </w:t>
      </w:r>
      <w:bookmarkEnd w:id="17"/>
      <w:r w:rsidR="00053B1E" w:rsidRPr="0046414A">
        <w:rPr>
          <w:b w:val="0"/>
          <w:bCs/>
        </w:rPr>
        <w:t>Do not complete this field if you answered “YES” to the question “Using an Existing Data Set or Resources?” in the IER.</w:t>
      </w:r>
      <w:r w:rsidR="008C44F0" w:rsidRPr="0046414A">
        <w:rPr>
          <w:bCs/>
        </w:rPr>
        <w:t xml:space="preserve"> </w:t>
      </w:r>
    </w:p>
    <w:p w14:paraId="33F4D004" w14:textId="2FAECA13" w:rsidR="005F51F3" w:rsidRPr="0046414A" w:rsidRDefault="00EB3C41" w:rsidP="00AE294B">
      <w:pPr>
        <w:spacing w:before="120"/>
        <w:rPr>
          <w:bCs/>
        </w:rPr>
      </w:pPr>
      <w:r w:rsidRPr="0046414A">
        <w:rPr>
          <w:bCs/>
          <w:sz w:val="32"/>
          <w:szCs w:val="32"/>
          <w:vertAlign w:val="superscript"/>
        </w:rPr>
        <w:t>5</w:t>
      </w:r>
      <w:r w:rsidR="00F44D5C" w:rsidRPr="0046414A">
        <w:rPr>
          <w:bCs/>
        </w:rPr>
        <w:t xml:space="preserve">Section 3.2 </w:t>
      </w:r>
      <w:r w:rsidR="005F51F3" w:rsidRPr="0046414A">
        <w:rPr>
          <w:bCs/>
        </w:rPr>
        <w:t>Mult</w:t>
      </w:r>
      <w:r w:rsidR="00F44D5C" w:rsidRPr="0046414A">
        <w:rPr>
          <w:bCs/>
        </w:rPr>
        <w:t>i</w:t>
      </w:r>
      <w:r w:rsidR="005F51F3" w:rsidRPr="0046414A">
        <w:rPr>
          <w:bCs/>
        </w:rPr>
        <w:t xml:space="preserve">site Studies: </w:t>
      </w:r>
      <w:r w:rsidR="005F51F3" w:rsidRPr="0046414A">
        <w:rPr>
          <w:b w:val="0"/>
        </w:rPr>
        <w:t>Answer "Yes/No;" or select N/A only if: a. You answered “Yes” to “Question 1.2 Is this Study Exempt from Federal Regulations?”.</w:t>
      </w:r>
      <w:r w:rsidR="00586B2C" w:rsidRPr="0046414A">
        <w:rPr>
          <w:b w:val="0"/>
        </w:rPr>
        <w:t xml:space="preserve"> </w:t>
      </w:r>
      <w:r w:rsidR="002A0001" w:rsidRPr="0046414A">
        <w:rPr>
          <w:b w:val="0"/>
        </w:rPr>
        <w:t xml:space="preserve">See </w:t>
      </w:r>
      <w:hyperlink r:id="rId41" w:anchor="3.2" w:history="1">
        <w:r w:rsidR="002A0001" w:rsidRPr="0046414A">
          <w:rPr>
            <w:rStyle w:val="Hyperlink"/>
            <w:b w:val="0"/>
          </w:rPr>
          <w:t xml:space="preserve">G.500 </w:t>
        </w:r>
      </w:hyperlink>
      <w:r w:rsidR="002A0001" w:rsidRPr="0046414A">
        <w:rPr>
          <w:b w:val="0"/>
        </w:rPr>
        <w:t xml:space="preserve"> for reference</w:t>
      </w:r>
      <w:r w:rsidR="00997333" w:rsidRPr="0046414A">
        <w:rPr>
          <w:b w:val="0"/>
        </w:rPr>
        <w:t>.</w:t>
      </w:r>
      <w:r w:rsidR="00586B2C" w:rsidRPr="0046414A">
        <w:rPr>
          <w:b w:val="0"/>
        </w:rPr>
        <w:t xml:space="preserve"> </w:t>
      </w:r>
    </w:p>
    <w:p w14:paraId="137FBC2C" w14:textId="14F848FA" w:rsidR="00917622" w:rsidRPr="0046414A" w:rsidRDefault="00917622" w:rsidP="00AE294B">
      <w:pPr>
        <w:spacing w:before="120"/>
        <w:rPr>
          <w:rFonts w:ascii="Calibri" w:eastAsia="Times New Roman" w:hAnsi="Calibri" w:cs="Calibri"/>
          <w:b w:val="0"/>
          <w:bCs/>
        </w:rPr>
      </w:pPr>
      <w:r w:rsidRPr="0046414A">
        <w:rPr>
          <w:rFonts w:ascii="Calibri" w:eastAsia="Times New Roman" w:hAnsi="Calibri" w:cs="Calibri"/>
          <w:bCs/>
          <w:sz w:val="32"/>
          <w:szCs w:val="32"/>
          <w:vertAlign w:val="superscript"/>
        </w:rPr>
        <w:t>6</w:t>
      </w:r>
      <w:r w:rsidRPr="0046414A">
        <w:rPr>
          <w:rFonts w:ascii="Calibri" w:eastAsia="Times New Roman" w:hAnsi="Calibri" w:cs="Calibri"/>
          <w:bCs/>
        </w:rPr>
        <w:t xml:space="preserve">Utilize </w:t>
      </w:r>
      <w:hyperlink r:id="rId42" w:history="1">
        <w:r w:rsidRPr="0046414A">
          <w:rPr>
            <w:rStyle w:val="Hyperlink"/>
            <w:rFonts w:ascii="Calibri" w:eastAsia="Times New Roman" w:hAnsi="Calibri" w:cs="Calibri"/>
            <w:bCs/>
          </w:rPr>
          <w:t>G.500 – PHS Human Subjects and Clinical Trials Information</w:t>
        </w:r>
      </w:hyperlink>
      <w:r w:rsidRPr="0046414A">
        <w:rPr>
          <w:rFonts w:ascii="Calibri" w:eastAsia="Times New Roman" w:hAnsi="Calibri" w:cs="Calibri"/>
          <w:bCs/>
        </w:rPr>
        <w:t xml:space="preserve"> </w:t>
      </w:r>
      <w:r w:rsidRPr="0046414A">
        <w:rPr>
          <w:rFonts w:ascii="Calibri" w:eastAsia="Times New Roman" w:hAnsi="Calibri" w:cs="Calibri"/>
          <w:b w:val="0"/>
          <w:bCs/>
        </w:rPr>
        <w:t>as a guide during the preparation of any HSS Section required for Category 1 or Category 2 Prior Approval submissions.</w:t>
      </w:r>
    </w:p>
    <w:p w14:paraId="49DCB1C7" w14:textId="2C990723" w:rsidR="004C063D" w:rsidRPr="0046414A" w:rsidRDefault="004C063D" w:rsidP="00AE294B">
      <w:pPr>
        <w:spacing w:before="120"/>
        <w:rPr>
          <w:b w:val="0"/>
        </w:rPr>
      </w:pPr>
      <w:r w:rsidRPr="0046414A">
        <w:rPr>
          <w:rFonts w:ascii="Calibri" w:eastAsia="Times New Roman" w:hAnsi="Calibri" w:cs="Calibri"/>
          <w:bCs/>
          <w:sz w:val="32"/>
          <w:szCs w:val="32"/>
          <w:vertAlign w:val="superscript"/>
        </w:rPr>
        <w:t>7</w:t>
      </w:r>
      <w:r w:rsidRPr="0046414A">
        <w:rPr>
          <w:bCs/>
        </w:rPr>
        <w:t>Section 2.9 IER</w:t>
      </w:r>
      <w:r w:rsidR="00D46C81" w:rsidRPr="0046414A" w:rsidDel="00D46C81">
        <w:rPr>
          <w:bCs/>
        </w:rPr>
        <w:t xml:space="preserve"> </w:t>
      </w:r>
      <w:r w:rsidRPr="0046414A">
        <w:rPr>
          <w:bCs/>
        </w:rPr>
        <w:t>(s)</w:t>
      </w:r>
      <w:r w:rsidRPr="0046414A">
        <w:rPr>
          <w:b w:val="0"/>
        </w:rPr>
        <w:t xml:space="preserve"> is not required for KL2</w:t>
      </w:r>
      <w:r w:rsidR="000A1E8C" w:rsidRPr="0046414A">
        <w:rPr>
          <w:b w:val="0"/>
        </w:rPr>
        <w:t>/K12</w:t>
      </w:r>
      <w:r w:rsidRPr="0046414A">
        <w:rPr>
          <w:b w:val="0"/>
        </w:rPr>
        <w:t xml:space="preserve"> Scholar projects </w:t>
      </w:r>
      <w:bookmarkStart w:id="18" w:name="_Hlk85033052"/>
      <w:r w:rsidRPr="0046414A">
        <w:rPr>
          <w:b w:val="0"/>
        </w:rPr>
        <w:t>and Category 4 Exempt HSR</w:t>
      </w:r>
      <w:r w:rsidR="00997333" w:rsidRPr="0046414A">
        <w:rPr>
          <w:b w:val="0"/>
        </w:rPr>
        <w:t xml:space="preserve"> (</w:t>
      </w:r>
      <w:r w:rsidR="00E33111" w:rsidRPr="0046414A">
        <w:rPr>
          <w:bCs/>
        </w:rPr>
        <w:t>N</w:t>
      </w:r>
      <w:r w:rsidR="00997333" w:rsidRPr="0046414A">
        <w:rPr>
          <w:bCs/>
        </w:rPr>
        <w:t xml:space="preserve">ote: </w:t>
      </w:r>
      <w:r w:rsidR="00997333" w:rsidRPr="0046414A">
        <w:rPr>
          <w:b w:val="0"/>
        </w:rPr>
        <w:t xml:space="preserve">If the </w:t>
      </w:r>
      <w:r w:rsidR="00997333" w:rsidRPr="0046414A">
        <w:rPr>
          <w:rFonts w:eastAsia="Calibri" w:cstheme="minorHAnsi"/>
          <w:b w:val="0"/>
        </w:rPr>
        <w:t xml:space="preserve">KL2/K12 Scholar is conducting independent clinical </w:t>
      </w:r>
      <w:r w:rsidR="00130D08" w:rsidRPr="0046414A">
        <w:rPr>
          <w:rFonts w:eastAsia="Calibri" w:cstheme="minorHAnsi"/>
          <w:b w:val="0"/>
        </w:rPr>
        <w:t>research</w:t>
      </w:r>
      <w:r w:rsidR="00997333" w:rsidRPr="0046414A">
        <w:rPr>
          <w:rFonts w:eastAsia="Calibri" w:cstheme="minorHAnsi"/>
          <w:b w:val="0"/>
        </w:rPr>
        <w:t xml:space="preserve"> that is only using KL2/K12 research funds to support the </w:t>
      </w:r>
      <w:r w:rsidR="00130D08" w:rsidRPr="0046414A">
        <w:rPr>
          <w:rFonts w:eastAsia="Calibri" w:cstheme="minorHAnsi"/>
          <w:b w:val="0"/>
        </w:rPr>
        <w:t>research</w:t>
      </w:r>
      <w:r w:rsidR="00997333" w:rsidRPr="0046414A">
        <w:rPr>
          <w:rFonts w:eastAsia="Calibri" w:cstheme="minorHAnsi"/>
          <w:b w:val="0"/>
        </w:rPr>
        <w:t xml:space="preserve">, then the IER is required.) </w:t>
      </w:r>
      <w:bookmarkEnd w:id="18"/>
    </w:p>
    <w:p w14:paraId="7AAC3809" w14:textId="7F0A7F5B" w:rsidR="00F11A38" w:rsidRPr="0046414A" w:rsidRDefault="003D37C7" w:rsidP="00AE294B">
      <w:pPr>
        <w:pStyle w:val="ListParagraph"/>
        <w:spacing w:before="60"/>
        <w:rPr>
          <w:b w:val="0"/>
          <w:i/>
          <w:iCs/>
          <w:color w:val="000000" w:themeColor="text1"/>
        </w:rPr>
      </w:pPr>
      <w:bookmarkStart w:id="19" w:name="_Hlk85544225"/>
      <w:r w:rsidRPr="0046414A">
        <w:rPr>
          <w:rFonts w:ascii="Calibri" w:eastAsia="Times New Roman" w:hAnsi="Calibri" w:cs="Calibri"/>
          <w:bCs/>
          <w:sz w:val="32"/>
          <w:szCs w:val="32"/>
          <w:vertAlign w:val="superscript"/>
        </w:rPr>
        <w:t>8</w:t>
      </w:r>
      <w:r w:rsidRPr="0046414A">
        <w:rPr>
          <w:bCs/>
        </w:rPr>
        <w:t xml:space="preserve">Section 6.3 </w:t>
      </w:r>
      <w:r w:rsidR="00027DA8" w:rsidRPr="0046414A">
        <w:rPr>
          <w:bCs/>
        </w:rPr>
        <w:t xml:space="preserve">Anticipated </w:t>
      </w:r>
      <w:r w:rsidRPr="0046414A">
        <w:rPr>
          <w:bCs/>
        </w:rPr>
        <w:t xml:space="preserve">Enrollment </w:t>
      </w:r>
      <w:r w:rsidRPr="0046414A">
        <w:rPr>
          <w:b w:val="0"/>
        </w:rPr>
        <w:t>of 1</w:t>
      </w:r>
      <w:r w:rsidRPr="0046414A">
        <w:rPr>
          <w:b w:val="0"/>
          <w:vertAlign w:val="superscript"/>
        </w:rPr>
        <w:t>st</w:t>
      </w:r>
      <w:r w:rsidRPr="0046414A">
        <w:rPr>
          <w:b w:val="0"/>
        </w:rPr>
        <w:t xml:space="preserve"> participant </w:t>
      </w:r>
      <w:r w:rsidR="00B10885" w:rsidRPr="0046414A">
        <w:rPr>
          <w:b w:val="0"/>
        </w:rPr>
        <w:t>is</w:t>
      </w:r>
      <w:r w:rsidRPr="0046414A">
        <w:rPr>
          <w:b w:val="0"/>
        </w:rPr>
        <w:t xml:space="preserve"> required for all prior approval submissions except Exempt Category 4.</w:t>
      </w:r>
      <w:r w:rsidR="00586B2C" w:rsidRPr="0046414A">
        <w:rPr>
          <w:b w:val="0"/>
        </w:rPr>
        <w:t xml:space="preserve"> </w:t>
      </w:r>
      <w:r w:rsidR="00F11A38" w:rsidRPr="0046414A">
        <w:rPr>
          <w:b w:val="0"/>
          <w:i/>
          <w:iCs/>
          <w:color w:val="000000" w:themeColor="text1"/>
        </w:rPr>
        <w:t>Even though Section 6 was initially created for clinical trials, the enrollment start</w:t>
      </w:r>
      <w:r w:rsidR="0042242C" w:rsidRPr="0046414A">
        <w:rPr>
          <w:b w:val="0"/>
          <w:i/>
          <w:iCs/>
          <w:color w:val="000000" w:themeColor="text1"/>
        </w:rPr>
        <w:t xml:space="preserve"> </w:t>
      </w:r>
      <w:r w:rsidR="00F11A38" w:rsidRPr="0046414A">
        <w:rPr>
          <w:b w:val="0"/>
          <w:i/>
          <w:iCs/>
          <w:color w:val="000000" w:themeColor="text1"/>
        </w:rPr>
        <w:t xml:space="preserve">must be </w:t>
      </w:r>
      <w:r w:rsidR="00027DA8" w:rsidRPr="0046414A">
        <w:rPr>
          <w:b w:val="0"/>
          <w:i/>
          <w:iCs/>
          <w:color w:val="000000" w:themeColor="text1"/>
        </w:rPr>
        <w:t xml:space="preserve">included and </w:t>
      </w:r>
      <w:r w:rsidR="00F11A38" w:rsidRPr="0046414A">
        <w:rPr>
          <w:b w:val="0"/>
          <w:i/>
          <w:iCs/>
          <w:color w:val="000000" w:themeColor="text1"/>
        </w:rPr>
        <w:t xml:space="preserve">updated for </w:t>
      </w:r>
      <w:r w:rsidR="00027DA8" w:rsidRPr="0046414A">
        <w:rPr>
          <w:b w:val="0"/>
          <w:i/>
          <w:iCs/>
          <w:color w:val="000000" w:themeColor="text1"/>
        </w:rPr>
        <w:t xml:space="preserve">ALL </w:t>
      </w:r>
      <w:r w:rsidR="00695BC3" w:rsidRPr="0046414A">
        <w:rPr>
          <w:b w:val="0"/>
          <w:i/>
          <w:iCs/>
          <w:color w:val="000000" w:themeColor="text1"/>
        </w:rPr>
        <w:t>HSR projects</w:t>
      </w:r>
      <w:r w:rsidR="00027DA8" w:rsidRPr="0046414A">
        <w:rPr>
          <w:b w:val="0"/>
          <w:i/>
          <w:iCs/>
          <w:color w:val="000000" w:themeColor="text1"/>
        </w:rPr>
        <w:t xml:space="preserve"> </w:t>
      </w:r>
      <w:r w:rsidR="00221287" w:rsidRPr="0046414A">
        <w:rPr>
          <w:b w:val="0"/>
          <w:i/>
          <w:iCs/>
          <w:color w:val="000000" w:themeColor="text1"/>
        </w:rPr>
        <w:t>(including exempt studies</w:t>
      </w:r>
      <w:r w:rsidR="0042242C" w:rsidRPr="0046414A">
        <w:rPr>
          <w:b w:val="0"/>
          <w:i/>
          <w:iCs/>
          <w:color w:val="000000" w:themeColor="text1"/>
        </w:rPr>
        <w:t>, other than category 4</w:t>
      </w:r>
      <w:r w:rsidR="00221287" w:rsidRPr="0046414A">
        <w:rPr>
          <w:b w:val="0"/>
          <w:i/>
          <w:iCs/>
          <w:color w:val="000000" w:themeColor="text1"/>
        </w:rPr>
        <w:t xml:space="preserve">) </w:t>
      </w:r>
      <w:r w:rsidR="00027DA8" w:rsidRPr="0046414A">
        <w:rPr>
          <w:b w:val="0"/>
          <w:i/>
          <w:iCs/>
          <w:color w:val="000000" w:themeColor="text1"/>
        </w:rPr>
        <w:t>before submitting the RPPR.</w:t>
      </w:r>
      <w:r w:rsidR="00586B2C" w:rsidRPr="0046414A">
        <w:rPr>
          <w:b w:val="0"/>
          <w:i/>
          <w:iCs/>
          <w:color w:val="000000" w:themeColor="text1"/>
        </w:rPr>
        <w:t xml:space="preserve"> </w:t>
      </w:r>
    </w:p>
    <w:p w14:paraId="68631EFC" w14:textId="65588C6A" w:rsidR="004950CF" w:rsidRPr="0046414A" w:rsidRDefault="004950CF" w:rsidP="00AE294B">
      <w:pPr>
        <w:pStyle w:val="ListParagraph"/>
        <w:spacing w:before="60"/>
        <w:rPr>
          <w:rFonts w:ascii="Calibri" w:eastAsia="Times New Roman" w:hAnsi="Calibri" w:cs="Calibri"/>
          <w:b w:val="0"/>
          <w:sz w:val="32"/>
          <w:szCs w:val="32"/>
          <w:vertAlign w:val="superscript"/>
        </w:rPr>
      </w:pPr>
      <w:r w:rsidRPr="0046414A">
        <w:rPr>
          <w:rFonts w:ascii="Calibri" w:eastAsia="Times New Roman" w:hAnsi="Calibri" w:cs="Calibri"/>
          <w:bCs/>
          <w:sz w:val="32"/>
          <w:szCs w:val="32"/>
          <w:vertAlign w:val="superscript"/>
        </w:rPr>
        <w:t>9</w:t>
      </w:r>
      <w:r w:rsidRPr="0046414A">
        <w:rPr>
          <w:bCs/>
        </w:rPr>
        <w:t xml:space="preserve">Section 2.6 Recruitment Status: </w:t>
      </w:r>
      <w:r w:rsidRPr="0046414A">
        <w:rPr>
          <w:b w:val="0"/>
        </w:rPr>
        <w:t>Select the option “Active, not recruiting” if you answered “YES” to the question “Using an Existing Data Set or Resources?” in the IER.</w:t>
      </w:r>
    </w:p>
    <w:p w14:paraId="158B29A8" w14:textId="5A1990C1" w:rsidR="00756DE7" w:rsidRPr="0046414A" w:rsidRDefault="004950CF" w:rsidP="00AE294B">
      <w:pPr>
        <w:pStyle w:val="ListParagraph"/>
        <w:spacing w:before="60"/>
        <w:rPr>
          <w:b w:val="0"/>
        </w:rPr>
      </w:pPr>
      <w:r w:rsidRPr="0046414A">
        <w:rPr>
          <w:rFonts w:ascii="Calibri" w:eastAsia="Times New Roman" w:hAnsi="Calibri" w:cs="Calibri"/>
          <w:bCs/>
          <w:sz w:val="32"/>
          <w:szCs w:val="32"/>
          <w:vertAlign w:val="superscript"/>
        </w:rPr>
        <w:t>10</w:t>
      </w:r>
      <w:r w:rsidR="00756DE7" w:rsidRPr="0046414A">
        <w:rPr>
          <w:bCs/>
        </w:rPr>
        <w:t xml:space="preserve">Section 3.1 Protection of Human Subjects </w:t>
      </w:r>
      <w:r w:rsidR="00756DE7" w:rsidRPr="0046414A">
        <w:rPr>
          <w:b w:val="0"/>
        </w:rPr>
        <w:t>must include 1. Risks to Human Subjects, 2. Adequacy of Protection Against Risks, 3. Potential Benefits of the Proposed Research to Research Participants and Others, 4.</w:t>
      </w:r>
      <w:r w:rsidR="00AD2DC4" w:rsidRPr="0046414A">
        <w:rPr>
          <w:b w:val="0"/>
        </w:rPr>
        <w:t xml:space="preserve"> </w:t>
      </w:r>
      <w:r w:rsidR="00363782" w:rsidRPr="0046414A">
        <w:rPr>
          <w:b w:val="0"/>
        </w:rPr>
        <w:t>Importance of the Knowledge to be Gained for studies that involve Non-Exempt Human Subjects Research.</w:t>
      </w:r>
      <w:r w:rsidR="00756DE7" w:rsidRPr="0046414A">
        <w:rPr>
          <w:b w:val="0"/>
        </w:rPr>
        <w:t xml:space="preserve"> </w:t>
      </w:r>
      <w:r w:rsidR="00363782" w:rsidRPr="0046414A">
        <w:rPr>
          <w:b w:val="0"/>
        </w:rPr>
        <w:t xml:space="preserve">If you are claiming that your human subjects research falls under any exemptions, justify why the research meets the criteria for the exemption(s) that you have claimed. </w:t>
      </w:r>
      <w:r w:rsidR="00AE20E2" w:rsidRPr="0046414A">
        <w:rPr>
          <w:b w:val="0"/>
        </w:rPr>
        <w:t xml:space="preserve">See </w:t>
      </w:r>
      <w:hyperlink r:id="rId43" w:anchor="3.2" w:history="1">
        <w:r w:rsidR="00AE20E2" w:rsidRPr="0046414A">
          <w:rPr>
            <w:rStyle w:val="Hyperlink"/>
            <w:b w:val="0"/>
          </w:rPr>
          <w:t>G.500</w:t>
        </w:r>
      </w:hyperlink>
      <w:r w:rsidR="00AE20E2" w:rsidRPr="0046414A">
        <w:rPr>
          <w:b w:val="0"/>
        </w:rPr>
        <w:t xml:space="preserve"> for reference</w:t>
      </w:r>
      <w:r w:rsidR="00363782" w:rsidRPr="0046414A">
        <w:rPr>
          <w:b w:val="0"/>
        </w:rPr>
        <w:t xml:space="preserve">.  </w:t>
      </w:r>
    </w:p>
    <w:p w14:paraId="30A7D272" w14:textId="193E2788" w:rsidR="00363782" w:rsidRPr="0046414A" w:rsidRDefault="00363782" w:rsidP="00AE294B">
      <w:pPr>
        <w:pStyle w:val="ListParagraph"/>
        <w:spacing w:before="60"/>
        <w:rPr>
          <w:b w:val="0"/>
        </w:rPr>
      </w:pPr>
      <w:r w:rsidRPr="0046414A">
        <w:rPr>
          <w:rFonts w:ascii="Calibri" w:eastAsia="Times New Roman" w:hAnsi="Calibri" w:cs="Calibri"/>
          <w:bCs/>
          <w:sz w:val="32"/>
          <w:szCs w:val="32"/>
          <w:vertAlign w:val="superscript"/>
        </w:rPr>
        <w:lastRenderedPageBreak/>
        <w:t>1</w:t>
      </w:r>
      <w:r w:rsidR="004950CF" w:rsidRPr="0046414A">
        <w:rPr>
          <w:rFonts w:ascii="Calibri" w:eastAsia="Times New Roman" w:hAnsi="Calibri" w:cs="Calibri"/>
          <w:bCs/>
          <w:sz w:val="32"/>
          <w:szCs w:val="32"/>
          <w:vertAlign w:val="superscript"/>
        </w:rPr>
        <w:t>1</w:t>
      </w:r>
      <w:r w:rsidRPr="0046414A">
        <w:rPr>
          <w:bCs/>
        </w:rPr>
        <w:t xml:space="preserve">Section </w:t>
      </w:r>
      <w:r w:rsidR="00B54BEC" w:rsidRPr="0046414A">
        <w:rPr>
          <w:bCs/>
        </w:rPr>
        <w:t xml:space="preserve">4.7 Dissemination Plan </w:t>
      </w:r>
      <w:r w:rsidR="00B54BEC" w:rsidRPr="0046414A">
        <w:rPr>
          <w:b w:val="0"/>
        </w:rPr>
        <w:t>must contain the required information as described in the G.500</w:t>
      </w:r>
      <w:r w:rsidR="00044E28" w:rsidRPr="0046414A">
        <w:rPr>
          <w:b w:val="0"/>
        </w:rPr>
        <w:t>– PHS Human Subjects and Clinical Trials Information.</w:t>
      </w:r>
    </w:p>
    <w:p w14:paraId="1685B04E" w14:textId="42D91BD1" w:rsidR="000F4D81" w:rsidRPr="0046414A" w:rsidRDefault="00027DA8" w:rsidP="00AE294B">
      <w:pPr>
        <w:spacing w:before="120" w:after="240"/>
        <w:rPr>
          <w:b w:val="0"/>
          <w:bCs/>
        </w:rPr>
      </w:pPr>
      <w:r w:rsidRPr="0046414A">
        <w:rPr>
          <w:b w:val="0"/>
          <w:bCs/>
        </w:rPr>
        <w:t>For clinical trials, t</w:t>
      </w:r>
      <w:r w:rsidR="003D37C7" w:rsidRPr="0046414A">
        <w:rPr>
          <w:b w:val="0"/>
          <w:bCs/>
        </w:rPr>
        <w:t>he other fields in Section 6 will populate when the NCT number is entered in Section 1.5</w:t>
      </w:r>
      <w:r w:rsidR="00F11A38" w:rsidRPr="0046414A">
        <w:rPr>
          <w:b w:val="0"/>
          <w:bCs/>
        </w:rPr>
        <w:t xml:space="preserve"> and the ‘populate’ button is pushed</w:t>
      </w:r>
      <w:r w:rsidR="004B7D59" w:rsidRPr="0046414A">
        <w:rPr>
          <w:b w:val="0"/>
          <w:bCs/>
        </w:rPr>
        <w:t>. H</w:t>
      </w:r>
      <w:r w:rsidR="003D37C7" w:rsidRPr="0046414A">
        <w:rPr>
          <w:b w:val="0"/>
          <w:bCs/>
        </w:rPr>
        <w:t xml:space="preserve">owever, this is not </w:t>
      </w:r>
      <w:r w:rsidR="00B10885" w:rsidRPr="0046414A">
        <w:rPr>
          <w:b w:val="0"/>
          <w:bCs/>
        </w:rPr>
        <w:t>required for</w:t>
      </w:r>
      <w:r w:rsidR="003D37C7" w:rsidRPr="0046414A">
        <w:rPr>
          <w:b w:val="0"/>
          <w:bCs/>
        </w:rPr>
        <w:t xml:space="preserve"> prior approval </w:t>
      </w:r>
      <w:r w:rsidR="00B10885" w:rsidRPr="0046414A">
        <w:rPr>
          <w:b w:val="0"/>
          <w:bCs/>
        </w:rPr>
        <w:t>submission but</w:t>
      </w:r>
      <w:r w:rsidR="003D37C7" w:rsidRPr="0046414A">
        <w:rPr>
          <w:b w:val="0"/>
          <w:bCs/>
        </w:rPr>
        <w:t xml:space="preserve"> </w:t>
      </w:r>
      <w:r w:rsidR="008608EB" w:rsidRPr="0046414A">
        <w:rPr>
          <w:b w:val="0"/>
          <w:bCs/>
        </w:rPr>
        <w:t>must</w:t>
      </w:r>
      <w:r w:rsidR="003D37C7" w:rsidRPr="0046414A">
        <w:rPr>
          <w:b w:val="0"/>
          <w:bCs/>
        </w:rPr>
        <w:t xml:space="preserve"> be populated </w:t>
      </w:r>
      <w:r w:rsidR="00695BC3" w:rsidRPr="0046414A">
        <w:rPr>
          <w:b w:val="0"/>
          <w:bCs/>
        </w:rPr>
        <w:t>within 21 days of enrollment of the first participant</w:t>
      </w:r>
      <w:r w:rsidR="003D37C7" w:rsidRPr="0046414A">
        <w:rPr>
          <w:b w:val="0"/>
          <w:bCs/>
        </w:rPr>
        <w:t>.</w:t>
      </w:r>
      <w:r w:rsidR="00070DAE" w:rsidRPr="0046414A">
        <w:rPr>
          <w:b w:val="0"/>
          <w:bCs/>
        </w:rPr>
        <w:t xml:space="preserve"> </w:t>
      </w:r>
      <w:r w:rsidR="00070DAE" w:rsidRPr="0046414A">
        <w:rPr>
          <w:b w:val="0"/>
          <w:bCs/>
          <w:i/>
          <w:iCs/>
          <w:color w:val="000000" w:themeColor="text1"/>
        </w:rPr>
        <w:t xml:space="preserve">The information from clinicaltrials.gov will populate the HSS fields </w:t>
      </w:r>
      <w:r w:rsidR="006929F6" w:rsidRPr="0046414A">
        <w:rPr>
          <w:b w:val="0"/>
          <w:bCs/>
          <w:i/>
          <w:iCs/>
          <w:color w:val="000000" w:themeColor="text1"/>
        </w:rPr>
        <w:t xml:space="preserve">to </w:t>
      </w:r>
      <w:r w:rsidR="00070DAE" w:rsidRPr="0046414A">
        <w:rPr>
          <w:b w:val="0"/>
          <w:bCs/>
          <w:i/>
          <w:iCs/>
          <w:color w:val="000000" w:themeColor="text1"/>
        </w:rPr>
        <w:t>ensure the clinicaltrials.gov entry is current upon HSS completion.</w:t>
      </w:r>
    </w:p>
    <w:bookmarkEnd w:id="19"/>
    <w:p w14:paraId="027E872E" w14:textId="674B874C" w:rsidR="007E7BFE" w:rsidRPr="0046414A" w:rsidRDefault="00830C8C" w:rsidP="002232EE">
      <w:pPr>
        <w:pStyle w:val="Heading2"/>
        <w:keepNext w:val="0"/>
        <w:keepLines w:val="0"/>
        <w:tabs>
          <w:tab w:val="left" w:pos="0"/>
        </w:tabs>
        <w:spacing w:before="0" w:after="60"/>
        <w:rPr>
          <w:rFonts w:asciiTheme="minorHAnsi" w:hAnsiTheme="minorHAnsi" w:cstheme="minorHAnsi"/>
          <w:b w:val="0"/>
          <w:bCs/>
          <w:color w:val="auto"/>
          <w:sz w:val="24"/>
          <w:szCs w:val="24"/>
        </w:rPr>
      </w:pPr>
      <w:r w:rsidRPr="0046414A">
        <w:rPr>
          <w:rFonts w:asciiTheme="minorHAnsi" w:hAnsiTheme="minorHAnsi" w:cstheme="minorHAnsi"/>
          <w:color w:val="auto"/>
          <w:spacing w:val="-2"/>
          <w:sz w:val="24"/>
          <w:szCs w:val="24"/>
        </w:rPr>
        <w:t xml:space="preserve">SECTION V. </w:t>
      </w:r>
      <w:r w:rsidR="00466EC3" w:rsidRPr="0046414A">
        <w:rPr>
          <w:rFonts w:asciiTheme="minorHAnsi" w:hAnsiTheme="minorHAnsi" w:cstheme="minorHAnsi"/>
          <w:color w:val="auto"/>
          <w:spacing w:val="-30"/>
          <w:sz w:val="24"/>
          <w:szCs w:val="24"/>
        </w:rPr>
        <w:t>N C</w:t>
      </w:r>
      <w:r w:rsidR="00E96FF9" w:rsidRPr="0046414A">
        <w:rPr>
          <w:rFonts w:asciiTheme="minorHAnsi" w:hAnsiTheme="minorHAnsi" w:cstheme="minorHAnsi"/>
          <w:color w:val="auto"/>
          <w:spacing w:val="-2"/>
          <w:sz w:val="24"/>
          <w:szCs w:val="24"/>
        </w:rPr>
        <w:t xml:space="preserve">ATS </w:t>
      </w:r>
      <w:r w:rsidR="007E7BFE" w:rsidRPr="0046414A">
        <w:rPr>
          <w:rFonts w:asciiTheme="minorHAnsi" w:hAnsiTheme="minorHAnsi" w:cstheme="minorHAnsi"/>
          <w:color w:val="auto"/>
          <w:spacing w:val="-2"/>
          <w:sz w:val="24"/>
          <w:szCs w:val="24"/>
        </w:rPr>
        <w:t>REVIEW</w:t>
      </w:r>
      <w:r w:rsidR="007E7BFE" w:rsidRPr="0046414A">
        <w:rPr>
          <w:rFonts w:asciiTheme="minorHAnsi" w:hAnsiTheme="minorHAnsi" w:cstheme="minorHAnsi"/>
          <w:color w:val="auto"/>
          <w:spacing w:val="-5"/>
          <w:sz w:val="24"/>
          <w:szCs w:val="24"/>
        </w:rPr>
        <w:t xml:space="preserve"> </w:t>
      </w:r>
      <w:r w:rsidR="007E7BFE" w:rsidRPr="0046414A">
        <w:rPr>
          <w:rFonts w:asciiTheme="minorHAnsi" w:hAnsiTheme="minorHAnsi" w:cstheme="minorHAnsi"/>
          <w:color w:val="auto"/>
          <w:spacing w:val="-2"/>
          <w:sz w:val="24"/>
          <w:szCs w:val="24"/>
        </w:rPr>
        <w:t>PROCESS</w:t>
      </w:r>
      <w:r w:rsidR="007E7BFE" w:rsidRPr="0046414A">
        <w:rPr>
          <w:rFonts w:asciiTheme="minorHAnsi" w:hAnsiTheme="minorHAnsi" w:cstheme="minorHAnsi"/>
          <w:color w:val="auto"/>
          <w:spacing w:val="-6"/>
          <w:sz w:val="24"/>
          <w:szCs w:val="24"/>
        </w:rPr>
        <w:t xml:space="preserve"> </w:t>
      </w:r>
      <w:r w:rsidR="007E7BFE" w:rsidRPr="0046414A">
        <w:rPr>
          <w:rFonts w:asciiTheme="minorHAnsi" w:hAnsiTheme="minorHAnsi" w:cstheme="minorHAnsi"/>
          <w:color w:val="auto"/>
          <w:sz w:val="24"/>
          <w:szCs w:val="24"/>
        </w:rPr>
        <w:t>&amp;</w:t>
      </w:r>
      <w:r w:rsidR="007E7BFE" w:rsidRPr="0046414A">
        <w:rPr>
          <w:rFonts w:asciiTheme="minorHAnsi" w:hAnsiTheme="minorHAnsi" w:cstheme="minorHAnsi"/>
          <w:color w:val="auto"/>
          <w:spacing w:val="-2"/>
          <w:sz w:val="24"/>
          <w:szCs w:val="24"/>
        </w:rPr>
        <w:t xml:space="preserve"> RESPONDING</w:t>
      </w:r>
      <w:r w:rsidR="007E7BFE" w:rsidRPr="0046414A">
        <w:rPr>
          <w:rFonts w:asciiTheme="minorHAnsi" w:hAnsiTheme="minorHAnsi" w:cstheme="minorHAnsi"/>
          <w:color w:val="auto"/>
          <w:spacing w:val="-1"/>
          <w:sz w:val="24"/>
          <w:szCs w:val="24"/>
        </w:rPr>
        <w:t xml:space="preserve"> </w:t>
      </w:r>
      <w:r w:rsidR="007E7BFE" w:rsidRPr="0046414A">
        <w:rPr>
          <w:rFonts w:asciiTheme="minorHAnsi" w:hAnsiTheme="minorHAnsi" w:cstheme="minorHAnsi"/>
          <w:color w:val="auto"/>
          <w:sz w:val="24"/>
          <w:szCs w:val="24"/>
        </w:rPr>
        <w:t>TO</w:t>
      </w:r>
      <w:r w:rsidR="007E7BFE" w:rsidRPr="0046414A">
        <w:rPr>
          <w:rFonts w:asciiTheme="minorHAnsi" w:hAnsiTheme="minorHAnsi" w:cstheme="minorHAnsi"/>
          <w:color w:val="auto"/>
          <w:spacing w:val="-8"/>
          <w:sz w:val="24"/>
          <w:szCs w:val="24"/>
        </w:rPr>
        <w:t xml:space="preserve"> </w:t>
      </w:r>
      <w:r w:rsidR="007E7BFE" w:rsidRPr="0046414A">
        <w:rPr>
          <w:rFonts w:asciiTheme="minorHAnsi" w:hAnsiTheme="minorHAnsi" w:cstheme="minorHAnsi"/>
          <w:color w:val="auto"/>
          <w:spacing w:val="-2"/>
          <w:sz w:val="24"/>
          <w:szCs w:val="24"/>
        </w:rPr>
        <w:t>REQUESTS</w:t>
      </w:r>
      <w:r w:rsidR="007E7BFE" w:rsidRPr="0046414A">
        <w:rPr>
          <w:rFonts w:asciiTheme="minorHAnsi" w:hAnsiTheme="minorHAnsi" w:cstheme="minorHAnsi"/>
          <w:color w:val="auto"/>
          <w:spacing w:val="-5"/>
          <w:sz w:val="24"/>
          <w:szCs w:val="24"/>
        </w:rPr>
        <w:t xml:space="preserve"> </w:t>
      </w:r>
      <w:r w:rsidR="007E7BFE" w:rsidRPr="0046414A">
        <w:rPr>
          <w:rFonts w:asciiTheme="minorHAnsi" w:hAnsiTheme="minorHAnsi" w:cstheme="minorHAnsi"/>
          <w:color w:val="auto"/>
          <w:spacing w:val="-1"/>
          <w:sz w:val="24"/>
          <w:szCs w:val="24"/>
        </w:rPr>
        <w:t>FOR</w:t>
      </w:r>
      <w:r w:rsidR="007E7BFE" w:rsidRPr="0046414A">
        <w:rPr>
          <w:rFonts w:asciiTheme="minorHAnsi" w:hAnsiTheme="minorHAnsi" w:cstheme="minorHAnsi"/>
          <w:color w:val="auto"/>
          <w:spacing w:val="-4"/>
          <w:sz w:val="24"/>
          <w:szCs w:val="24"/>
        </w:rPr>
        <w:t xml:space="preserve"> </w:t>
      </w:r>
      <w:r w:rsidR="007E7BFE" w:rsidRPr="0046414A">
        <w:rPr>
          <w:rFonts w:asciiTheme="minorHAnsi" w:hAnsiTheme="minorHAnsi" w:cstheme="minorHAnsi"/>
          <w:color w:val="auto"/>
          <w:spacing w:val="-2"/>
          <w:sz w:val="24"/>
          <w:szCs w:val="24"/>
        </w:rPr>
        <w:t>CLARIFICATION</w:t>
      </w:r>
      <w:r w:rsidR="007E7BFE" w:rsidRPr="0046414A">
        <w:rPr>
          <w:rFonts w:asciiTheme="minorHAnsi" w:hAnsiTheme="minorHAnsi" w:cstheme="minorHAnsi"/>
          <w:color w:val="auto"/>
          <w:spacing w:val="1"/>
          <w:sz w:val="24"/>
          <w:szCs w:val="24"/>
        </w:rPr>
        <w:t xml:space="preserve"> </w:t>
      </w:r>
      <w:r w:rsidR="007E7BFE" w:rsidRPr="0046414A">
        <w:rPr>
          <w:rFonts w:asciiTheme="minorHAnsi" w:hAnsiTheme="minorHAnsi" w:cstheme="minorHAnsi"/>
          <w:color w:val="auto"/>
          <w:spacing w:val="-2"/>
          <w:sz w:val="24"/>
          <w:szCs w:val="24"/>
        </w:rPr>
        <w:t>OR</w:t>
      </w:r>
      <w:r w:rsidR="007E7BFE" w:rsidRPr="0046414A">
        <w:rPr>
          <w:rFonts w:asciiTheme="minorHAnsi" w:hAnsiTheme="minorHAnsi" w:cstheme="minorHAnsi"/>
          <w:color w:val="auto"/>
          <w:spacing w:val="-6"/>
          <w:sz w:val="24"/>
          <w:szCs w:val="24"/>
        </w:rPr>
        <w:t xml:space="preserve"> </w:t>
      </w:r>
      <w:r w:rsidR="007E7BFE" w:rsidRPr="0046414A">
        <w:rPr>
          <w:rFonts w:asciiTheme="minorHAnsi" w:hAnsiTheme="minorHAnsi" w:cstheme="minorHAnsi"/>
          <w:color w:val="auto"/>
          <w:spacing w:val="-2"/>
          <w:sz w:val="24"/>
          <w:szCs w:val="24"/>
        </w:rPr>
        <w:t>ADDITIONAL</w:t>
      </w:r>
      <w:r w:rsidR="007E7BFE" w:rsidRPr="0046414A">
        <w:rPr>
          <w:rFonts w:asciiTheme="minorHAnsi" w:hAnsiTheme="minorHAnsi" w:cstheme="minorHAnsi"/>
          <w:color w:val="auto"/>
          <w:spacing w:val="-4"/>
          <w:sz w:val="24"/>
          <w:szCs w:val="24"/>
        </w:rPr>
        <w:t xml:space="preserve"> </w:t>
      </w:r>
      <w:r w:rsidR="007E7BFE" w:rsidRPr="0046414A">
        <w:rPr>
          <w:rFonts w:asciiTheme="minorHAnsi" w:hAnsiTheme="minorHAnsi" w:cstheme="minorHAnsi"/>
          <w:color w:val="auto"/>
          <w:spacing w:val="-2"/>
          <w:sz w:val="24"/>
          <w:szCs w:val="24"/>
        </w:rPr>
        <w:t>INFORMATION</w:t>
      </w:r>
    </w:p>
    <w:p w14:paraId="279BD774" w14:textId="2C5A6B07" w:rsidR="00B517AD" w:rsidRPr="0046414A" w:rsidRDefault="00BE4345" w:rsidP="002232EE">
      <w:pPr>
        <w:pStyle w:val="BodyText"/>
        <w:tabs>
          <w:tab w:val="left" w:pos="720"/>
        </w:tabs>
        <w:spacing w:after="60"/>
        <w:ind w:left="0" w:firstLine="0"/>
        <w:rPr>
          <w:b/>
          <w:i/>
          <w:iCs/>
        </w:rPr>
      </w:pPr>
      <w:r w:rsidRPr="0046414A">
        <w:rPr>
          <w:b/>
          <w:i/>
          <w:iCs/>
        </w:rPr>
        <w:t>Reminder:</w:t>
      </w:r>
      <w:r w:rsidR="00586B2C" w:rsidRPr="0046414A">
        <w:rPr>
          <w:bCs w:val="0"/>
          <w:i/>
          <w:iCs/>
        </w:rPr>
        <w:t xml:space="preserve"> </w:t>
      </w:r>
      <w:r w:rsidR="00B517AD" w:rsidRPr="0046414A">
        <w:rPr>
          <w:i/>
          <w:iCs/>
        </w:rPr>
        <w:t>Award funds may be spent on nonhuman subjects research</w:t>
      </w:r>
      <w:r w:rsidR="00AC0C00" w:rsidRPr="0046414A">
        <w:rPr>
          <w:i/>
          <w:iCs/>
        </w:rPr>
        <w:t xml:space="preserve"> activities</w:t>
      </w:r>
      <w:r w:rsidR="00B517AD" w:rsidRPr="0046414A">
        <w:rPr>
          <w:i/>
          <w:iCs/>
        </w:rPr>
        <w:t xml:space="preserve"> before </w:t>
      </w:r>
      <w:r w:rsidR="00466EC3" w:rsidRPr="0046414A">
        <w:rPr>
          <w:i/>
          <w:iCs/>
          <w:spacing w:val="-30"/>
        </w:rPr>
        <w:t>N C</w:t>
      </w:r>
      <w:r w:rsidR="00B517AD" w:rsidRPr="0046414A">
        <w:rPr>
          <w:i/>
          <w:iCs/>
        </w:rPr>
        <w:t>ATS Prior Approval</w:t>
      </w:r>
      <w:r w:rsidR="006769B4" w:rsidRPr="0046414A">
        <w:rPr>
          <w:i/>
          <w:iCs/>
        </w:rPr>
        <w:t xml:space="preserve"> </w:t>
      </w:r>
      <w:r w:rsidR="0011481F" w:rsidRPr="0046414A">
        <w:rPr>
          <w:i/>
          <w:iCs/>
        </w:rPr>
        <w:t>if</w:t>
      </w:r>
      <w:r w:rsidR="006769B4" w:rsidRPr="0046414A">
        <w:rPr>
          <w:i/>
          <w:iCs/>
        </w:rPr>
        <w:t xml:space="preserve"> other </w:t>
      </w:r>
      <w:r w:rsidR="00466EC3" w:rsidRPr="0046414A">
        <w:rPr>
          <w:i/>
          <w:iCs/>
          <w:spacing w:val="-30"/>
        </w:rPr>
        <w:t>N C</w:t>
      </w:r>
      <w:r w:rsidR="006769B4" w:rsidRPr="0046414A">
        <w:rPr>
          <w:i/>
          <w:iCs/>
        </w:rPr>
        <w:t>ATS prior approval requirements do not apply (e.g., for research involving live vertebrate animals</w:t>
      </w:r>
      <w:r w:rsidR="006C003B" w:rsidRPr="0046414A">
        <w:rPr>
          <w:i/>
          <w:iCs/>
        </w:rPr>
        <w:t>)</w:t>
      </w:r>
      <w:r w:rsidR="006769B4" w:rsidRPr="0046414A">
        <w:rPr>
          <w:i/>
          <w:iCs/>
        </w:rPr>
        <w:t>.</w:t>
      </w:r>
    </w:p>
    <w:p w14:paraId="015F3648" w14:textId="482238E3" w:rsidR="00174F0E" w:rsidRPr="0046414A" w:rsidRDefault="00125670" w:rsidP="002232EE">
      <w:pPr>
        <w:pStyle w:val="BodyText"/>
        <w:numPr>
          <w:ilvl w:val="1"/>
          <w:numId w:val="3"/>
        </w:numPr>
        <w:tabs>
          <w:tab w:val="left" w:pos="720"/>
        </w:tabs>
        <w:spacing w:after="60"/>
        <w:ind w:left="720" w:hanging="360"/>
        <w:rPr>
          <w:b/>
        </w:rPr>
      </w:pPr>
      <w:r w:rsidRPr="0046414A">
        <w:rPr>
          <w:b/>
          <w:spacing w:val="-2"/>
        </w:rPr>
        <w:t>Category 1</w:t>
      </w:r>
    </w:p>
    <w:p w14:paraId="75F68D2F" w14:textId="4C653814" w:rsidR="003975CA" w:rsidRPr="0046414A" w:rsidRDefault="00466EC3" w:rsidP="002232EE">
      <w:pPr>
        <w:pStyle w:val="BodyText"/>
        <w:numPr>
          <w:ilvl w:val="2"/>
          <w:numId w:val="3"/>
        </w:numPr>
        <w:tabs>
          <w:tab w:val="left" w:pos="720"/>
        </w:tabs>
        <w:spacing w:after="60"/>
        <w:ind w:left="1267" w:right="403" w:hanging="360"/>
        <w:rPr>
          <w:b/>
        </w:rPr>
      </w:pPr>
      <w:r w:rsidRPr="0046414A">
        <w:rPr>
          <w:rFonts w:cstheme="minorHAnsi"/>
          <w:bCs w:val="0"/>
          <w:spacing w:val="-30"/>
        </w:rPr>
        <w:t>N C</w:t>
      </w:r>
      <w:r w:rsidR="00174F0E" w:rsidRPr="0046414A">
        <w:rPr>
          <w:rFonts w:cstheme="minorHAnsi"/>
          <w:bCs w:val="0"/>
        </w:rPr>
        <w:t xml:space="preserve">ATS will conduct a review, primarily of the safety aspects of the </w:t>
      </w:r>
      <w:r w:rsidR="00763234" w:rsidRPr="0046414A">
        <w:rPr>
          <w:rFonts w:cstheme="minorHAnsi"/>
          <w:bCs w:val="0"/>
        </w:rPr>
        <w:t>study/trial described</w:t>
      </w:r>
      <w:r w:rsidR="00174F0E" w:rsidRPr="0046414A">
        <w:rPr>
          <w:rFonts w:cstheme="minorHAnsi"/>
          <w:bCs w:val="0"/>
        </w:rPr>
        <w:t xml:space="preserve">, and an administrative review of required documents. </w:t>
      </w:r>
      <w:r w:rsidRPr="0046414A">
        <w:rPr>
          <w:spacing w:val="-30"/>
        </w:rPr>
        <w:t>N C</w:t>
      </w:r>
      <w:r w:rsidR="00174F0E" w:rsidRPr="0046414A">
        <w:t xml:space="preserve">ATS will initiate review of the request and notify (via email) the </w:t>
      </w:r>
      <w:r w:rsidR="0003292A" w:rsidRPr="0046414A">
        <w:rPr>
          <w:spacing w:val="-30"/>
        </w:rPr>
        <w:t xml:space="preserve">P I </w:t>
      </w:r>
      <w:r w:rsidR="00174F0E" w:rsidRPr="0046414A">
        <w:t>/</w:t>
      </w:r>
      <w:r w:rsidR="00174F0E" w:rsidRPr="0046414A">
        <w:rPr>
          <w:spacing w:val="-20"/>
        </w:rPr>
        <w:t>S</w:t>
      </w:r>
      <w:r w:rsidR="00C4272D" w:rsidRPr="0046414A">
        <w:rPr>
          <w:spacing w:val="-20"/>
        </w:rPr>
        <w:t xml:space="preserve"> </w:t>
      </w:r>
      <w:r w:rsidR="00174F0E" w:rsidRPr="0046414A">
        <w:rPr>
          <w:spacing w:val="-20"/>
        </w:rPr>
        <w:t>O</w:t>
      </w:r>
      <w:r w:rsidR="00174F0E" w:rsidRPr="0046414A">
        <w:t xml:space="preserve"> of the outcome within 30 calendar</w:t>
      </w:r>
      <w:r w:rsidR="00776E59" w:rsidRPr="0046414A">
        <w:t xml:space="preserve"> days</w:t>
      </w:r>
      <w:r w:rsidR="00174F0E" w:rsidRPr="0046414A">
        <w:t xml:space="preserve">. </w:t>
      </w:r>
      <w:r w:rsidRPr="0046414A">
        <w:rPr>
          <w:spacing w:val="-30"/>
        </w:rPr>
        <w:t>N C</w:t>
      </w:r>
      <w:r w:rsidR="00174F0E" w:rsidRPr="0046414A">
        <w:t xml:space="preserve">ATS may request clarification or revisions via email to the </w:t>
      </w:r>
      <w:r w:rsidR="00E16F6C" w:rsidRPr="0046414A">
        <w:rPr>
          <w:spacing w:val="-20"/>
        </w:rPr>
        <w:t>S</w:t>
      </w:r>
      <w:r w:rsidR="00C4272D" w:rsidRPr="0046414A">
        <w:rPr>
          <w:spacing w:val="-20"/>
        </w:rPr>
        <w:t xml:space="preserve"> </w:t>
      </w:r>
      <w:r w:rsidR="00E16F6C" w:rsidRPr="0046414A">
        <w:rPr>
          <w:spacing w:val="-20"/>
        </w:rPr>
        <w:t>O</w:t>
      </w:r>
      <w:r w:rsidR="00174F0E" w:rsidRPr="0046414A">
        <w:t xml:space="preserve">. </w:t>
      </w:r>
      <w:r w:rsidR="00E16F6C" w:rsidRPr="0046414A">
        <w:rPr>
          <w:spacing w:val="-20"/>
        </w:rPr>
        <w:t>S</w:t>
      </w:r>
      <w:r w:rsidR="00C4272D" w:rsidRPr="0046414A">
        <w:rPr>
          <w:spacing w:val="-20"/>
        </w:rPr>
        <w:t xml:space="preserve"> </w:t>
      </w:r>
      <w:proofErr w:type="spellStart"/>
      <w:r w:rsidR="00E16F6C" w:rsidRPr="0046414A">
        <w:rPr>
          <w:spacing w:val="-20"/>
        </w:rPr>
        <w:t>O</w:t>
      </w:r>
      <w:r w:rsidR="00174F0E" w:rsidRPr="0046414A">
        <w:t>s</w:t>
      </w:r>
      <w:proofErr w:type="spellEnd"/>
      <w:r w:rsidR="00174F0E" w:rsidRPr="0046414A">
        <w:t xml:space="preserve"> should</w:t>
      </w:r>
      <w:r w:rsidR="00585391" w:rsidRPr="0046414A">
        <w:t xml:space="preserve"> s</w:t>
      </w:r>
      <w:r w:rsidR="00174F0E" w:rsidRPr="0046414A">
        <w:t>ubmit any</w:t>
      </w:r>
      <w:r w:rsidR="00776E59" w:rsidRPr="0046414A">
        <w:t xml:space="preserve"> </w:t>
      </w:r>
      <w:r w:rsidR="00174F0E" w:rsidRPr="0046414A">
        <w:t xml:space="preserve">clarifications/revisions into the </w:t>
      </w:r>
      <w:proofErr w:type="spellStart"/>
      <w:r w:rsidR="00174F0E" w:rsidRPr="0046414A">
        <w:t>eRA</w:t>
      </w:r>
      <w:proofErr w:type="spellEnd"/>
      <w:r w:rsidR="00174F0E" w:rsidRPr="0046414A">
        <w:t xml:space="preserve"> HSS module</w:t>
      </w:r>
      <w:r w:rsidR="00585391" w:rsidRPr="0046414A">
        <w:t>.</w:t>
      </w:r>
      <w:r w:rsidR="00DE6CDB" w:rsidRPr="0046414A">
        <w:t xml:space="preserve"> (</w:t>
      </w:r>
      <w:r w:rsidR="00DE6CDB" w:rsidRPr="0046414A">
        <w:rPr>
          <w:b/>
        </w:rPr>
        <w:t>Note:</w:t>
      </w:r>
      <w:r w:rsidR="00DE6CDB" w:rsidRPr="0046414A">
        <w:rPr>
          <w:bCs w:val="0"/>
        </w:rPr>
        <w:t xml:space="preserve"> If a request is returned for any reason, the 30-day turnaround time resets. HSR study/trial may not begin until approval is received from the GMS.)</w:t>
      </w:r>
    </w:p>
    <w:p w14:paraId="1AF06E27" w14:textId="52856D0C" w:rsidR="009253A4" w:rsidRPr="0046414A" w:rsidRDefault="00125670" w:rsidP="002232EE">
      <w:pPr>
        <w:pStyle w:val="BodyText"/>
        <w:numPr>
          <w:ilvl w:val="1"/>
          <w:numId w:val="3"/>
        </w:numPr>
        <w:tabs>
          <w:tab w:val="left" w:pos="720"/>
        </w:tabs>
        <w:spacing w:after="60"/>
        <w:ind w:left="720" w:hanging="360"/>
        <w:rPr>
          <w:b/>
        </w:rPr>
      </w:pPr>
      <w:r w:rsidRPr="0046414A">
        <w:rPr>
          <w:b/>
          <w:spacing w:val="-2"/>
        </w:rPr>
        <w:t xml:space="preserve">Category 2 </w:t>
      </w:r>
    </w:p>
    <w:p w14:paraId="0980A168" w14:textId="3DA2554F" w:rsidR="007E7BFE" w:rsidRPr="0046414A" w:rsidRDefault="00466EC3" w:rsidP="002232EE">
      <w:pPr>
        <w:pStyle w:val="BodyText"/>
        <w:numPr>
          <w:ilvl w:val="2"/>
          <w:numId w:val="3"/>
        </w:numPr>
        <w:tabs>
          <w:tab w:val="left" w:pos="720"/>
        </w:tabs>
        <w:spacing w:after="60"/>
        <w:ind w:left="1267" w:hanging="360"/>
        <w:rPr>
          <w:b/>
        </w:rPr>
      </w:pPr>
      <w:r w:rsidRPr="0046414A">
        <w:rPr>
          <w:rFonts w:cstheme="minorHAnsi"/>
          <w:bCs w:val="0"/>
          <w:spacing w:val="-30"/>
        </w:rPr>
        <w:t>N C</w:t>
      </w:r>
      <w:r w:rsidR="009253A4" w:rsidRPr="0046414A">
        <w:rPr>
          <w:rFonts w:cstheme="minorHAnsi"/>
          <w:bCs w:val="0"/>
        </w:rPr>
        <w:t xml:space="preserve">ATS will conduct a </w:t>
      </w:r>
      <w:r w:rsidR="00D510B7" w:rsidRPr="0046414A">
        <w:rPr>
          <w:rFonts w:cstheme="minorHAnsi"/>
          <w:bCs w:val="0"/>
        </w:rPr>
        <w:t xml:space="preserve">timely, </w:t>
      </w:r>
      <w:r w:rsidR="009253A4" w:rsidRPr="0046414A">
        <w:rPr>
          <w:rFonts w:cstheme="minorHAnsi"/>
          <w:bCs w:val="0"/>
        </w:rPr>
        <w:t xml:space="preserve">high-level review to confirm that the </w:t>
      </w:r>
      <w:r w:rsidR="00763234" w:rsidRPr="0046414A">
        <w:rPr>
          <w:rFonts w:cstheme="minorHAnsi"/>
          <w:bCs w:val="0"/>
        </w:rPr>
        <w:t>study described</w:t>
      </w:r>
      <w:r w:rsidR="009253A4" w:rsidRPr="0046414A">
        <w:rPr>
          <w:rFonts w:cstheme="minorHAnsi"/>
          <w:bCs w:val="0"/>
        </w:rPr>
        <w:t xml:space="preserve"> appears to meet Category 2 criteria and will conduct an administrative review of required documents.</w:t>
      </w:r>
      <w:r w:rsidR="00535CFE" w:rsidRPr="0046414A">
        <w:rPr>
          <w:rFonts w:cstheme="minorHAnsi"/>
          <w:bCs w:val="0"/>
        </w:rPr>
        <w:t xml:space="preserve"> </w:t>
      </w:r>
      <w:bookmarkStart w:id="20" w:name="_Hlk34146901"/>
      <w:r w:rsidRPr="0046414A">
        <w:rPr>
          <w:rFonts w:cstheme="minorHAnsi"/>
          <w:bCs w:val="0"/>
          <w:spacing w:val="-30"/>
        </w:rPr>
        <w:t>N C</w:t>
      </w:r>
      <w:r w:rsidR="009253A4" w:rsidRPr="0046414A">
        <w:rPr>
          <w:rFonts w:cstheme="minorHAnsi"/>
          <w:bCs w:val="0"/>
        </w:rPr>
        <w:t>ATS may submit questions to the institution and require the site to stop HS</w:t>
      </w:r>
      <w:r w:rsidR="00CB7B42" w:rsidRPr="0046414A">
        <w:rPr>
          <w:rFonts w:cstheme="minorHAnsi"/>
          <w:bCs w:val="0"/>
        </w:rPr>
        <w:t>R</w:t>
      </w:r>
      <w:r w:rsidR="009253A4" w:rsidRPr="0046414A">
        <w:rPr>
          <w:rFonts w:cstheme="minorHAnsi"/>
          <w:bCs w:val="0"/>
        </w:rPr>
        <w:t xml:space="preserve"> activities if the submitted documentation does not support Category 2 criteria</w:t>
      </w:r>
      <w:bookmarkEnd w:id="20"/>
      <w:r w:rsidR="009253A4" w:rsidRPr="0046414A">
        <w:rPr>
          <w:rFonts w:cstheme="minorHAnsi"/>
          <w:bCs w:val="0"/>
        </w:rPr>
        <w:t>.</w:t>
      </w:r>
    </w:p>
    <w:p w14:paraId="468B2D52" w14:textId="70DC99C8" w:rsidR="004D5FBB" w:rsidRPr="0046414A" w:rsidRDefault="004D5FBB" w:rsidP="00DE54BF">
      <w:pPr>
        <w:spacing w:before="120"/>
        <w:rPr>
          <w:b w:val="0"/>
          <w:bCs/>
          <w:sz w:val="24"/>
          <w:szCs w:val="24"/>
        </w:rPr>
      </w:pPr>
      <w:r w:rsidRPr="0046414A">
        <w:rPr>
          <w:bCs/>
          <w:sz w:val="24"/>
          <w:szCs w:val="24"/>
        </w:rPr>
        <w:t>Process Overview</w:t>
      </w:r>
    </w:p>
    <w:p w14:paraId="2587D490" w14:textId="71AFB172" w:rsidR="00BB3BBE" w:rsidRPr="0046414A" w:rsidRDefault="00BB3BBE" w:rsidP="001F7FAF">
      <w:pPr>
        <w:jc w:val="center"/>
        <w:rPr>
          <w:rFonts w:ascii="Calibri" w:eastAsia="Calibri" w:hAnsi="Calibri" w:cs="Calibri"/>
          <w:sz w:val="21"/>
          <w:szCs w:val="21"/>
        </w:rPr>
      </w:pPr>
    </w:p>
    <w:p w14:paraId="62E715F4" w14:textId="7F5D40D5" w:rsidR="00DD0356" w:rsidRPr="0046414A" w:rsidRDefault="0037691F" w:rsidP="001F7FAF">
      <w:pPr>
        <w:jc w:val="center"/>
        <w:rPr>
          <w:rFonts w:ascii="Calibri" w:eastAsia="Calibri" w:hAnsi="Calibri" w:cs="Calibri"/>
          <w:sz w:val="21"/>
          <w:szCs w:val="21"/>
        </w:rPr>
      </w:pPr>
      <w:r w:rsidRPr="0046414A">
        <w:rPr>
          <w:rFonts w:ascii="Calibri" w:eastAsia="Calibri" w:hAnsi="Calibri" w:cs="Calibri"/>
          <w:noProof/>
          <w:sz w:val="21"/>
          <w:szCs w:val="21"/>
        </w:rPr>
        <w:drawing>
          <wp:inline distT="0" distB="0" distL="0" distR="0" wp14:anchorId="59DA8F6D" wp14:editId="5BE3D5C7">
            <wp:extent cx="5410200" cy="3283337"/>
            <wp:effectExtent l="0" t="0" r="0" b="0"/>
            <wp:docPr id="1202913898" name="Picture 3" descr="A flowchart of the NCATS Prior Approval Process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13898" name="Picture 3" descr="A flowchart of the NCATS Prior Approval Process Overview"/>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9470" cy="3295031"/>
                    </a:xfrm>
                    <a:prstGeom prst="rect">
                      <a:avLst/>
                    </a:prstGeom>
                    <a:noFill/>
                    <a:ln>
                      <a:noFill/>
                    </a:ln>
                  </pic:spPr>
                </pic:pic>
              </a:graphicData>
            </a:graphic>
          </wp:inline>
        </w:drawing>
      </w:r>
      <w:r w:rsidR="00DD0356" w:rsidRPr="0046414A">
        <w:rPr>
          <w:rFonts w:ascii="Calibri" w:eastAsia="Calibri" w:hAnsi="Calibri" w:cs="Calibri"/>
          <w:sz w:val="21"/>
          <w:szCs w:val="21"/>
        </w:rPr>
        <w:br w:type="page"/>
      </w:r>
    </w:p>
    <w:p w14:paraId="7BB1EA51" w14:textId="16F1472E" w:rsidR="00E65849" w:rsidRPr="0046414A" w:rsidRDefault="00E65849" w:rsidP="00DE54BF">
      <w:pPr>
        <w:pStyle w:val="Heading1"/>
        <w:ind w:left="0"/>
        <w:rPr>
          <w:rFonts w:asciiTheme="minorHAnsi" w:hAnsiTheme="minorHAnsi" w:cstheme="minorHAnsi"/>
          <w:b/>
          <w:spacing w:val="-2"/>
          <w:sz w:val="28"/>
          <w:szCs w:val="28"/>
        </w:rPr>
      </w:pPr>
      <w:r w:rsidRPr="0046414A">
        <w:rPr>
          <w:rFonts w:asciiTheme="minorHAnsi" w:hAnsiTheme="minorHAnsi" w:cstheme="minorHAnsi"/>
          <w:b/>
          <w:spacing w:val="-2"/>
          <w:sz w:val="28"/>
          <w:szCs w:val="28"/>
        </w:rPr>
        <w:lastRenderedPageBreak/>
        <w:t>APPENDIX</w:t>
      </w:r>
    </w:p>
    <w:p w14:paraId="63DAAB55" w14:textId="56238EDA" w:rsidR="007E7BFE" w:rsidRPr="0046414A" w:rsidRDefault="00E65849" w:rsidP="00DE54BF">
      <w:pPr>
        <w:pStyle w:val="Heading2"/>
        <w:keepNext w:val="0"/>
        <w:keepLines w:val="0"/>
        <w:tabs>
          <w:tab w:val="left" w:pos="500"/>
        </w:tabs>
        <w:spacing w:before="0"/>
        <w:rPr>
          <w:rFonts w:asciiTheme="minorHAnsi" w:hAnsiTheme="minorHAnsi" w:cstheme="minorHAnsi"/>
          <w:b w:val="0"/>
          <w:bCs/>
          <w:color w:val="auto"/>
          <w:sz w:val="24"/>
          <w:szCs w:val="24"/>
        </w:rPr>
      </w:pPr>
      <w:bookmarkStart w:id="21" w:name="_Hlk82775317"/>
      <w:r w:rsidRPr="0046414A">
        <w:rPr>
          <w:rFonts w:asciiTheme="minorHAnsi" w:hAnsiTheme="minorHAnsi" w:cstheme="minorHAnsi"/>
          <w:color w:val="auto"/>
          <w:spacing w:val="-2"/>
          <w:sz w:val="24"/>
          <w:szCs w:val="24"/>
        </w:rPr>
        <w:t xml:space="preserve">SECTION I. </w:t>
      </w:r>
      <w:r w:rsidR="007E7BFE" w:rsidRPr="0046414A">
        <w:rPr>
          <w:rFonts w:asciiTheme="minorHAnsi" w:hAnsiTheme="minorHAnsi" w:cstheme="minorHAnsi"/>
          <w:color w:val="auto"/>
          <w:spacing w:val="-2"/>
          <w:sz w:val="24"/>
          <w:szCs w:val="24"/>
        </w:rPr>
        <w:t>DEFINITIONS</w:t>
      </w:r>
    </w:p>
    <w:bookmarkEnd w:id="21"/>
    <w:p w14:paraId="56EBC839" w14:textId="4A00FC79" w:rsidR="007E7BFE" w:rsidRPr="0046414A" w:rsidRDefault="007E7BFE" w:rsidP="00DE54BF">
      <w:pPr>
        <w:pStyle w:val="ListParagraph"/>
        <w:numPr>
          <w:ilvl w:val="0"/>
          <w:numId w:val="6"/>
        </w:numPr>
        <w:spacing w:beforeLines="60" w:before="144" w:after="60"/>
        <w:rPr>
          <w:b w:val="0"/>
          <w:bCs/>
        </w:rPr>
      </w:pPr>
      <w:r w:rsidRPr="0046414A">
        <w:t xml:space="preserve">NIH Definition of </w:t>
      </w:r>
      <w:hyperlink r:id="rId45" w:anchor="ClinicalResearch" w:history="1">
        <w:r w:rsidRPr="0046414A">
          <w:rPr>
            <w:rStyle w:val="Hyperlink"/>
          </w:rPr>
          <w:t>Clinical Research</w:t>
        </w:r>
      </w:hyperlink>
      <w:r w:rsidRPr="0046414A">
        <w:t xml:space="preserve">: </w:t>
      </w:r>
      <w:r w:rsidRPr="0046414A">
        <w:rPr>
          <w:b w:val="0"/>
          <w:bCs/>
        </w:rPr>
        <w:t xml:space="preserve">Research with human subjects that is: 1) Patient-oriented research. Research conducted with human subjects (or on material of human origin such as tissues, specimens and cognitive phenomena) for which an investigator (or colleague) directly interacts with human subjects. Excluded from this definition are in vitro studies that utilize human tissues that cannot be linked to a living individual. It includes: (a) mechanisms of human disease, (b), therapeutic interventions, (c) clinical trials, or (d) development of new technologies. 2) Epidemiological and behavioral studies. 3) Outcomes research and health services research. </w:t>
      </w:r>
    </w:p>
    <w:p w14:paraId="1F3A6536" w14:textId="0A72EA85" w:rsidR="005456A0" w:rsidRPr="0046414A" w:rsidRDefault="007E7BFE" w:rsidP="00DE54BF">
      <w:pPr>
        <w:pStyle w:val="ListParagraph"/>
        <w:numPr>
          <w:ilvl w:val="0"/>
          <w:numId w:val="6"/>
        </w:numPr>
        <w:spacing w:beforeLines="60" w:before="144" w:after="60"/>
      </w:pPr>
      <w:r w:rsidRPr="0046414A">
        <w:t xml:space="preserve">NIH Definition of </w:t>
      </w:r>
      <w:hyperlink r:id="rId46" w:history="1">
        <w:r w:rsidRPr="0046414A">
          <w:rPr>
            <w:rStyle w:val="Hyperlink"/>
          </w:rPr>
          <w:t>Clinical Trial</w:t>
        </w:r>
      </w:hyperlink>
      <w:r w:rsidRPr="0046414A">
        <w:t xml:space="preserve">: </w:t>
      </w:r>
      <w:r w:rsidRPr="0046414A">
        <w:rPr>
          <w:b w:val="0"/>
          <w:bCs/>
        </w:rPr>
        <w:t>A research study in which one or more human subjects are prospectively assigned to one or more interventions (which may include placebo or other control) to evaluate the effects of those interventions on health-related biomedical or behavioral outcomes.</w:t>
      </w:r>
      <w:r w:rsidR="00EB32B9" w:rsidRPr="0046414A">
        <w:t xml:space="preserve"> </w:t>
      </w:r>
      <w:r w:rsidR="00EB32B9" w:rsidRPr="0046414A">
        <w:rPr>
          <w:rFonts w:ascii="Calibri" w:hAnsi="Calibri" w:cs="Calibri"/>
          <w:b w:val="0"/>
          <w:bCs/>
        </w:rPr>
        <w:t>For grant applications submitted</w:t>
      </w:r>
      <w:r w:rsidR="005456A0" w:rsidRPr="0046414A">
        <w:rPr>
          <w:rFonts w:ascii="Calibri" w:hAnsi="Calibri" w:cs="Calibri"/>
          <w:b w:val="0"/>
          <w:bCs/>
        </w:rPr>
        <w:t xml:space="preserve"> in response to Notice of Funding Opportunities</w:t>
      </w:r>
      <w:r w:rsidR="00EB32B9" w:rsidRPr="0046414A">
        <w:rPr>
          <w:rFonts w:ascii="Calibri" w:hAnsi="Calibri" w:cs="Calibri"/>
          <w:b w:val="0"/>
          <w:bCs/>
        </w:rPr>
        <w:t xml:space="preserve"> </w:t>
      </w:r>
      <w:r w:rsidR="005456A0" w:rsidRPr="0046414A">
        <w:rPr>
          <w:rFonts w:ascii="Calibri" w:hAnsi="Calibri" w:cs="Calibri"/>
          <w:b w:val="0"/>
          <w:bCs/>
        </w:rPr>
        <w:t>with</w:t>
      </w:r>
      <w:r w:rsidR="00EB32B9" w:rsidRPr="0046414A">
        <w:rPr>
          <w:rFonts w:ascii="Calibri" w:hAnsi="Calibri" w:cs="Calibri"/>
          <w:b w:val="0"/>
          <w:bCs/>
        </w:rPr>
        <w:t xml:space="preserve"> due dates on or after May 25, 2026, Basic Experimental Studies in Humans will no longer be considered clinical trials by the NIH (see </w:t>
      </w:r>
      <w:hyperlink r:id="rId47" w:history="1">
        <w:r w:rsidR="00EB32B9" w:rsidRPr="0046414A">
          <w:rPr>
            <w:rStyle w:val="Hyperlink"/>
            <w:rFonts w:ascii="Calibri" w:hAnsi="Calibri" w:cs="Calibri"/>
            <w:bCs/>
            <w:spacing w:val="-24"/>
          </w:rPr>
          <w:t>N</w:t>
        </w:r>
        <w:r w:rsidR="001E70B0" w:rsidRPr="0046414A">
          <w:rPr>
            <w:rStyle w:val="Hyperlink"/>
            <w:rFonts w:ascii="Calibri" w:hAnsi="Calibri" w:cs="Calibri"/>
            <w:bCs/>
            <w:spacing w:val="-24"/>
          </w:rPr>
          <w:t xml:space="preserve"> </w:t>
        </w:r>
        <w:r w:rsidR="00EB32B9" w:rsidRPr="0046414A">
          <w:rPr>
            <w:rStyle w:val="Hyperlink"/>
            <w:rFonts w:ascii="Calibri" w:hAnsi="Calibri" w:cs="Calibri"/>
            <w:bCs/>
            <w:spacing w:val="-24"/>
          </w:rPr>
          <w:t>O</w:t>
        </w:r>
        <w:r w:rsidR="001E70B0" w:rsidRPr="0046414A">
          <w:rPr>
            <w:rStyle w:val="Hyperlink"/>
            <w:rFonts w:ascii="Calibri" w:hAnsi="Calibri" w:cs="Calibri"/>
            <w:bCs/>
            <w:spacing w:val="-24"/>
          </w:rPr>
          <w:t xml:space="preserve"> </w:t>
        </w:r>
        <w:r w:rsidR="00EB32B9" w:rsidRPr="0046414A">
          <w:rPr>
            <w:rStyle w:val="Hyperlink"/>
            <w:rFonts w:ascii="Calibri" w:hAnsi="Calibri" w:cs="Calibri"/>
            <w:bCs/>
            <w:spacing w:val="-24"/>
          </w:rPr>
          <w:t>T</w:t>
        </w:r>
        <w:r w:rsidR="00EB32B9" w:rsidRPr="0046414A">
          <w:rPr>
            <w:rStyle w:val="Hyperlink"/>
            <w:rFonts w:ascii="Calibri" w:hAnsi="Calibri" w:cs="Calibri"/>
            <w:bCs/>
          </w:rPr>
          <w:t>-OD-26-032</w:t>
        </w:r>
      </w:hyperlink>
      <w:r w:rsidR="00EB32B9" w:rsidRPr="0046414A">
        <w:rPr>
          <w:rFonts w:ascii="Calibri" w:hAnsi="Calibri" w:cs="Calibri"/>
          <w:b w:val="0"/>
          <w:bCs/>
        </w:rPr>
        <w:t>).</w:t>
      </w:r>
    </w:p>
    <w:p w14:paraId="2C473D57" w14:textId="6A4DBC9D" w:rsidR="007E7BFE" w:rsidRPr="0046414A" w:rsidRDefault="00BB2CB6" w:rsidP="00DE54BF">
      <w:pPr>
        <w:pStyle w:val="ListParagraph"/>
        <w:numPr>
          <w:ilvl w:val="0"/>
          <w:numId w:val="6"/>
        </w:numPr>
        <w:spacing w:beforeLines="60" w:before="144" w:after="60"/>
        <w:rPr>
          <w:b w:val="0"/>
          <w:bCs/>
        </w:rPr>
      </w:pPr>
      <w:r w:rsidRPr="0046414A">
        <w:t xml:space="preserve">HHS </w:t>
      </w:r>
      <w:r w:rsidR="007E7BFE" w:rsidRPr="0046414A">
        <w:t xml:space="preserve">Definition of </w:t>
      </w:r>
      <w:hyperlink r:id="rId48" w:history="1">
        <w:r w:rsidR="007E7BFE" w:rsidRPr="0046414A">
          <w:rPr>
            <w:rStyle w:val="Hyperlink"/>
          </w:rPr>
          <w:t>Human Subjects Research</w:t>
        </w:r>
      </w:hyperlink>
      <w:r w:rsidR="007E7BFE" w:rsidRPr="0046414A">
        <w:t xml:space="preserve">: </w:t>
      </w:r>
      <w:r w:rsidR="007E7BFE" w:rsidRPr="0046414A">
        <w:rPr>
          <w:b w:val="0"/>
          <w:bCs/>
        </w:rPr>
        <w:t xml:space="preserve">According to 45 CFR 46 Link to Non-U.S. Government Site - Click for Disclaimer, a human subject is </w:t>
      </w:r>
      <w:r w:rsidR="005456A0" w:rsidRPr="0046414A">
        <w:rPr>
          <w:b w:val="0"/>
          <w:bCs/>
        </w:rPr>
        <w:t>“</w:t>
      </w:r>
      <w:r w:rsidR="007E7BFE" w:rsidRPr="0046414A">
        <w:rPr>
          <w:b w:val="0"/>
          <w:bCs/>
        </w:rPr>
        <w:t>a living individual about whom an investigator (whether professional or student) conducting research:</w:t>
      </w:r>
    </w:p>
    <w:p w14:paraId="4408EA47" w14:textId="77777777" w:rsidR="007E7BFE" w:rsidRPr="0046414A" w:rsidRDefault="007E7BFE" w:rsidP="00DE54BF">
      <w:pPr>
        <w:pStyle w:val="ListParagraph"/>
        <w:widowControl/>
        <w:numPr>
          <w:ilvl w:val="0"/>
          <w:numId w:val="7"/>
        </w:numPr>
        <w:spacing w:before="60" w:after="60"/>
        <w:ind w:left="1350" w:hanging="270"/>
        <w:rPr>
          <w:b w:val="0"/>
          <w:bCs/>
        </w:rPr>
      </w:pPr>
      <w:r w:rsidRPr="0046414A">
        <w:rPr>
          <w:b w:val="0"/>
          <w:bCs/>
        </w:rPr>
        <w:t>Obtains information or biospecimens through intervention or interaction with the individual, and uses, studies, or analyzes the information or biospecimens; or</w:t>
      </w:r>
    </w:p>
    <w:p w14:paraId="58EF0352" w14:textId="0FEDD4F5" w:rsidR="00384770" w:rsidRPr="0046414A" w:rsidRDefault="007E7BFE" w:rsidP="00DE54BF">
      <w:pPr>
        <w:pStyle w:val="ListParagraph"/>
        <w:widowControl/>
        <w:numPr>
          <w:ilvl w:val="0"/>
          <w:numId w:val="7"/>
        </w:numPr>
        <w:spacing w:before="60" w:after="60"/>
        <w:ind w:left="1350" w:hanging="270"/>
        <w:rPr>
          <w:b w:val="0"/>
          <w:bCs/>
        </w:rPr>
      </w:pPr>
      <w:r w:rsidRPr="0046414A">
        <w:rPr>
          <w:b w:val="0"/>
          <w:bCs/>
        </w:rPr>
        <w:t>Obtains, uses, studies, analyzes, or generates identifiable private information or identifiable biospecimens.</w:t>
      </w:r>
      <w:r w:rsidR="005153D5" w:rsidRPr="0046414A">
        <w:rPr>
          <w:b w:val="0"/>
          <w:bCs/>
        </w:rPr>
        <w:t>”</w:t>
      </w:r>
    </w:p>
    <w:p w14:paraId="5AED096C" w14:textId="28C5439A" w:rsidR="00C937C2" w:rsidRPr="0046414A" w:rsidRDefault="007E7BFE" w:rsidP="00DE54BF">
      <w:pPr>
        <w:pStyle w:val="BodyText"/>
        <w:numPr>
          <w:ilvl w:val="1"/>
          <w:numId w:val="4"/>
        </w:numPr>
        <w:tabs>
          <w:tab w:val="left" w:pos="1260"/>
        </w:tabs>
        <w:spacing w:beforeLines="60" w:before="144" w:after="240"/>
        <w:ind w:left="720" w:right="108"/>
        <w:rPr>
          <w:rFonts w:cs="Calibri"/>
          <w:b/>
        </w:rPr>
      </w:pPr>
      <w:r w:rsidRPr="0046414A">
        <w:rPr>
          <w:b/>
          <w:bCs w:val="0"/>
        </w:rPr>
        <w:t>New Study</w:t>
      </w:r>
      <w:r w:rsidR="005456A0" w:rsidRPr="0046414A">
        <w:rPr>
          <w:b/>
          <w:bCs w:val="0"/>
        </w:rPr>
        <w:t>:</w:t>
      </w:r>
      <w:r w:rsidRPr="0046414A">
        <w:t xml:space="preserve"> </w:t>
      </w:r>
      <w:r w:rsidR="005456A0" w:rsidRPr="0046414A">
        <w:t>A</w:t>
      </w:r>
      <w:r w:rsidRPr="0046414A">
        <w:t xml:space="preserve"> study </w:t>
      </w:r>
      <w:r w:rsidR="005456A0" w:rsidRPr="0046414A">
        <w:t xml:space="preserve">that </w:t>
      </w:r>
      <w:r w:rsidRPr="0046414A">
        <w:t xml:space="preserve">was not included in the grant application; studies are identified and added after award. </w:t>
      </w:r>
      <w:r w:rsidR="004A2E21" w:rsidRPr="0046414A">
        <w:t>Do not include any</w:t>
      </w:r>
      <w:r w:rsidRPr="0046414A">
        <w:t xml:space="preserve"> of the required supporting material with the application. A new human subjects project must be entered into the HSS as a NEW STUDY and </w:t>
      </w:r>
      <w:r w:rsidR="00D172E9" w:rsidRPr="0046414A">
        <w:t>may</w:t>
      </w:r>
      <w:r w:rsidRPr="0046414A">
        <w:t xml:space="preserve"> require Prior Approval from your </w:t>
      </w:r>
      <w:r w:rsidR="00466EC3" w:rsidRPr="0046414A">
        <w:rPr>
          <w:spacing w:val="-30"/>
        </w:rPr>
        <w:t>N C</w:t>
      </w:r>
      <w:r w:rsidRPr="0046414A">
        <w:t>ATS Program Director and Grants Management Official.</w:t>
      </w:r>
      <w:r w:rsidR="00586B2C" w:rsidRPr="0046414A">
        <w:t xml:space="preserve"> </w:t>
      </w:r>
      <w:r w:rsidR="00CD29FA" w:rsidRPr="0046414A">
        <w:t>(</w:t>
      </w:r>
      <w:r w:rsidR="00D172E9" w:rsidRPr="0046414A">
        <w:rPr>
          <w:b/>
          <w:bCs w:val="0"/>
          <w:i/>
        </w:rPr>
        <w:t>Reminder</w:t>
      </w:r>
      <w:r w:rsidRPr="0046414A">
        <w:rPr>
          <w:b/>
          <w:bCs w:val="0"/>
          <w:i/>
        </w:rPr>
        <w:t>:</w:t>
      </w:r>
      <w:r w:rsidRPr="0046414A">
        <w:rPr>
          <w:i/>
        </w:rPr>
        <w:t xml:space="preserve"> </w:t>
      </w:r>
      <w:r w:rsidR="00466EC3" w:rsidRPr="0046414A">
        <w:rPr>
          <w:i/>
          <w:spacing w:val="-30"/>
        </w:rPr>
        <w:t>N C</w:t>
      </w:r>
      <w:r w:rsidRPr="0046414A">
        <w:rPr>
          <w:i/>
        </w:rPr>
        <w:t>ATS requires that IRB approval</w:t>
      </w:r>
      <w:r w:rsidR="00071FCA" w:rsidRPr="0046414A">
        <w:rPr>
          <w:i/>
        </w:rPr>
        <w:t xml:space="preserve"> or institutional determination of exemption</w:t>
      </w:r>
      <w:r w:rsidRPr="0046414A">
        <w:rPr>
          <w:i/>
        </w:rPr>
        <w:t xml:space="preserve"> be</w:t>
      </w:r>
      <w:r w:rsidR="00071FCA" w:rsidRPr="0046414A">
        <w:rPr>
          <w:i/>
        </w:rPr>
        <w:t xml:space="preserve"> </w:t>
      </w:r>
      <w:r w:rsidRPr="0046414A">
        <w:rPr>
          <w:i/>
        </w:rPr>
        <w:t>obtained prior to entry into the HSS.</w:t>
      </w:r>
      <w:r w:rsidR="00CD29FA" w:rsidRPr="0046414A">
        <w:rPr>
          <w:iCs/>
        </w:rPr>
        <w:t>)</w:t>
      </w:r>
    </w:p>
    <w:p w14:paraId="0AA69032" w14:textId="555F8A23" w:rsidR="00FF3549" w:rsidRPr="0046414A" w:rsidRDefault="00E65849" w:rsidP="00DE54BF">
      <w:pPr>
        <w:pStyle w:val="Heading2"/>
        <w:spacing w:before="0" w:after="60"/>
        <w:rPr>
          <w:rFonts w:cstheme="minorHAnsi"/>
          <w:b w:val="0"/>
          <w:caps/>
          <w:spacing w:val="-3"/>
          <w:sz w:val="24"/>
          <w:szCs w:val="24"/>
        </w:rPr>
      </w:pPr>
      <w:r w:rsidRPr="0046414A">
        <w:rPr>
          <w:rStyle w:val="Heading1Char"/>
          <w:rFonts w:asciiTheme="minorHAnsi" w:hAnsiTheme="minorHAnsi"/>
          <w:b/>
          <w:bCs w:val="0"/>
          <w:color w:val="000000" w:themeColor="text1"/>
        </w:rPr>
        <w:t xml:space="preserve">SECTION </w:t>
      </w:r>
      <w:r w:rsidR="006D0C53" w:rsidRPr="0046414A">
        <w:rPr>
          <w:rStyle w:val="Heading1Char"/>
          <w:rFonts w:asciiTheme="minorHAnsi" w:hAnsiTheme="minorHAnsi"/>
          <w:b/>
          <w:bCs w:val="0"/>
          <w:color w:val="000000" w:themeColor="text1"/>
        </w:rPr>
        <w:t>II</w:t>
      </w:r>
      <w:r w:rsidRPr="0046414A">
        <w:rPr>
          <w:rStyle w:val="Heading1Char"/>
          <w:rFonts w:asciiTheme="minorHAnsi" w:hAnsiTheme="minorHAnsi"/>
          <w:b/>
          <w:bCs w:val="0"/>
          <w:color w:val="000000" w:themeColor="text1"/>
        </w:rPr>
        <w:t xml:space="preserve">. </w:t>
      </w:r>
      <w:r w:rsidR="004A2E21" w:rsidRPr="0046414A">
        <w:rPr>
          <w:rFonts w:asciiTheme="minorHAnsi" w:eastAsia="Calibri" w:hAnsiTheme="minorHAnsi"/>
          <w:bCs/>
          <w:color w:val="000000" w:themeColor="text1"/>
          <w:sz w:val="24"/>
          <w:szCs w:val="24"/>
        </w:rPr>
        <w:t>KEY POINTS OF INTEREST</w:t>
      </w:r>
    </w:p>
    <w:p w14:paraId="1D7B81BC" w14:textId="77777777" w:rsidR="001F297A" w:rsidRPr="0046414A" w:rsidRDefault="001F297A" w:rsidP="00DE54BF">
      <w:pPr>
        <w:pStyle w:val="ListParagraph"/>
        <w:widowControl/>
        <w:numPr>
          <w:ilvl w:val="0"/>
          <w:numId w:val="13"/>
        </w:numPr>
        <w:spacing w:after="60"/>
        <w:rPr>
          <w:rFonts w:cstheme="minorHAnsi"/>
          <w:b w:val="0"/>
          <w:bCs/>
          <w:spacing w:val="-3"/>
        </w:rPr>
      </w:pPr>
      <w:r w:rsidRPr="0046414A">
        <w:rPr>
          <w:rFonts w:cstheme="minorHAnsi"/>
          <w:bCs/>
          <w:spacing w:val="-3"/>
        </w:rPr>
        <w:t>Most Common Issues with Prior Approval Requests</w:t>
      </w:r>
    </w:p>
    <w:p w14:paraId="262CC9E3" w14:textId="77777777" w:rsidR="001F297A" w:rsidRPr="0046414A" w:rsidRDefault="001F297A" w:rsidP="00DE54BF">
      <w:pPr>
        <w:pStyle w:val="ListParagraph"/>
        <w:widowControl/>
        <w:numPr>
          <w:ilvl w:val="1"/>
          <w:numId w:val="21"/>
        </w:numPr>
        <w:spacing w:after="60"/>
        <w:rPr>
          <w:rFonts w:cstheme="minorHAnsi"/>
          <w:b w:val="0"/>
          <w:bCs/>
          <w:spacing w:val="-3"/>
        </w:rPr>
      </w:pPr>
      <w:r w:rsidRPr="0046414A">
        <w:rPr>
          <w:b w:val="0"/>
          <w:bCs/>
        </w:rPr>
        <w:t>Inaccurate/incomplete HSS fields</w:t>
      </w:r>
    </w:p>
    <w:p w14:paraId="1F49D2F9" w14:textId="315C3B40" w:rsidR="001F297A" w:rsidRPr="0046414A" w:rsidRDefault="001F297A" w:rsidP="00DE54BF">
      <w:pPr>
        <w:pStyle w:val="ListParagraph"/>
        <w:widowControl/>
        <w:numPr>
          <w:ilvl w:val="1"/>
          <w:numId w:val="21"/>
        </w:numPr>
        <w:spacing w:after="60"/>
        <w:rPr>
          <w:rFonts w:cstheme="minorHAnsi"/>
          <w:b w:val="0"/>
          <w:bCs/>
          <w:spacing w:val="-3"/>
        </w:rPr>
      </w:pPr>
      <w:r w:rsidRPr="0046414A">
        <w:rPr>
          <w:b w:val="0"/>
          <w:bCs/>
        </w:rPr>
        <w:t>Incomplete submissions (missing, inaccurate or inconsistent documents; inadequate information)</w:t>
      </w:r>
    </w:p>
    <w:p w14:paraId="6E2F5533" w14:textId="77777777" w:rsidR="001F297A" w:rsidRPr="0046414A" w:rsidRDefault="001F297A" w:rsidP="00DE54BF">
      <w:pPr>
        <w:pStyle w:val="ListParagraph"/>
        <w:widowControl/>
        <w:numPr>
          <w:ilvl w:val="1"/>
          <w:numId w:val="21"/>
        </w:numPr>
        <w:spacing w:after="60"/>
        <w:rPr>
          <w:rFonts w:cstheme="minorHAnsi"/>
          <w:b w:val="0"/>
          <w:bCs/>
          <w:spacing w:val="-3"/>
        </w:rPr>
      </w:pPr>
      <w:r w:rsidRPr="0046414A">
        <w:rPr>
          <w:b w:val="0"/>
          <w:bCs/>
        </w:rPr>
        <w:t>Overall quality of the materials</w:t>
      </w:r>
    </w:p>
    <w:p w14:paraId="767DC350" w14:textId="77777777" w:rsidR="00442D30" w:rsidRPr="0046414A" w:rsidRDefault="001F297A" w:rsidP="00DE54BF">
      <w:pPr>
        <w:pStyle w:val="ListParagraph"/>
        <w:widowControl/>
        <w:numPr>
          <w:ilvl w:val="1"/>
          <w:numId w:val="21"/>
        </w:numPr>
        <w:spacing w:after="60"/>
        <w:rPr>
          <w:rFonts w:cstheme="minorHAnsi"/>
          <w:b w:val="0"/>
          <w:bCs/>
          <w:spacing w:val="-3"/>
        </w:rPr>
      </w:pPr>
      <w:r w:rsidRPr="0046414A">
        <w:rPr>
          <w:b w:val="0"/>
          <w:bCs/>
        </w:rPr>
        <w:t xml:space="preserve">Adherence to NIH and </w:t>
      </w:r>
      <w:r w:rsidR="00466EC3" w:rsidRPr="0046414A">
        <w:rPr>
          <w:b w:val="0"/>
          <w:bCs/>
          <w:spacing w:val="-30"/>
        </w:rPr>
        <w:t>N C</w:t>
      </w:r>
      <w:r w:rsidRPr="0046414A">
        <w:rPr>
          <w:b w:val="0"/>
          <w:bCs/>
        </w:rPr>
        <w:t>ATS policies</w:t>
      </w:r>
    </w:p>
    <w:p w14:paraId="26419011" w14:textId="54FF2EEB" w:rsidR="00442D30" w:rsidRPr="0046414A" w:rsidRDefault="00880D22" w:rsidP="00DE54BF">
      <w:pPr>
        <w:pStyle w:val="ListParagraph"/>
        <w:widowControl/>
        <w:numPr>
          <w:ilvl w:val="1"/>
          <w:numId w:val="21"/>
        </w:numPr>
        <w:spacing w:after="60"/>
        <w:rPr>
          <w:rFonts w:cstheme="minorHAnsi"/>
          <w:b w:val="0"/>
          <w:bCs/>
          <w:spacing w:val="-3"/>
        </w:rPr>
      </w:pPr>
      <w:r w:rsidRPr="0046414A">
        <w:rPr>
          <w:b w:val="0"/>
          <w:bCs/>
        </w:rPr>
        <w:t xml:space="preserve">Adherence to </w:t>
      </w:r>
      <w:r w:rsidR="00EB32B9" w:rsidRPr="0046414A">
        <w:rPr>
          <w:b w:val="0"/>
          <w:bCs/>
        </w:rPr>
        <w:t>G.500– PHS Human Subjects and Clinical Trials Information</w:t>
      </w:r>
      <w:r w:rsidR="003E3859" w:rsidRPr="0046414A">
        <w:rPr>
          <w:b w:val="0"/>
          <w:bCs/>
        </w:rPr>
        <w:t xml:space="preserve"> in</w:t>
      </w:r>
      <w:r w:rsidR="00CD29FA" w:rsidRPr="0046414A">
        <w:rPr>
          <w:b w:val="0"/>
          <w:bCs/>
        </w:rPr>
        <w:t>s</w:t>
      </w:r>
      <w:r w:rsidR="003E3859" w:rsidRPr="0046414A">
        <w:rPr>
          <w:b w:val="0"/>
          <w:bCs/>
        </w:rPr>
        <w:t>tructions</w:t>
      </w:r>
      <w:r w:rsidR="00EB32B9" w:rsidRPr="0046414A">
        <w:rPr>
          <w:b w:val="0"/>
          <w:bCs/>
        </w:rPr>
        <w:t>.</w:t>
      </w:r>
    </w:p>
    <w:p w14:paraId="32F69340" w14:textId="6F04331F" w:rsidR="00FF3549" w:rsidRPr="0046414A" w:rsidRDefault="00466EC3" w:rsidP="00DE54BF">
      <w:pPr>
        <w:pStyle w:val="ListParagraph"/>
        <w:widowControl/>
        <w:numPr>
          <w:ilvl w:val="0"/>
          <w:numId w:val="13"/>
        </w:numPr>
        <w:spacing w:after="60"/>
        <w:rPr>
          <w:rFonts w:cstheme="minorHAnsi"/>
          <w:b w:val="0"/>
          <w:bCs/>
          <w:spacing w:val="-3"/>
        </w:rPr>
      </w:pPr>
      <w:r w:rsidRPr="0046414A">
        <w:rPr>
          <w:rFonts w:cstheme="minorHAnsi"/>
          <w:bCs/>
          <w:spacing w:val="-30"/>
        </w:rPr>
        <w:t>N C</w:t>
      </w:r>
      <w:r w:rsidR="00FF3549" w:rsidRPr="0046414A">
        <w:rPr>
          <w:rFonts w:cstheme="minorHAnsi"/>
          <w:bCs/>
          <w:spacing w:val="-3"/>
        </w:rPr>
        <w:t xml:space="preserve">ATS Phase III Clinical Trial Policy (NIH Guide Notice </w:t>
      </w:r>
      <w:hyperlink r:id="rId49" w:history="1">
        <w:r w:rsidR="00FF3549" w:rsidRPr="0046414A">
          <w:rPr>
            <w:rStyle w:val="Hyperlink"/>
            <w:rFonts w:cstheme="minorHAnsi"/>
            <w:bCs/>
            <w:spacing w:val="-24"/>
          </w:rPr>
          <w:t>N</w:t>
        </w:r>
        <w:r w:rsidR="001E70B0" w:rsidRPr="0046414A">
          <w:rPr>
            <w:rStyle w:val="Hyperlink"/>
            <w:rFonts w:cstheme="minorHAnsi"/>
            <w:bCs/>
            <w:spacing w:val="-24"/>
          </w:rPr>
          <w:t xml:space="preserve"> </w:t>
        </w:r>
        <w:r w:rsidR="00FF3549" w:rsidRPr="0046414A">
          <w:rPr>
            <w:rStyle w:val="Hyperlink"/>
            <w:rFonts w:cstheme="minorHAnsi"/>
            <w:bCs/>
            <w:spacing w:val="-24"/>
          </w:rPr>
          <w:t>O</w:t>
        </w:r>
        <w:r w:rsidR="001E70B0" w:rsidRPr="0046414A">
          <w:rPr>
            <w:rStyle w:val="Hyperlink"/>
            <w:rFonts w:cstheme="minorHAnsi"/>
            <w:bCs/>
            <w:spacing w:val="-24"/>
          </w:rPr>
          <w:t xml:space="preserve"> </w:t>
        </w:r>
        <w:r w:rsidR="00FF3549" w:rsidRPr="0046414A">
          <w:rPr>
            <w:rStyle w:val="Hyperlink"/>
            <w:rFonts w:cstheme="minorHAnsi"/>
            <w:bCs/>
            <w:spacing w:val="-24"/>
          </w:rPr>
          <w:t>T</w:t>
        </w:r>
        <w:r w:rsidR="00FF3549" w:rsidRPr="0046414A">
          <w:rPr>
            <w:rStyle w:val="Hyperlink"/>
            <w:rFonts w:cstheme="minorHAnsi"/>
            <w:bCs/>
            <w:spacing w:val="-3"/>
          </w:rPr>
          <w:t>-TR-18-025</w:t>
        </w:r>
      </w:hyperlink>
      <w:r w:rsidR="00FF3549" w:rsidRPr="0046414A">
        <w:rPr>
          <w:rFonts w:cstheme="minorHAnsi"/>
          <w:bCs/>
          <w:spacing w:val="-3"/>
        </w:rPr>
        <w:t>)</w:t>
      </w:r>
    </w:p>
    <w:p w14:paraId="387BC3DC" w14:textId="46F248F7" w:rsidR="00FF3549" w:rsidRPr="0046414A" w:rsidRDefault="00466EC3" w:rsidP="00DE54BF">
      <w:pPr>
        <w:pStyle w:val="ListParagraph"/>
        <w:numPr>
          <w:ilvl w:val="1"/>
          <w:numId w:val="13"/>
        </w:numPr>
        <w:spacing w:after="60"/>
        <w:rPr>
          <w:rFonts w:cstheme="minorHAnsi"/>
          <w:b w:val="0"/>
          <w:bCs/>
          <w:spacing w:val="-3"/>
        </w:rPr>
      </w:pPr>
      <w:r w:rsidRPr="0046414A">
        <w:rPr>
          <w:rFonts w:cstheme="minorHAnsi"/>
          <w:b w:val="0"/>
          <w:bCs/>
          <w:spacing w:val="-30"/>
        </w:rPr>
        <w:t>N C</w:t>
      </w:r>
      <w:r w:rsidR="00FF3549" w:rsidRPr="0046414A">
        <w:rPr>
          <w:rFonts w:cstheme="minorHAnsi"/>
          <w:b w:val="0"/>
          <w:bCs/>
          <w:spacing w:val="-3"/>
        </w:rPr>
        <w:t>ATS is prohibited from direct funding of NIH-defined</w:t>
      </w:r>
      <w:r w:rsidR="00586B2C" w:rsidRPr="0046414A">
        <w:rPr>
          <w:rFonts w:cstheme="minorHAnsi"/>
          <w:b w:val="0"/>
          <w:bCs/>
          <w:spacing w:val="-3"/>
        </w:rPr>
        <w:t xml:space="preserve"> </w:t>
      </w:r>
      <w:r w:rsidR="00FF3549" w:rsidRPr="0046414A">
        <w:rPr>
          <w:rFonts w:cstheme="minorHAnsi"/>
          <w:b w:val="0"/>
          <w:bCs/>
          <w:spacing w:val="-3"/>
        </w:rPr>
        <w:t xml:space="preserve">Phase III CT unless the target is a </w:t>
      </w:r>
      <w:hyperlink r:id="rId50" w:history="1">
        <w:r w:rsidR="00FF3549" w:rsidRPr="0046414A">
          <w:rPr>
            <w:rStyle w:val="Hyperlink"/>
            <w:rFonts w:cstheme="minorHAnsi"/>
            <w:b w:val="0"/>
            <w:bCs/>
            <w:spacing w:val="-3"/>
          </w:rPr>
          <w:t>rare disease or condition</w:t>
        </w:r>
      </w:hyperlink>
      <w:r w:rsidR="00FF3549" w:rsidRPr="0046414A">
        <w:rPr>
          <w:rFonts w:cstheme="minorHAnsi"/>
          <w:b w:val="0"/>
          <w:bCs/>
          <w:spacing w:val="-3"/>
        </w:rPr>
        <w:t>, and follows specific steps prior to funding (public notice for ≥120 days)</w:t>
      </w:r>
    </w:p>
    <w:p w14:paraId="21D550B3" w14:textId="6EF6FD98" w:rsidR="005153D5" w:rsidRPr="0046414A" w:rsidRDefault="00BE5F84" w:rsidP="00DE54BF">
      <w:pPr>
        <w:pStyle w:val="ListParagraph"/>
        <w:numPr>
          <w:ilvl w:val="1"/>
          <w:numId w:val="13"/>
        </w:numPr>
        <w:spacing w:after="60"/>
        <w:rPr>
          <w:rFonts w:cstheme="minorHAnsi"/>
          <w:b w:val="0"/>
          <w:bCs/>
          <w:spacing w:val="-3"/>
        </w:rPr>
      </w:pPr>
      <w:r w:rsidRPr="0046414A">
        <w:rPr>
          <w:b w:val="0"/>
          <w:bCs/>
        </w:rPr>
        <w:t>View</w:t>
      </w:r>
      <w:r w:rsidR="00FF3549" w:rsidRPr="0046414A">
        <w:rPr>
          <w:b w:val="0"/>
          <w:bCs/>
        </w:rPr>
        <w:t xml:space="preserve"> </w:t>
      </w:r>
      <w:hyperlink r:id="rId51" w:history="1">
        <w:r w:rsidR="00FF3549" w:rsidRPr="0046414A">
          <w:rPr>
            <w:rStyle w:val="Hyperlink"/>
            <w:b w:val="0"/>
            <w:bCs/>
          </w:rPr>
          <w:t>NIH-approved definitions of clinical trials</w:t>
        </w:r>
      </w:hyperlink>
      <w:r w:rsidRPr="0046414A">
        <w:rPr>
          <w:b w:val="0"/>
          <w:bCs/>
        </w:rPr>
        <w:t>.</w:t>
      </w:r>
    </w:p>
    <w:p w14:paraId="65E2D560" w14:textId="4F0100CB" w:rsidR="00FF3549" w:rsidRPr="0046414A" w:rsidRDefault="00FF3549" w:rsidP="00DE54BF">
      <w:pPr>
        <w:pStyle w:val="ListParagraph"/>
        <w:widowControl/>
        <w:numPr>
          <w:ilvl w:val="0"/>
          <w:numId w:val="13"/>
        </w:numPr>
        <w:spacing w:after="60"/>
        <w:rPr>
          <w:rFonts w:cstheme="minorHAnsi"/>
          <w:b w:val="0"/>
          <w:bCs/>
          <w:spacing w:val="-3"/>
        </w:rPr>
      </w:pPr>
      <w:r w:rsidRPr="0046414A">
        <w:rPr>
          <w:rFonts w:cstheme="minorHAnsi"/>
          <w:bCs/>
          <w:spacing w:val="-3"/>
        </w:rPr>
        <w:t xml:space="preserve">Accurate </w:t>
      </w:r>
      <w:r w:rsidR="005153D5" w:rsidRPr="0046414A">
        <w:rPr>
          <w:rFonts w:cstheme="minorHAnsi"/>
          <w:bCs/>
          <w:spacing w:val="-3"/>
        </w:rPr>
        <w:t xml:space="preserve">completion </w:t>
      </w:r>
      <w:r w:rsidRPr="0046414A">
        <w:rPr>
          <w:rFonts w:cstheme="minorHAnsi"/>
          <w:bCs/>
          <w:spacing w:val="-3"/>
        </w:rPr>
        <w:t>of the Human Subjects System “PHS Human Subjects and Clinical Trials Information” Section, including accurate identification of clinical trials</w:t>
      </w:r>
    </w:p>
    <w:p w14:paraId="4A20B4CB" w14:textId="6B208146" w:rsidR="00FF3549" w:rsidRPr="0046414A" w:rsidRDefault="008E29C9" w:rsidP="00DE54BF">
      <w:pPr>
        <w:pStyle w:val="ListParagraph"/>
        <w:numPr>
          <w:ilvl w:val="1"/>
          <w:numId w:val="13"/>
        </w:numPr>
        <w:spacing w:after="60"/>
        <w:rPr>
          <w:b w:val="0"/>
          <w:bCs/>
        </w:rPr>
      </w:pPr>
      <w:r w:rsidRPr="0046414A">
        <w:rPr>
          <w:b w:val="0"/>
          <w:bCs/>
        </w:rPr>
        <w:t>S</w:t>
      </w:r>
      <w:r w:rsidR="00FF3549" w:rsidRPr="0046414A">
        <w:rPr>
          <w:b w:val="0"/>
          <w:bCs/>
        </w:rPr>
        <w:t>tudy investigator/KL2</w:t>
      </w:r>
      <w:r w:rsidR="002204A1" w:rsidRPr="0046414A">
        <w:rPr>
          <w:b w:val="0"/>
          <w:bCs/>
        </w:rPr>
        <w:t>/K12</w:t>
      </w:r>
      <w:r w:rsidR="00FF3549" w:rsidRPr="0046414A">
        <w:rPr>
          <w:b w:val="0"/>
          <w:bCs/>
        </w:rPr>
        <w:t xml:space="preserve"> Scholar should review the </w:t>
      </w:r>
      <w:hyperlink r:id="rId52" w:history="1">
        <w:r w:rsidR="00FF3549" w:rsidRPr="0046414A">
          <w:rPr>
            <w:rStyle w:val="Hyperlink"/>
            <w:b w:val="0"/>
            <w:bCs/>
          </w:rPr>
          <w:t>available resources to clarify definitions</w:t>
        </w:r>
      </w:hyperlink>
      <w:r w:rsidR="00FF3549" w:rsidRPr="0046414A">
        <w:rPr>
          <w:b w:val="0"/>
          <w:bCs/>
        </w:rPr>
        <w:t xml:space="preserve"> (i.e., case studies, </w:t>
      </w:r>
      <w:r w:rsidR="00FF3549" w:rsidRPr="0046414A">
        <w:rPr>
          <w:b w:val="0"/>
          <w:bCs/>
          <w:spacing w:val="-26"/>
        </w:rPr>
        <w:t>F</w:t>
      </w:r>
      <w:r w:rsidR="00C4272D" w:rsidRPr="0046414A">
        <w:rPr>
          <w:b w:val="0"/>
          <w:bCs/>
          <w:spacing w:val="-26"/>
        </w:rPr>
        <w:t xml:space="preserve"> </w:t>
      </w:r>
      <w:r w:rsidR="00FF3549" w:rsidRPr="0046414A">
        <w:rPr>
          <w:b w:val="0"/>
          <w:bCs/>
          <w:spacing w:val="-26"/>
        </w:rPr>
        <w:t>A</w:t>
      </w:r>
      <w:r w:rsidR="00C4272D" w:rsidRPr="0046414A">
        <w:rPr>
          <w:b w:val="0"/>
          <w:bCs/>
          <w:spacing w:val="-26"/>
        </w:rPr>
        <w:t xml:space="preserve"> </w:t>
      </w:r>
      <w:r w:rsidR="00FF3549" w:rsidRPr="0046414A">
        <w:rPr>
          <w:b w:val="0"/>
          <w:bCs/>
          <w:spacing w:val="-10"/>
        </w:rPr>
        <w:t>Qs</w:t>
      </w:r>
      <w:r w:rsidR="00FF3549" w:rsidRPr="0046414A">
        <w:rPr>
          <w:b w:val="0"/>
          <w:bCs/>
        </w:rPr>
        <w:t xml:space="preserve"> and decision tree) and consult with a clinical trial specialist at the CTSA </w:t>
      </w:r>
      <w:r w:rsidR="00066E4B" w:rsidRPr="0046414A">
        <w:rPr>
          <w:b w:val="0"/>
          <w:bCs/>
        </w:rPr>
        <w:t xml:space="preserve">Program </w:t>
      </w:r>
      <w:r w:rsidR="00082A39" w:rsidRPr="0046414A">
        <w:rPr>
          <w:b w:val="0"/>
          <w:bCs/>
        </w:rPr>
        <w:t>institution</w:t>
      </w:r>
      <w:r w:rsidR="00BE5F84" w:rsidRPr="0046414A">
        <w:rPr>
          <w:b w:val="0"/>
          <w:bCs/>
        </w:rPr>
        <w:t>.</w:t>
      </w:r>
    </w:p>
    <w:p w14:paraId="63C49F51" w14:textId="07D9A29F" w:rsidR="00FF3549" w:rsidRPr="0046414A" w:rsidRDefault="00FF3549" w:rsidP="00DE54BF">
      <w:pPr>
        <w:pStyle w:val="ListParagraph"/>
        <w:numPr>
          <w:ilvl w:val="1"/>
          <w:numId w:val="13"/>
        </w:numPr>
        <w:spacing w:after="60"/>
        <w:rPr>
          <w:b w:val="0"/>
          <w:bCs/>
        </w:rPr>
      </w:pPr>
      <w:r w:rsidRPr="0046414A">
        <w:rPr>
          <w:b w:val="0"/>
          <w:bCs/>
        </w:rPr>
        <w:t xml:space="preserve">If a pilot/project is extended (without need for a </w:t>
      </w:r>
      <w:hyperlink r:id="rId53" w:history="1">
        <w:r w:rsidRPr="0046414A">
          <w:rPr>
            <w:rStyle w:val="Hyperlink"/>
            <w:b w:val="0"/>
            <w:bCs/>
          </w:rPr>
          <w:t>prior approval request</w:t>
        </w:r>
      </w:hyperlink>
      <w:r w:rsidRPr="0046414A">
        <w:rPr>
          <w:b w:val="0"/>
          <w:bCs/>
        </w:rPr>
        <w:t xml:space="preserve"> for carryover of the budget) due </w:t>
      </w:r>
      <w:r w:rsidRPr="0046414A">
        <w:rPr>
          <w:b w:val="0"/>
          <w:bCs/>
        </w:rPr>
        <w:lastRenderedPageBreak/>
        <w:t>to unforeseen circumstances but the science, scope, and risk level remains the same as the originally submitted and approved pilot</w:t>
      </w:r>
      <w:r w:rsidR="00630810" w:rsidRPr="0046414A">
        <w:rPr>
          <w:b w:val="0"/>
          <w:bCs/>
        </w:rPr>
        <w:t>/project</w:t>
      </w:r>
      <w:r w:rsidRPr="0046414A">
        <w:rPr>
          <w:b w:val="0"/>
          <w:bCs/>
        </w:rPr>
        <w:t xml:space="preserve">, the extended </w:t>
      </w:r>
      <w:r w:rsidR="00630810" w:rsidRPr="0046414A">
        <w:rPr>
          <w:b w:val="0"/>
          <w:bCs/>
        </w:rPr>
        <w:t>pilot/</w:t>
      </w:r>
      <w:r w:rsidRPr="0046414A">
        <w:rPr>
          <w:b w:val="0"/>
          <w:bCs/>
        </w:rPr>
        <w:t>project can proceed without an additional prior approval if all prior documentation covers the extended period.</w:t>
      </w:r>
      <w:r w:rsidR="00586B2C" w:rsidRPr="0046414A">
        <w:rPr>
          <w:b w:val="0"/>
          <w:bCs/>
        </w:rPr>
        <w:t xml:space="preserve"> </w:t>
      </w:r>
    </w:p>
    <w:p w14:paraId="0920E2E3" w14:textId="31A85984" w:rsidR="00FF3549" w:rsidRPr="0046414A" w:rsidRDefault="00FF3549" w:rsidP="00DE54BF">
      <w:pPr>
        <w:pStyle w:val="ListParagraph"/>
        <w:widowControl/>
        <w:numPr>
          <w:ilvl w:val="1"/>
          <w:numId w:val="13"/>
        </w:numPr>
        <w:spacing w:after="60"/>
        <w:rPr>
          <w:rFonts w:cstheme="minorHAnsi"/>
          <w:b w:val="0"/>
          <w:bCs/>
          <w:spacing w:val="-3"/>
        </w:rPr>
      </w:pPr>
      <w:r w:rsidRPr="0046414A">
        <w:rPr>
          <w:b w:val="0"/>
          <w:bCs/>
        </w:rPr>
        <w:t xml:space="preserve">If a study meets the criteria for an NIH-defined clinical trial, the </w:t>
      </w:r>
      <w:r w:rsidR="003E3859" w:rsidRPr="0046414A">
        <w:rPr>
          <w:b w:val="0"/>
          <w:bCs/>
        </w:rPr>
        <w:t>institution/</w:t>
      </w:r>
      <w:r w:rsidR="00630810" w:rsidRPr="0046414A">
        <w:rPr>
          <w:b w:val="0"/>
          <w:bCs/>
        </w:rPr>
        <w:t>study</w:t>
      </w:r>
      <w:r w:rsidR="003A6FB5" w:rsidRPr="0046414A">
        <w:rPr>
          <w:b w:val="0"/>
          <w:bCs/>
        </w:rPr>
        <w:t xml:space="preserve"> investigator/scholar</w:t>
      </w:r>
      <w:r w:rsidR="00586B2C" w:rsidRPr="0046414A">
        <w:rPr>
          <w:b w:val="0"/>
          <w:bCs/>
        </w:rPr>
        <w:t xml:space="preserve"> </w:t>
      </w:r>
      <w:r w:rsidRPr="0046414A">
        <w:rPr>
          <w:b w:val="0"/>
          <w:bCs/>
        </w:rPr>
        <w:t xml:space="preserve">must comply with the registration and </w:t>
      </w:r>
      <w:r w:rsidR="003E3859" w:rsidRPr="0046414A">
        <w:rPr>
          <w:b w:val="0"/>
          <w:bCs/>
        </w:rPr>
        <w:t xml:space="preserve">results </w:t>
      </w:r>
      <w:r w:rsidRPr="0046414A">
        <w:rPr>
          <w:b w:val="0"/>
          <w:bCs/>
        </w:rPr>
        <w:t>reporting requirements for Applicable Clinical Trials and/or the NIH Policy on the Dissemination of NIH-Funded Clinical Trial Information</w:t>
      </w:r>
      <w:r w:rsidR="003E3859" w:rsidRPr="0046414A">
        <w:rPr>
          <w:b w:val="0"/>
          <w:bCs/>
        </w:rPr>
        <w:t xml:space="preserve"> even after the end of NCATS support</w:t>
      </w:r>
      <w:r w:rsidRPr="0046414A">
        <w:rPr>
          <w:b w:val="0"/>
          <w:bCs/>
        </w:rPr>
        <w:t>.</w:t>
      </w:r>
      <w:r w:rsidR="008E4893" w:rsidRPr="0046414A">
        <w:rPr>
          <w:b w:val="0"/>
          <w:bCs/>
        </w:rPr>
        <w:t xml:space="preserve"> (See the </w:t>
      </w:r>
      <w:hyperlink r:id="rId54" w:history="1">
        <w:r w:rsidR="008E4893" w:rsidRPr="0046414A">
          <w:rPr>
            <w:rStyle w:val="Hyperlink"/>
            <w:b w:val="0"/>
            <w:bCs/>
          </w:rPr>
          <w:t>Checklist for Evaluating Whether a Clinical Trial or Study is an Applicable Clinical Trial</w:t>
        </w:r>
      </w:hyperlink>
      <w:r w:rsidR="008E4893" w:rsidRPr="0046414A">
        <w:rPr>
          <w:b w:val="0"/>
          <w:bCs/>
        </w:rPr>
        <w:t>.)</w:t>
      </w:r>
    </w:p>
    <w:p w14:paraId="784CCFBF" w14:textId="77777777" w:rsidR="00FF3549" w:rsidRPr="0046414A" w:rsidRDefault="00FF3549" w:rsidP="00DE54BF">
      <w:pPr>
        <w:pStyle w:val="ListParagraph"/>
        <w:widowControl/>
        <w:numPr>
          <w:ilvl w:val="0"/>
          <w:numId w:val="13"/>
        </w:numPr>
        <w:spacing w:after="60"/>
        <w:rPr>
          <w:rFonts w:eastAsia="Times New Roman"/>
        </w:rPr>
      </w:pPr>
      <w:r w:rsidRPr="0046414A">
        <w:rPr>
          <w:bCs/>
        </w:rPr>
        <w:t>Inclusion Enrollment Information:</w:t>
      </w:r>
    </w:p>
    <w:p w14:paraId="35CADA9B" w14:textId="4283CE6E" w:rsidR="00FF3549" w:rsidRPr="0046414A" w:rsidRDefault="00FF3549" w:rsidP="00DE54BF">
      <w:pPr>
        <w:pStyle w:val="ListParagraph"/>
        <w:widowControl/>
        <w:numPr>
          <w:ilvl w:val="1"/>
          <w:numId w:val="13"/>
        </w:numPr>
        <w:spacing w:after="60"/>
        <w:rPr>
          <w:rFonts w:eastAsia="Times New Roman"/>
          <w:b w:val="0"/>
          <w:bCs/>
        </w:rPr>
      </w:pPr>
      <w:r w:rsidRPr="0046414A">
        <w:rPr>
          <w:rFonts w:eastAsia="Times New Roman"/>
        </w:rPr>
        <w:t>The Planned Enrollment Table in the IER</w:t>
      </w:r>
      <w:r w:rsidR="00DB1160" w:rsidRPr="0046414A">
        <w:rPr>
          <w:rFonts w:eastAsia="Times New Roman"/>
        </w:rPr>
        <w:t xml:space="preserve"> ASSIST 2.9</w:t>
      </w:r>
      <w:r w:rsidRPr="0046414A">
        <w:rPr>
          <w:rFonts w:eastAsia="Times New Roman"/>
        </w:rPr>
        <w:t xml:space="preserve"> </w:t>
      </w:r>
      <w:r w:rsidRPr="0046414A">
        <w:rPr>
          <w:rFonts w:eastAsia="Times New Roman"/>
          <w:b w:val="0"/>
          <w:bCs/>
        </w:rPr>
        <w:t xml:space="preserve">must be accurate (number of participants, racial categories, </w:t>
      </w:r>
      <w:r w:rsidR="00DB1160" w:rsidRPr="0046414A">
        <w:rPr>
          <w:rFonts w:eastAsia="Times New Roman"/>
          <w:b w:val="0"/>
          <w:bCs/>
        </w:rPr>
        <w:t xml:space="preserve">and </w:t>
      </w:r>
      <w:r w:rsidRPr="0046414A">
        <w:rPr>
          <w:rFonts w:eastAsia="Times New Roman"/>
          <w:b w:val="0"/>
          <w:bCs/>
        </w:rPr>
        <w:t xml:space="preserve">ethnic categories) and must match the </w:t>
      </w:r>
      <w:r w:rsidR="00763234" w:rsidRPr="0046414A">
        <w:rPr>
          <w:rFonts w:eastAsia="Times New Roman"/>
          <w:b w:val="0"/>
          <w:bCs/>
        </w:rPr>
        <w:t>project described</w:t>
      </w:r>
      <w:r w:rsidRPr="0046414A">
        <w:rPr>
          <w:rFonts w:eastAsia="Times New Roman"/>
          <w:b w:val="0"/>
          <w:bCs/>
        </w:rPr>
        <w:t xml:space="preserve"> and all supporting documentation.</w:t>
      </w:r>
      <w:r w:rsidR="00586B2C" w:rsidRPr="0046414A">
        <w:rPr>
          <w:rFonts w:eastAsia="Times New Roman"/>
          <w:b w:val="0"/>
          <w:bCs/>
        </w:rPr>
        <w:t xml:space="preserve"> </w:t>
      </w:r>
      <w:r w:rsidRPr="0046414A">
        <w:rPr>
          <w:rFonts w:eastAsia="Times New Roman"/>
        </w:rPr>
        <w:t>Note:</w:t>
      </w:r>
      <w:r w:rsidRPr="0046414A">
        <w:rPr>
          <w:rFonts w:eastAsia="Times New Roman"/>
          <w:b w:val="0"/>
          <w:bCs/>
        </w:rPr>
        <w:t xml:space="preserve"> The Actual (Cumulative) Enrollment Table must be updated in the IER </w:t>
      </w:r>
      <w:r w:rsidR="00DB1160" w:rsidRPr="0046414A">
        <w:rPr>
          <w:rFonts w:eastAsia="Times New Roman"/>
          <w:b w:val="0"/>
          <w:bCs/>
        </w:rPr>
        <w:t xml:space="preserve">(ASSIST 2.9) </w:t>
      </w:r>
      <w:r w:rsidRPr="0046414A">
        <w:rPr>
          <w:rFonts w:eastAsia="Times New Roman"/>
          <w:b w:val="0"/>
          <w:bCs/>
        </w:rPr>
        <w:t>at the time of submission of the annual RPPR</w:t>
      </w:r>
      <w:r w:rsidR="00DB1160" w:rsidRPr="0046414A">
        <w:rPr>
          <w:rFonts w:eastAsia="Times New Roman"/>
          <w:b w:val="0"/>
          <w:bCs/>
        </w:rPr>
        <w:t xml:space="preserve"> including </w:t>
      </w:r>
      <w:r w:rsidR="006929F6" w:rsidRPr="0046414A">
        <w:rPr>
          <w:rFonts w:eastAsia="Times New Roman"/>
          <w:b w:val="0"/>
          <w:bCs/>
        </w:rPr>
        <w:t xml:space="preserve">the </w:t>
      </w:r>
      <w:hyperlink r:id="rId55" w:anchor=":~:text=The%20purpose%20of%20the%20Inclusion%20Across%20the%20Lifespan,to%20all%20those%20affected%" w:history="1">
        <w:r w:rsidR="00DB1160" w:rsidRPr="0046414A">
          <w:rPr>
            <w:rStyle w:val="Hyperlink"/>
            <w:rFonts w:eastAsia="Times New Roman"/>
            <w:b w:val="0"/>
            <w:bCs/>
          </w:rPr>
          <w:t>age at enrollment</w:t>
        </w:r>
      </w:hyperlink>
      <w:r w:rsidR="008E4893" w:rsidRPr="0046414A">
        <w:rPr>
          <w:b w:val="0"/>
          <w:bCs/>
        </w:rPr>
        <w:t>.</w:t>
      </w:r>
    </w:p>
    <w:p w14:paraId="78AA6279" w14:textId="6F1AAE0C" w:rsidR="00FF3549" w:rsidRPr="0046414A" w:rsidRDefault="008E4893" w:rsidP="00DE54BF">
      <w:pPr>
        <w:pStyle w:val="ListParagraph"/>
        <w:widowControl/>
        <w:numPr>
          <w:ilvl w:val="1"/>
          <w:numId w:val="13"/>
        </w:numPr>
        <w:spacing w:after="60"/>
        <w:rPr>
          <w:rFonts w:eastAsia="Times New Roman"/>
        </w:rPr>
      </w:pPr>
      <w:hyperlink r:id="rId56" w:history="1">
        <w:r w:rsidRPr="0046414A">
          <w:rPr>
            <w:rStyle w:val="Hyperlink"/>
          </w:rPr>
          <w:t>Inclusion Enrollment Report</w:t>
        </w:r>
      </w:hyperlink>
    </w:p>
    <w:p w14:paraId="3B90AA07" w14:textId="13DCBFD7" w:rsidR="00FF3549" w:rsidRPr="0046414A" w:rsidRDefault="00FF3549" w:rsidP="00DE54BF">
      <w:pPr>
        <w:pStyle w:val="ListParagraph"/>
        <w:widowControl/>
        <w:numPr>
          <w:ilvl w:val="1"/>
          <w:numId w:val="13"/>
        </w:numPr>
        <w:spacing w:after="60"/>
        <w:rPr>
          <w:rFonts w:eastAsia="Times New Roman"/>
        </w:rPr>
      </w:pPr>
      <w:hyperlink r:id="rId57" w:history="1">
        <w:r w:rsidRPr="0046414A">
          <w:rPr>
            <w:rStyle w:val="Hyperlink"/>
            <w:rFonts w:eastAsia="Times New Roman"/>
          </w:rPr>
          <w:t xml:space="preserve">Inclusion </w:t>
        </w:r>
        <w:r w:rsidR="008E4893" w:rsidRPr="0046414A">
          <w:rPr>
            <w:rStyle w:val="Hyperlink"/>
            <w:rFonts w:eastAsia="Times New Roman"/>
          </w:rPr>
          <w:t>P</w:t>
        </w:r>
        <w:r w:rsidRPr="0046414A">
          <w:rPr>
            <w:rStyle w:val="Hyperlink"/>
            <w:rFonts w:eastAsia="Times New Roman"/>
          </w:rPr>
          <w:t>olicies</w:t>
        </w:r>
        <w:r w:rsidR="008E4893" w:rsidRPr="0046414A">
          <w:rPr>
            <w:rStyle w:val="Hyperlink"/>
            <w:rFonts w:eastAsia="Times New Roman"/>
          </w:rPr>
          <w:t xml:space="preserve"> for Human Subjects</w:t>
        </w:r>
      </w:hyperlink>
    </w:p>
    <w:p w14:paraId="666C5465" w14:textId="77777777" w:rsidR="00FF3549" w:rsidRPr="0046414A" w:rsidRDefault="00FF3549" w:rsidP="00DE54BF">
      <w:pPr>
        <w:pStyle w:val="ListParagraph"/>
        <w:widowControl/>
        <w:numPr>
          <w:ilvl w:val="0"/>
          <w:numId w:val="13"/>
        </w:numPr>
        <w:spacing w:after="60"/>
        <w:rPr>
          <w:rFonts w:cstheme="minorHAnsi"/>
          <w:b w:val="0"/>
          <w:bCs/>
          <w:spacing w:val="-3"/>
        </w:rPr>
      </w:pPr>
      <w:r w:rsidRPr="0046414A">
        <w:rPr>
          <w:rFonts w:cstheme="minorHAnsi"/>
          <w:bCs/>
          <w:spacing w:val="-3"/>
        </w:rPr>
        <w:t>Research Involving Prisoners</w:t>
      </w:r>
    </w:p>
    <w:p w14:paraId="64EE8938" w14:textId="52E53486" w:rsidR="00FF3549" w:rsidRPr="0046414A" w:rsidRDefault="00FF3549" w:rsidP="00DE54BF">
      <w:pPr>
        <w:pStyle w:val="BodyText"/>
        <w:numPr>
          <w:ilvl w:val="1"/>
          <w:numId w:val="13"/>
        </w:numPr>
        <w:spacing w:after="60"/>
        <w:rPr>
          <w:b/>
          <w:bCs w:val="0"/>
        </w:rPr>
      </w:pPr>
      <w:r w:rsidRPr="0046414A">
        <w:rPr>
          <w:bCs w:val="0"/>
        </w:rPr>
        <w:t xml:space="preserve">In addition to Subpart C of the Common Rule (45 CFR 46), an institution that intends to conduct HHS-supported research involving prisoners as subjects must certify to the Secretary (through </w:t>
      </w:r>
      <w:r w:rsidR="00D07D77" w:rsidRPr="0046414A">
        <w:rPr>
          <w:bCs w:val="0"/>
        </w:rPr>
        <w:t>the Office for Human Research Protections</w:t>
      </w:r>
      <w:r w:rsidRPr="0046414A">
        <w:rPr>
          <w:bCs w:val="0"/>
        </w:rPr>
        <w:t>) that the IRB has made the seven findings required under 45 CFR 46.305(a), including the finding that the proposed research represents one of the permissible categories of research under 45 CFR 46.306(a)(2).</w:t>
      </w:r>
    </w:p>
    <w:p w14:paraId="2E132414" w14:textId="642F7A09" w:rsidR="00FF3549" w:rsidRPr="0046414A" w:rsidRDefault="00FF3549" w:rsidP="00DE54BF">
      <w:pPr>
        <w:pStyle w:val="BodyText"/>
        <w:numPr>
          <w:ilvl w:val="1"/>
          <w:numId w:val="13"/>
        </w:numPr>
        <w:spacing w:after="60"/>
        <w:rPr>
          <w:rFonts w:eastAsia="Times New Roman" w:cs="Calibri"/>
          <w:b/>
          <w:bCs w:val="0"/>
        </w:rPr>
      </w:pPr>
      <w:r w:rsidRPr="0046414A">
        <w:rPr>
          <w:bCs w:val="0"/>
        </w:rPr>
        <w:t>In general, research involving prisoners cannot be designated as exempt from regulatory requirements. However, the revised Common Rule exempts (46.104(b)(2) research “aimed at involving a broader subject population that only incidentally includes prisoners</w:t>
      </w:r>
      <w:r w:rsidR="00144DDA" w:rsidRPr="0046414A">
        <w:rPr>
          <w:bCs w:val="0"/>
        </w:rPr>
        <w:t>.</w:t>
      </w:r>
      <w:r w:rsidRPr="0046414A">
        <w:rPr>
          <w:bCs w:val="0"/>
        </w:rPr>
        <w:t>”</w:t>
      </w:r>
    </w:p>
    <w:p w14:paraId="2F5BDAF9" w14:textId="77777777" w:rsidR="00FF3549" w:rsidRPr="0046414A" w:rsidRDefault="00FF3549" w:rsidP="00DE54BF">
      <w:pPr>
        <w:pStyle w:val="ListParagraph"/>
        <w:numPr>
          <w:ilvl w:val="1"/>
          <w:numId w:val="13"/>
        </w:numPr>
        <w:spacing w:after="60"/>
        <w:rPr>
          <w:rFonts w:ascii="Calibri" w:hAnsi="Calibri" w:cs="Calibri"/>
        </w:rPr>
      </w:pPr>
      <w:r w:rsidRPr="0046414A">
        <w:t>More detailed information about Biomedical and Behavioral Research Involving Prisoners as Subjects:</w:t>
      </w:r>
    </w:p>
    <w:p w14:paraId="792B10B9" w14:textId="1431F613" w:rsidR="004F3F48" w:rsidRPr="0046414A" w:rsidRDefault="004F3F48" w:rsidP="00DE54BF">
      <w:pPr>
        <w:pStyle w:val="BodyText"/>
        <w:numPr>
          <w:ilvl w:val="2"/>
          <w:numId w:val="13"/>
        </w:numPr>
        <w:spacing w:after="60"/>
        <w:rPr>
          <w:rFonts w:asciiTheme="minorHAnsi" w:eastAsiaTheme="minorHAnsi" w:hAnsiTheme="minorHAnsi" w:cstheme="minorHAnsi"/>
        </w:rPr>
      </w:pPr>
      <w:hyperlink r:id="rId58" w:history="1">
        <w:r w:rsidRPr="0046414A">
          <w:rPr>
            <w:rStyle w:val="Hyperlink"/>
            <w:rFonts w:asciiTheme="minorHAnsi" w:eastAsiaTheme="minorHAnsi" w:hAnsiTheme="minorHAnsi" w:cstheme="minorHAnsi"/>
          </w:rPr>
          <w:t>Subpart A</w:t>
        </w:r>
        <w:r w:rsidR="006929F6" w:rsidRPr="0046414A">
          <w:rPr>
            <w:rStyle w:val="Hyperlink"/>
            <w:rFonts w:asciiTheme="minorHAnsi" w:eastAsiaTheme="minorHAnsi" w:hAnsiTheme="minorHAnsi" w:cstheme="minorHAnsi"/>
          </w:rPr>
          <w:t xml:space="preserve"> </w:t>
        </w:r>
        <w:r w:rsidRPr="0046414A">
          <w:rPr>
            <w:rStyle w:val="Hyperlink"/>
            <w:rFonts w:asciiTheme="minorHAnsi" w:eastAsiaTheme="minorHAnsi" w:hAnsiTheme="minorHAnsi" w:cstheme="minorHAnsi"/>
          </w:rPr>
          <w:t>—</w:t>
        </w:r>
        <w:r w:rsidR="006929F6" w:rsidRPr="0046414A">
          <w:rPr>
            <w:rStyle w:val="Hyperlink"/>
            <w:rFonts w:asciiTheme="minorHAnsi" w:eastAsiaTheme="minorHAnsi" w:hAnsiTheme="minorHAnsi" w:cstheme="minorHAnsi"/>
          </w:rPr>
          <w:t xml:space="preserve"> </w:t>
        </w:r>
        <w:r w:rsidRPr="0046414A">
          <w:rPr>
            <w:rStyle w:val="Hyperlink"/>
            <w:rFonts w:asciiTheme="minorHAnsi" w:eastAsiaTheme="minorHAnsi" w:hAnsiTheme="minorHAnsi" w:cstheme="minorHAnsi"/>
          </w:rPr>
          <w:t>Basic HHS Policy for Protection of Human Research Subjects</w:t>
        </w:r>
      </w:hyperlink>
    </w:p>
    <w:p w14:paraId="71EC55C6" w14:textId="1D7F2F24" w:rsidR="00FF3549" w:rsidRPr="0046414A" w:rsidRDefault="00FF3549" w:rsidP="00DE54BF">
      <w:pPr>
        <w:pStyle w:val="BodyText"/>
        <w:numPr>
          <w:ilvl w:val="2"/>
          <w:numId w:val="13"/>
        </w:numPr>
        <w:spacing w:after="60"/>
        <w:rPr>
          <w:rFonts w:asciiTheme="minorHAnsi" w:eastAsiaTheme="minorHAnsi" w:hAnsiTheme="minorHAnsi" w:cstheme="minorHAnsi"/>
        </w:rPr>
      </w:pPr>
      <w:hyperlink r:id="rId59" w:history="1">
        <w:r w:rsidRPr="0046414A">
          <w:rPr>
            <w:rStyle w:val="Hyperlink"/>
            <w:rFonts w:eastAsia="Times New Roman" w:cs="Calibri"/>
            <w:bCs w:val="0"/>
          </w:rPr>
          <w:t>Subpart C</w:t>
        </w:r>
        <w:r w:rsidR="006929F6" w:rsidRPr="0046414A">
          <w:rPr>
            <w:rStyle w:val="Hyperlink"/>
            <w:rFonts w:eastAsia="Times New Roman" w:cs="Calibri"/>
            <w:bCs w:val="0"/>
          </w:rPr>
          <w:t xml:space="preserve"> </w:t>
        </w:r>
        <w:r w:rsidRPr="0046414A">
          <w:rPr>
            <w:rStyle w:val="Hyperlink"/>
            <w:rFonts w:eastAsia="Times New Roman" w:cs="Calibri"/>
            <w:bCs w:val="0"/>
          </w:rPr>
          <w:t>—</w:t>
        </w:r>
        <w:r w:rsidR="006929F6" w:rsidRPr="0046414A">
          <w:rPr>
            <w:rStyle w:val="Hyperlink"/>
            <w:rFonts w:eastAsia="Times New Roman" w:cs="Calibri"/>
            <w:bCs w:val="0"/>
          </w:rPr>
          <w:t xml:space="preserve"> </w:t>
        </w:r>
        <w:r w:rsidRPr="0046414A">
          <w:rPr>
            <w:rStyle w:val="Hyperlink"/>
            <w:rFonts w:eastAsia="Times New Roman" w:cs="Calibri"/>
            <w:bCs w:val="0"/>
          </w:rPr>
          <w:t>Additional Protections Pertaining to Biomedical and Behavioral Research Involving Prisoners as Subjects</w:t>
        </w:r>
      </w:hyperlink>
    </w:p>
    <w:p w14:paraId="12A38C89" w14:textId="26B9E08F" w:rsidR="00FF3549" w:rsidRPr="0046414A" w:rsidRDefault="007B4FAD" w:rsidP="00DE54BF">
      <w:pPr>
        <w:pStyle w:val="BodyText"/>
        <w:numPr>
          <w:ilvl w:val="2"/>
          <w:numId w:val="13"/>
        </w:numPr>
        <w:spacing w:after="60"/>
        <w:rPr>
          <w:rFonts w:eastAsia="Times New Roman" w:cs="Calibri"/>
          <w:bCs w:val="0"/>
        </w:rPr>
      </w:pPr>
      <w:hyperlink r:id="rId60" w:history="1">
        <w:r w:rsidRPr="0046414A">
          <w:rPr>
            <w:rStyle w:val="Hyperlink"/>
            <w:bCs w:val="0"/>
          </w:rPr>
          <w:t>Research Involving Prisoners</w:t>
        </w:r>
      </w:hyperlink>
      <w:r w:rsidR="00FF3549" w:rsidRPr="0046414A">
        <w:rPr>
          <w:rFonts w:eastAsia="Times New Roman" w:cs="Calibri"/>
          <w:bCs w:val="0"/>
          <w:color w:val="0000FF"/>
        </w:rPr>
        <w:t xml:space="preserve"> </w:t>
      </w:r>
    </w:p>
    <w:p w14:paraId="3B9E0751" w14:textId="426166AD" w:rsidR="00FF3549" w:rsidRPr="0046414A" w:rsidRDefault="00FF3549" w:rsidP="00DE54BF">
      <w:pPr>
        <w:pStyle w:val="BodyText"/>
        <w:numPr>
          <w:ilvl w:val="2"/>
          <w:numId w:val="13"/>
        </w:numPr>
        <w:spacing w:after="60"/>
        <w:rPr>
          <w:rFonts w:eastAsia="Times New Roman" w:cs="Calibri"/>
          <w:b/>
          <w:bCs w:val="0"/>
          <w:color w:val="0000FF"/>
        </w:rPr>
      </w:pPr>
      <w:hyperlink r:id="rId61" w:history="1">
        <w:r w:rsidRPr="0046414A">
          <w:rPr>
            <w:rStyle w:val="Hyperlink"/>
            <w:rFonts w:eastAsia="Times New Roman" w:cs="Calibri"/>
            <w:bCs w:val="0"/>
          </w:rPr>
          <w:t xml:space="preserve">Prisoner Research </w:t>
        </w:r>
        <w:r w:rsidRPr="0046414A">
          <w:rPr>
            <w:rStyle w:val="Hyperlink"/>
            <w:rFonts w:eastAsia="Times New Roman" w:cs="Calibri"/>
            <w:bCs w:val="0"/>
            <w:spacing w:val="-26"/>
          </w:rPr>
          <w:t>F</w:t>
        </w:r>
        <w:r w:rsidR="00453FC4" w:rsidRPr="0046414A">
          <w:rPr>
            <w:rStyle w:val="Hyperlink"/>
            <w:rFonts w:eastAsia="Times New Roman" w:cs="Calibri"/>
            <w:bCs w:val="0"/>
            <w:spacing w:val="-26"/>
          </w:rPr>
          <w:t xml:space="preserve"> </w:t>
        </w:r>
        <w:r w:rsidRPr="0046414A">
          <w:rPr>
            <w:rStyle w:val="Hyperlink"/>
            <w:rFonts w:eastAsia="Times New Roman" w:cs="Calibri"/>
            <w:bCs w:val="0"/>
            <w:spacing w:val="-26"/>
          </w:rPr>
          <w:t>A</w:t>
        </w:r>
        <w:r w:rsidR="00453FC4" w:rsidRPr="0046414A">
          <w:rPr>
            <w:rStyle w:val="Hyperlink"/>
            <w:rFonts w:eastAsia="Times New Roman" w:cs="Calibri"/>
            <w:bCs w:val="0"/>
            <w:spacing w:val="-26"/>
          </w:rPr>
          <w:t xml:space="preserve"> </w:t>
        </w:r>
        <w:r w:rsidRPr="0046414A">
          <w:rPr>
            <w:rStyle w:val="Hyperlink"/>
            <w:rFonts w:eastAsia="Times New Roman" w:cs="Calibri"/>
            <w:bCs w:val="0"/>
            <w:spacing w:val="-26"/>
          </w:rPr>
          <w:t>Q</w:t>
        </w:r>
        <w:r w:rsidR="00453FC4" w:rsidRPr="0046414A">
          <w:rPr>
            <w:rStyle w:val="Hyperlink"/>
            <w:rFonts w:eastAsia="Times New Roman" w:cs="Calibri"/>
            <w:bCs w:val="0"/>
            <w:spacing w:val="-26"/>
          </w:rPr>
          <w:t xml:space="preserve"> </w:t>
        </w:r>
        <w:r w:rsidRPr="0046414A">
          <w:rPr>
            <w:rStyle w:val="Hyperlink"/>
            <w:rFonts w:eastAsia="Times New Roman" w:cs="Calibri"/>
            <w:bCs w:val="0"/>
            <w:spacing w:val="-26"/>
          </w:rPr>
          <w:t>s</w:t>
        </w:r>
      </w:hyperlink>
      <w:r w:rsidR="009A48DE" w:rsidRPr="0046414A">
        <w:rPr>
          <w:rFonts w:eastAsia="Times New Roman" w:cs="Calibri"/>
          <w:b/>
          <w:bCs w:val="0"/>
          <w:color w:val="0000FF"/>
        </w:rPr>
        <w:t xml:space="preserve"> </w:t>
      </w:r>
    </w:p>
    <w:p w14:paraId="593AF045" w14:textId="77777777" w:rsidR="00FF3549" w:rsidRPr="0046414A" w:rsidRDefault="00FF3549" w:rsidP="00DE54BF">
      <w:pPr>
        <w:pStyle w:val="ListParagraph"/>
        <w:widowControl/>
        <w:numPr>
          <w:ilvl w:val="0"/>
          <w:numId w:val="18"/>
        </w:numPr>
        <w:spacing w:after="60"/>
        <w:contextualSpacing/>
        <w:rPr>
          <w:rFonts w:cstheme="minorHAnsi"/>
          <w:b w:val="0"/>
          <w:bCs/>
          <w:spacing w:val="-3"/>
        </w:rPr>
      </w:pPr>
      <w:r w:rsidRPr="0046414A">
        <w:rPr>
          <w:rFonts w:cstheme="minorHAnsi"/>
          <w:bCs/>
          <w:spacing w:val="-3"/>
        </w:rPr>
        <w:t>Human Fetal Tissue Policy</w:t>
      </w:r>
    </w:p>
    <w:p w14:paraId="1464EC5F" w14:textId="47EFE5CC" w:rsidR="00E86ED0" w:rsidRPr="0046414A" w:rsidRDefault="00FF3549" w:rsidP="00DE54BF">
      <w:pPr>
        <w:pStyle w:val="ListParagraph"/>
        <w:widowControl/>
        <w:numPr>
          <w:ilvl w:val="1"/>
          <w:numId w:val="18"/>
        </w:numPr>
        <w:spacing w:after="240"/>
        <w:rPr>
          <w:rFonts w:cstheme="minorHAnsi"/>
          <w:b w:val="0"/>
          <w:bCs/>
          <w:spacing w:val="-3"/>
        </w:rPr>
      </w:pPr>
      <w:r w:rsidRPr="0046414A">
        <w:rPr>
          <w:rFonts w:cstheme="minorHAnsi"/>
          <w:b w:val="0"/>
          <w:bCs/>
          <w:spacing w:val="-3"/>
        </w:rPr>
        <w:t xml:space="preserve">CTSA </w:t>
      </w:r>
      <w:r w:rsidR="00D066E7" w:rsidRPr="0046414A">
        <w:rPr>
          <w:rFonts w:cstheme="minorHAnsi"/>
          <w:b w:val="0"/>
          <w:bCs/>
          <w:spacing w:val="-3"/>
        </w:rPr>
        <w:t xml:space="preserve">Program </w:t>
      </w:r>
      <w:r w:rsidR="006929F6" w:rsidRPr="0046414A">
        <w:rPr>
          <w:rFonts w:cstheme="minorHAnsi"/>
          <w:b w:val="0"/>
          <w:bCs/>
          <w:spacing w:val="-3"/>
        </w:rPr>
        <w:t>institutions</w:t>
      </w:r>
      <w:r w:rsidRPr="0046414A">
        <w:rPr>
          <w:rFonts w:cstheme="minorHAnsi"/>
          <w:b w:val="0"/>
          <w:bCs/>
          <w:spacing w:val="-3"/>
        </w:rPr>
        <w:t xml:space="preserve"> must contact the assigned </w:t>
      </w:r>
      <w:r w:rsidRPr="0046414A">
        <w:rPr>
          <w:rFonts w:cstheme="minorHAnsi"/>
          <w:b w:val="0"/>
          <w:bCs/>
          <w:spacing w:val="-26"/>
        </w:rPr>
        <w:t>P</w:t>
      </w:r>
      <w:r w:rsidR="00E44EC8" w:rsidRPr="0046414A">
        <w:rPr>
          <w:rFonts w:cstheme="minorHAnsi"/>
          <w:b w:val="0"/>
          <w:bCs/>
          <w:spacing w:val="-26"/>
        </w:rPr>
        <w:t xml:space="preserve"> </w:t>
      </w:r>
      <w:r w:rsidRPr="0046414A">
        <w:rPr>
          <w:rFonts w:cstheme="minorHAnsi"/>
          <w:b w:val="0"/>
          <w:bCs/>
          <w:spacing w:val="-26"/>
        </w:rPr>
        <w:t>O</w:t>
      </w:r>
      <w:r w:rsidRPr="0046414A">
        <w:rPr>
          <w:rFonts w:cstheme="minorHAnsi"/>
          <w:b w:val="0"/>
          <w:bCs/>
          <w:spacing w:val="-3"/>
        </w:rPr>
        <w:t xml:space="preserve"> and </w:t>
      </w:r>
      <w:r w:rsidR="003C2FC0" w:rsidRPr="0046414A">
        <w:rPr>
          <w:rFonts w:cstheme="minorHAnsi"/>
          <w:b w:val="0"/>
          <w:bCs/>
          <w:spacing w:val="-3"/>
        </w:rPr>
        <w:t>GM</w:t>
      </w:r>
      <w:r w:rsidRPr="0046414A">
        <w:rPr>
          <w:rFonts w:cstheme="minorHAnsi"/>
          <w:b w:val="0"/>
          <w:bCs/>
          <w:spacing w:val="-3"/>
        </w:rPr>
        <w:t xml:space="preserve">S </w:t>
      </w:r>
      <w:r w:rsidR="00BE68E5" w:rsidRPr="0046414A">
        <w:rPr>
          <w:rFonts w:cstheme="minorHAnsi"/>
          <w:b w:val="0"/>
          <w:bCs/>
          <w:spacing w:val="-3"/>
        </w:rPr>
        <w:t xml:space="preserve">regarding </w:t>
      </w:r>
      <w:r w:rsidRPr="0046414A">
        <w:rPr>
          <w:rFonts w:cstheme="minorHAnsi"/>
          <w:b w:val="0"/>
          <w:bCs/>
          <w:spacing w:val="-3"/>
        </w:rPr>
        <w:t xml:space="preserve">any potential use of human fetal tissue prior to submitting the research project </w:t>
      </w:r>
      <w:r w:rsidR="00763234" w:rsidRPr="0046414A">
        <w:rPr>
          <w:rFonts w:cstheme="minorHAnsi"/>
          <w:b w:val="0"/>
          <w:bCs/>
          <w:spacing w:val="-3"/>
        </w:rPr>
        <w:t>into</w:t>
      </w:r>
      <w:r w:rsidRPr="0046414A">
        <w:rPr>
          <w:rFonts w:cstheme="minorHAnsi"/>
          <w:b w:val="0"/>
          <w:bCs/>
          <w:spacing w:val="-3"/>
        </w:rPr>
        <w:t xml:space="preserve"> the HSS system.</w:t>
      </w:r>
      <w:r w:rsidR="00586B2C" w:rsidRPr="0046414A">
        <w:rPr>
          <w:rFonts w:cstheme="minorHAnsi"/>
          <w:b w:val="0"/>
          <w:bCs/>
          <w:spacing w:val="-3"/>
        </w:rPr>
        <w:t xml:space="preserve"> </w:t>
      </w:r>
      <w:r w:rsidRPr="0046414A">
        <w:rPr>
          <w:rFonts w:cstheme="minorHAnsi"/>
          <w:b w:val="0"/>
          <w:bCs/>
          <w:spacing w:val="-3"/>
        </w:rPr>
        <w:t>Any proposed use of human fetal tissue research supported via direct funding and/or voluntary committed cost share requires</w:t>
      </w:r>
      <w:r w:rsidR="003C2FC0" w:rsidRPr="0046414A">
        <w:rPr>
          <w:rFonts w:cstheme="minorHAnsi"/>
          <w:b w:val="0"/>
          <w:bCs/>
          <w:spacing w:val="-3"/>
        </w:rPr>
        <w:t xml:space="preserve"> </w:t>
      </w:r>
      <w:r w:rsidR="003C2FC0" w:rsidRPr="0046414A">
        <w:rPr>
          <w:rFonts w:cstheme="minorHAnsi"/>
          <w:b w:val="0"/>
          <w:bCs/>
        </w:rPr>
        <w:t>NCATS</w:t>
      </w:r>
      <w:r w:rsidRPr="0046414A">
        <w:rPr>
          <w:rFonts w:cstheme="minorHAnsi"/>
          <w:b w:val="0"/>
          <w:bCs/>
          <w:spacing w:val="-3"/>
        </w:rPr>
        <w:t xml:space="preserve"> prior approval before the study may begin.</w:t>
      </w:r>
      <w:r w:rsidR="00586B2C" w:rsidRPr="0046414A">
        <w:rPr>
          <w:rFonts w:cstheme="minorHAnsi"/>
          <w:b w:val="0"/>
          <w:bCs/>
          <w:spacing w:val="-3"/>
        </w:rPr>
        <w:t xml:space="preserve"> </w:t>
      </w:r>
      <w:r w:rsidRPr="0046414A">
        <w:rPr>
          <w:rFonts w:cstheme="minorHAnsi"/>
          <w:b w:val="0"/>
          <w:bCs/>
          <w:spacing w:val="-3"/>
        </w:rPr>
        <w:t xml:space="preserve">Please refer to </w:t>
      </w:r>
      <w:r w:rsidR="00D066E7" w:rsidRPr="0046414A">
        <w:rPr>
          <w:rFonts w:cstheme="minorHAnsi"/>
          <w:b w:val="0"/>
          <w:bCs/>
          <w:spacing w:val="-3"/>
        </w:rPr>
        <w:t>NIH Policy on Research Involving Human Fetal Tissue</w:t>
      </w:r>
      <w:r w:rsidR="003C2FC0" w:rsidRPr="0046414A">
        <w:rPr>
          <w:rFonts w:cstheme="minorHAnsi"/>
          <w:b w:val="0"/>
          <w:bCs/>
          <w:spacing w:val="-3"/>
        </w:rPr>
        <w:t xml:space="preserve"> (</w:t>
      </w:r>
      <w:hyperlink r:id="rId62" w:history="1">
        <w:r w:rsidR="003C2FC0" w:rsidRPr="0046414A">
          <w:rPr>
            <w:rStyle w:val="Hyperlink"/>
            <w:rFonts w:cstheme="minorHAnsi"/>
            <w:b w:val="0"/>
            <w:bCs/>
            <w:spacing w:val="-3"/>
          </w:rPr>
          <w:t>NOT-OD-26-028</w:t>
        </w:r>
      </w:hyperlink>
      <w:r w:rsidR="003C2FC0" w:rsidRPr="0046414A">
        <w:rPr>
          <w:rFonts w:cstheme="minorHAnsi"/>
          <w:b w:val="0"/>
          <w:bCs/>
          <w:spacing w:val="-3"/>
        </w:rPr>
        <w:t>)</w:t>
      </w:r>
      <w:r w:rsidRPr="0046414A">
        <w:rPr>
          <w:rFonts w:cstheme="minorHAnsi"/>
          <w:b w:val="0"/>
          <w:bCs/>
          <w:spacing w:val="-3"/>
        </w:rPr>
        <w:t>.</w:t>
      </w:r>
    </w:p>
    <w:p w14:paraId="22F11C4F" w14:textId="4F53ABEC" w:rsidR="00FF3549" w:rsidRPr="0046414A" w:rsidRDefault="00E65849" w:rsidP="00824EAC">
      <w:pPr>
        <w:pStyle w:val="Heading2"/>
        <w:rPr>
          <w:rFonts w:cstheme="minorHAnsi"/>
          <w:b w:val="0"/>
          <w:bCs/>
          <w:sz w:val="24"/>
          <w:szCs w:val="24"/>
        </w:rPr>
      </w:pPr>
      <w:r w:rsidRPr="0046414A">
        <w:rPr>
          <w:rFonts w:asciiTheme="minorHAnsi" w:hAnsiTheme="minorHAnsi" w:cstheme="minorHAnsi"/>
          <w:bCs/>
          <w:color w:val="auto"/>
          <w:sz w:val="24"/>
          <w:szCs w:val="24"/>
        </w:rPr>
        <w:t xml:space="preserve">SECTION </w:t>
      </w:r>
      <w:r w:rsidR="006D0C53" w:rsidRPr="0046414A">
        <w:rPr>
          <w:rFonts w:asciiTheme="minorHAnsi" w:hAnsiTheme="minorHAnsi" w:cstheme="minorHAnsi"/>
          <w:bCs/>
          <w:color w:val="auto"/>
          <w:sz w:val="24"/>
          <w:szCs w:val="24"/>
        </w:rPr>
        <w:t>III</w:t>
      </w:r>
      <w:r w:rsidRPr="0046414A">
        <w:rPr>
          <w:rFonts w:asciiTheme="minorHAnsi" w:hAnsiTheme="minorHAnsi" w:cstheme="minorHAnsi"/>
          <w:bCs/>
          <w:color w:val="auto"/>
          <w:sz w:val="24"/>
          <w:szCs w:val="24"/>
        </w:rPr>
        <w:t>.</w:t>
      </w:r>
      <w:r w:rsidR="00586B2C" w:rsidRPr="0046414A">
        <w:rPr>
          <w:rFonts w:asciiTheme="minorHAnsi" w:hAnsiTheme="minorHAnsi" w:cstheme="minorHAnsi"/>
          <w:bCs/>
          <w:color w:val="auto"/>
          <w:sz w:val="24"/>
          <w:szCs w:val="24"/>
        </w:rPr>
        <w:t xml:space="preserve"> </w:t>
      </w:r>
      <w:r w:rsidRPr="0046414A">
        <w:rPr>
          <w:rFonts w:asciiTheme="minorHAnsi" w:hAnsiTheme="minorHAnsi" w:cstheme="minorHAnsi"/>
          <w:bCs/>
          <w:color w:val="auto"/>
          <w:sz w:val="24"/>
          <w:szCs w:val="24"/>
        </w:rPr>
        <w:t>RESOURCES</w:t>
      </w:r>
    </w:p>
    <w:p w14:paraId="3FB1E4D8" w14:textId="346F623D" w:rsidR="00073BBB" w:rsidRPr="0046414A" w:rsidRDefault="00073BBB" w:rsidP="009122E0">
      <w:pPr>
        <w:pStyle w:val="BodyText"/>
        <w:numPr>
          <w:ilvl w:val="1"/>
          <w:numId w:val="4"/>
        </w:numPr>
        <w:tabs>
          <w:tab w:val="left" w:pos="720"/>
        </w:tabs>
        <w:ind w:left="720"/>
      </w:pPr>
      <w:r w:rsidRPr="0046414A">
        <w:rPr>
          <w:spacing w:val="-26"/>
        </w:rPr>
        <w:t>O</w:t>
      </w:r>
      <w:r w:rsidR="00453FC4" w:rsidRPr="0046414A">
        <w:rPr>
          <w:spacing w:val="-26"/>
        </w:rPr>
        <w:t xml:space="preserve"> </w:t>
      </w:r>
      <w:r w:rsidRPr="0046414A">
        <w:rPr>
          <w:spacing w:val="-26"/>
        </w:rPr>
        <w:t>E</w:t>
      </w:r>
      <w:r w:rsidR="00453FC4" w:rsidRPr="0046414A">
        <w:rPr>
          <w:spacing w:val="-26"/>
        </w:rPr>
        <w:t xml:space="preserve"> </w:t>
      </w:r>
      <w:r w:rsidRPr="0046414A">
        <w:rPr>
          <w:spacing w:val="-26"/>
        </w:rPr>
        <w:t>R</w:t>
      </w:r>
      <w:r w:rsidRPr="0046414A">
        <w:t xml:space="preserve"> Inclusion inbox for HSS and inclusion policy-related questions: </w:t>
      </w:r>
      <w:hyperlink r:id="rId63" w:history="1">
        <w:r w:rsidRPr="0046414A">
          <w:rPr>
            <w:rStyle w:val="Hyperlink"/>
          </w:rPr>
          <w:t>inclusion@od.nih.gov</w:t>
        </w:r>
      </w:hyperlink>
    </w:p>
    <w:p w14:paraId="1F02712B" w14:textId="380799B2" w:rsidR="007E7BFE" w:rsidRPr="0046414A" w:rsidRDefault="00BE68E5" w:rsidP="009122E0">
      <w:pPr>
        <w:pStyle w:val="BodyText"/>
        <w:numPr>
          <w:ilvl w:val="1"/>
          <w:numId w:val="4"/>
        </w:numPr>
        <w:tabs>
          <w:tab w:val="left" w:pos="720"/>
        </w:tabs>
        <w:ind w:left="720"/>
      </w:pPr>
      <w:hyperlink r:id="rId64" w:history="1">
        <w:r w:rsidRPr="0046414A">
          <w:rPr>
            <w:rStyle w:val="Hyperlink"/>
          </w:rPr>
          <w:t>Human Subjects Research</w:t>
        </w:r>
      </w:hyperlink>
    </w:p>
    <w:p w14:paraId="76EA1111" w14:textId="4D37556E" w:rsidR="003C59B5" w:rsidRPr="0046414A" w:rsidRDefault="003C59B5" w:rsidP="009122E0">
      <w:pPr>
        <w:pStyle w:val="BodyText"/>
        <w:numPr>
          <w:ilvl w:val="1"/>
          <w:numId w:val="4"/>
        </w:numPr>
        <w:tabs>
          <w:tab w:val="left" w:pos="720"/>
        </w:tabs>
        <w:ind w:left="720"/>
      </w:pPr>
      <w:hyperlink r:id="rId65" w:history="1">
        <w:r w:rsidRPr="0046414A">
          <w:rPr>
            <w:rStyle w:val="Hyperlink"/>
          </w:rPr>
          <w:t>45CFRPart46</w:t>
        </w:r>
      </w:hyperlink>
    </w:p>
    <w:p w14:paraId="3C827780" w14:textId="033DF040" w:rsidR="00C46C26" w:rsidRPr="0046414A" w:rsidRDefault="00BE68E5" w:rsidP="009122E0">
      <w:pPr>
        <w:pStyle w:val="BodyText"/>
        <w:numPr>
          <w:ilvl w:val="1"/>
          <w:numId w:val="4"/>
        </w:numPr>
        <w:tabs>
          <w:tab w:val="left" w:pos="720"/>
        </w:tabs>
        <w:ind w:left="720"/>
      </w:pPr>
      <w:hyperlink r:id="rId66" w:history="1">
        <w:proofErr w:type="spellStart"/>
        <w:r w:rsidRPr="0046414A">
          <w:rPr>
            <w:rStyle w:val="Hyperlink"/>
          </w:rPr>
          <w:t>eRA</w:t>
        </w:r>
        <w:proofErr w:type="spellEnd"/>
        <w:r w:rsidRPr="0046414A">
          <w:rPr>
            <w:rStyle w:val="Hyperlink"/>
          </w:rPr>
          <w:t xml:space="preserve"> Training - Human Subjects System (HSS)</w:t>
        </w:r>
      </w:hyperlink>
      <w:r w:rsidRPr="0046414A" w:rsidDel="00BE68E5">
        <w:t xml:space="preserve"> </w:t>
      </w:r>
    </w:p>
    <w:p w14:paraId="4DF6907E" w14:textId="30F5F83C" w:rsidR="007E7BFE" w:rsidRPr="0046414A" w:rsidRDefault="005C4DF1" w:rsidP="009122E0">
      <w:pPr>
        <w:pStyle w:val="BodyText"/>
        <w:numPr>
          <w:ilvl w:val="1"/>
          <w:numId w:val="4"/>
        </w:numPr>
        <w:tabs>
          <w:tab w:val="left" w:pos="720"/>
        </w:tabs>
        <w:ind w:left="720"/>
      </w:pPr>
      <w:hyperlink r:id="rId67" w:history="1">
        <w:r w:rsidRPr="0046414A">
          <w:rPr>
            <w:rStyle w:val="Hyperlink"/>
          </w:rPr>
          <w:t>Human Subjects System (HSS) for Institution Staff User Guide</w:t>
        </w:r>
      </w:hyperlink>
      <w:r w:rsidRPr="0046414A" w:rsidDel="005C4DF1">
        <w:t xml:space="preserve"> </w:t>
      </w:r>
    </w:p>
    <w:p w14:paraId="07120639" w14:textId="2081A0A9" w:rsidR="007E7BFE" w:rsidRPr="0046414A" w:rsidRDefault="0065322C" w:rsidP="009122E0">
      <w:pPr>
        <w:pStyle w:val="BodyText"/>
        <w:numPr>
          <w:ilvl w:val="1"/>
          <w:numId w:val="4"/>
        </w:numPr>
        <w:tabs>
          <w:tab w:val="left" w:pos="720"/>
        </w:tabs>
        <w:ind w:left="720"/>
      </w:pPr>
      <w:hyperlink r:id="rId68" w:history="1">
        <w:r w:rsidRPr="0046414A">
          <w:rPr>
            <w:rStyle w:val="Hyperlink"/>
          </w:rPr>
          <w:t>Application Submission System &amp; Interface for Submission Tracking (ASSIST) User Guide</w:t>
        </w:r>
      </w:hyperlink>
      <w:r w:rsidRPr="0046414A" w:rsidDel="0065322C">
        <w:t xml:space="preserve"> </w:t>
      </w:r>
    </w:p>
    <w:p w14:paraId="59856104" w14:textId="46760C02" w:rsidR="007E7BFE" w:rsidRPr="0046414A" w:rsidRDefault="0065322C" w:rsidP="00125D0A">
      <w:pPr>
        <w:pStyle w:val="BodyText"/>
        <w:keepNext/>
        <w:numPr>
          <w:ilvl w:val="1"/>
          <w:numId w:val="4"/>
        </w:numPr>
        <w:tabs>
          <w:tab w:val="left" w:pos="720"/>
        </w:tabs>
        <w:ind w:left="720" w:right="1458"/>
      </w:pPr>
      <w:hyperlink r:id="rId69" w:history="1">
        <w:r w:rsidRPr="0046414A">
          <w:rPr>
            <w:rStyle w:val="Hyperlink"/>
          </w:rPr>
          <w:t>Format Attachments</w:t>
        </w:r>
      </w:hyperlink>
    </w:p>
    <w:p w14:paraId="350C6F4E" w14:textId="738975A3" w:rsidR="005621CA" w:rsidRPr="0046414A" w:rsidRDefault="005621CA" w:rsidP="009122E0">
      <w:pPr>
        <w:pStyle w:val="BodyText"/>
        <w:numPr>
          <w:ilvl w:val="1"/>
          <w:numId w:val="4"/>
        </w:numPr>
        <w:tabs>
          <w:tab w:val="left" w:pos="720"/>
        </w:tabs>
        <w:ind w:left="720" w:right="1458"/>
      </w:pPr>
      <w:hyperlink r:id="rId70" w:history="1">
        <w:r w:rsidRPr="0046414A">
          <w:rPr>
            <w:rStyle w:val="Hyperlink"/>
          </w:rPr>
          <w:t>CTSA Prior Approval Requests Frequently Asked Questions</w:t>
        </w:r>
      </w:hyperlink>
    </w:p>
    <w:p w14:paraId="6F787427" w14:textId="7AA753E3" w:rsidR="00674221" w:rsidRPr="0046414A" w:rsidRDefault="00674221" w:rsidP="009122E0">
      <w:pPr>
        <w:pStyle w:val="BodyText"/>
        <w:numPr>
          <w:ilvl w:val="1"/>
          <w:numId w:val="4"/>
        </w:numPr>
        <w:tabs>
          <w:tab w:val="left" w:pos="720"/>
        </w:tabs>
        <w:ind w:left="720"/>
      </w:pPr>
      <w:hyperlink r:id="rId71" w:history="1">
        <w:r w:rsidRPr="0046414A">
          <w:rPr>
            <w:rStyle w:val="Hyperlink"/>
          </w:rPr>
          <w:t>Human Subjects System (HSS)</w:t>
        </w:r>
      </w:hyperlink>
    </w:p>
    <w:p w14:paraId="459F624E" w14:textId="73422A3F" w:rsidR="007E7BFE" w:rsidRPr="0046414A" w:rsidRDefault="00B62DE2" w:rsidP="009122E0">
      <w:pPr>
        <w:pStyle w:val="BodyText"/>
        <w:numPr>
          <w:ilvl w:val="1"/>
          <w:numId w:val="4"/>
        </w:numPr>
        <w:tabs>
          <w:tab w:val="left" w:pos="720"/>
        </w:tabs>
        <w:ind w:left="720"/>
      </w:pPr>
      <w:hyperlink r:id="rId72" w:history="1">
        <w:r w:rsidRPr="0046414A">
          <w:rPr>
            <w:rStyle w:val="Hyperlink"/>
          </w:rPr>
          <w:t>Human Subjects &amp; Clinical Trials Information Form</w:t>
        </w:r>
      </w:hyperlink>
    </w:p>
    <w:p w14:paraId="25D2B398" w14:textId="6C33B053" w:rsidR="005B2E6C" w:rsidRPr="0046414A" w:rsidRDefault="005B2E6C" w:rsidP="009122E0">
      <w:pPr>
        <w:pStyle w:val="BodyText"/>
        <w:numPr>
          <w:ilvl w:val="1"/>
          <w:numId w:val="4"/>
        </w:numPr>
        <w:tabs>
          <w:tab w:val="left" w:pos="720"/>
        </w:tabs>
        <w:ind w:left="720"/>
      </w:pPr>
      <w:hyperlink r:id="rId73" w:anchor="/inclusion-basic-on-sex-gender-and-race-ethnicity.htm" w:history="1">
        <w:r w:rsidRPr="0046414A">
          <w:rPr>
            <w:rStyle w:val="Hyperlink"/>
          </w:rPr>
          <w:t>Inclusion - Basis of Sex and Race and/or Ethnicity</w:t>
        </w:r>
      </w:hyperlink>
    </w:p>
    <w:p w14:paraId="5717F1D2" w14:textId="644C7078" w:rsidR="007E7BFE" w:rsidRPr="0046414A" w:rsidRDefault="005B2E6C" w:rsidP="009122E0">
      <w:pPr>
        <w:pStyle w:val="BodyText"/>
        <w:numPr>
          <w:ilvl w:val="1"/>
          <w:numId w:val="4"/>
        </w:numPr>
        <w:tabs>
          <w:tab w:val="left" w:pos="720"/>
        </w:tabs>
        <w:ind w:left="720"/>
      </w:pPr>
      <w:hyperlink r:id="rId74" w:history="1">
        <w:r w:rsidRPr="0046414A">
          <w:rPr>
            <w:rStyle w:val="Hyperlink"/>
          </w:rPr>
          <w:t>Inclusion of Women and Members of Racial and/or Ethnic Minority Groups in Clinical Research</w:t>
        </w:r>
      </w:hyperlink>
    </w:p>
    <w:p w14:paraId="4EF94C24" w14:textId="72CF5AE9" w:rsidR="00E353BB" w:rsidRPr="0046414A" w:rsidRDefault="00E353BB" w:rsidP="00812B08">
      <w:pPr>
        <w:pStyle w:val="BodyText"/>
        <w:tabs>
          <w:tab w:val="left" w:pos="720"/>
        </w:tabs>
        <w:spacing w:before="240"/>
        <w:ind w:left="0" w:firstLine="0"/>
        <w:rPr>
          <w:b/>
          <w:bCs w:val="0"/>
          <w:sz w:val="24"/>
          <w:szCs w:val="24"/>
        </w:rPr>
      </w:pPr>
      <w:r w:rsidRPr="0046414A">
        <w:rPr>
          <w:b/>
          <w:bCs w:val="0"/>
          <w:sz w:val="24"/>
          <w:szCs w:val="24"/>
        </w:rPr>
        <w:t>QA/QC Discussion Forum</w:t>
      </w:r>
      <w:r w:rsidR="0037691F" w:rsidRPr="0046414A">
        <w:rPr>
          <w:b/>
          <w:bCs w:val="0"/>
          <w:sz w:val="24"/>
          <w:szCs w:val="24"/>
        </w:rPr>
        <w:t>:</w:t>
      </w:r>
    </w:p>
    <w:p w14:paraId="7D7695F6" w14:textId="0AB24C53" w:rsidR="0037691F" w:rsidRPr="0046414A" w:rsidRDefault="00AE4B47" w:rsidP="0037691F">
      <w:pPr>
        <w:pStyle w:val="ListParagraph"/>
        <w:numPr>
          <w:ilvl w:val="0"/>
          <w:numId w:val="20"/>
        </w:numPr>
        <w:rPr>
          <w:rFonts w:cstheme="minorHAnsi"/>
          <w:b w:val="0"/>
          <w:bCs/>
        </w:rPr>
      </w:pPr>
      <w:r w:rsidRPr="0046414A">
        <w:rPr>
          <w:rFonts w:cstheme="minorHAnsi"/>
          <w:b w:val="0"/>
          <w:bCs/>
        </w:rPr>
        <w:t>S</w:t>
      </w:r>
      <w:r w:rsidR="0037691F" w:rsidRPr="0046414A">
        <w:rPr>
          <w:rFonts w:cstheme="minorHAnsi"/>
          <w:b w:val="0"/>
          <w:bCs/>
        </w:rPr>
        <w:t>tart with the</w:t>
      </w:r>
      <w:r w:rsidR="00572663" w:rsidRPr="0046414A">
        <w:rPr>
          <w:rFonts w:cstheme="minorHAnsi"/>
          <w:b w:val="0"/>
          <w:bCs/>
        </w:rPr>
        <w:t xml:space="preserve"> </w:t>
      </w:r>
      <w:hyperlink r:id="rId75" w:history="1">
        <w:r w:rsidR="00572663" w:rsidRPr="0046414A">
          <w:rPr>
            <w:rStyle w:val="Hyperlink"/>
            <w:rFonts w:cstheme="minorHAnsi"/>
            <w:b w:val="0"/>
            <w:bCs/>
          </w:rPr>
          <w:t>Instructions for Participating in the QA/QC Discussion Forum</w:t>
        </w:r>
      </w:hyperlink>
      <w:r w:rsidR="00572663" w:rsidRPr="0046414A">
        <w:rPr>
          <w:rFonts w:cstheme="minorHAnsi"/>
          <w:b w:val="0"/>
          <w:bCs/>
        </w:rPr>
        <w:t xml:space="preserve"> </w:t>
      </w:r>
      <w:r w:rsidR="0037691F" w:rsidRPr="0046414A">
        <w:rPr>
          <w:rFonts w:cstheme="minorHAnsi"/>
          <w:b w:val="0"/>
          <w:bCs/>
        </w:rPr>
        <w:t xml:space="preserve">(PDF - 637KB) </w:t>
      </w:r>
    </w:p>
    <w:p w14:paraId="5CFB13A2" w14:textId="09DEDECF" w:rsidR="00E353BB" w:rsidRPr="0046414A" w:rsidRDefault="00AE4B47" w:rsidP="006D4956">
      <w:pPr>
        <w:pStyle w:val="ListParagraph"/>
        <w:numPr>
          <w:ilvl w:val="0"/>
          <w:numId w:val="20"/>
        </w:numPr>
        <w:autoSpaceDE w:val="0"/>
        <w:autoSpaceDN w:val="0"/>
        <w:rPr>
          <w:rFonts w:cstheme="minorHAnsi"/>
          <w:b w:val="0"/>
          <w:bCs/>
        </w:rPr>
      </w:pPr>
      <w:r w:rsidRPr="0046414A">
        <w:rPr>
          <w:rFonts w:cstheme="minorHAnsi"/>
          <w:b w:val="0"/>
          <w:bCs/>
          <w:color w:val="212121"/>
        </w:rPr>
        <w:t xml:space="preserve">Refer </w:t>
      </w:r>
      <w:r w:rsidR="00E353BB" w:rsidRPr="0046414A">
        <w:rPr>
          <w:rFonts w:cstheme="minorHAnsi"/>
          <w:b w:val="0"/>
          <w:bCs/>
          <w:color w:val="212121"/>
        </w:rPr>
        <w:t xml:space="preserve">questions </w:t>
      </w:r>
      <w:r w:rsidRPr="0046414A">
        <w:rPr>
          <w:rFonts w:cstheme="minorHAnsi"/>
          <w:b w:val="0"/>
          <w:bCs/>
          <w:color w:val="212121"/>
        </w:rPr>
        <w:t xml:space="preserve">about </w:t>
      </w:r>
      <w:r w:rsidR="00E353BB" w:rsidRPr="0046414A">
        <w:rPr>
          <w:rFonts w:cstheme="minorHAnsi"/>
          <w:b w:val="0"/>
          <w:bCs/>
          <w:color w:val="212121"/>
        </w:rPr>
        <w:t xml:space="preserve">or </w:t>
      </w:r>
      <w:r w:rsidRPr="0046414A">
        <w:rPr>
          <w:rFonts w:cstheme="minorHAnsi"/>
          <w:b w:val="0"/>
          <w:bCs/>
          <w:color w:val="212121"/>
        </w:rPr>
        <w:t>request</w:t>
      </w:r>
      <w:r w:rsidR="00E353BB" w:rsidRPr="0046414A">
        <w:rPr>
          <w:rFonts w:cstheme="minorHAnsi"/>
          <w:b w:val="0"/>
          <w:bCs/>
          <w:color w:val="212121"/>
        </w:rPr>
        <w:t xml:space="preserve"> assistance with the D</w:t>
      </w:r>
      <w:r w:rsidRPr="0046414A">
        <w:rPr>
          <w:rFonts w:cstheme="minorHAnsi"/>
          <w:b w:val="0"/>
          <w:bCs/>
          <w:color w:val="212121"/>
        </w:rPr>
        <w:t xml:space="preserve">iscussion </w:t>
      </w:r>
      <w:r w:rsidR="00E353BB" w:rsidRPr="0046414A">
        <w:rPr>
          <w:rFonts w:cstheme="minorHAnsi"/>
          <w:b w:val="0"/>
          <w:bCs/>
          <w:color w:val="212121"/>
        </w:rPr>
        <w:t>F</w:t>
      </w:r>
      <w:r w:rsidRPr="0046414A">
        <w:rPr>
          <w:rFonts w:cstheme="minorHAnsi"/>
          <w:b w:val="0"/>
          <w:bCs/>
          <w:color w:val="212121"/>
        </w:rPr>
        <w:t>orum</w:t>
      </w:r>
      <w:r w:rsidR="00E353BB" w:rsidRPr="0046414A">
        <w:rPr>
          <w:rFonts w:cstheme="minorHAnsi"/>
          <w:b w:val="0"/>
          <w:bCs/>
          <w:color w:val="212121"/>
        </w:rPr>
        <w:t xml:space="preserve"> </w:t>
      </w:r>
      <w:r w:rsidR="00A3317A" w:rsidRPr="0046414A">
        <w:rPr>
          <w:rFonts w:cstheme="minorHAnsi"/>
          <w:b w:val="0"/>
          <w:bCs/>
          <w:color w:val="212121"/>
        </w:rPr>
        <w:t>via</w:t>
      </w:r>
      <w:r w:rsidR="00E353BB" w:rsidRPr="0046414A">
        <w:rPr>
          <w:rFonts w:cstheme="minorHAnsi"/>
          <w:b w:val="0"/>
          <w:bCs/>
          <w:color w:val="212121"/>
        </w:rPr>
        <w:t xml:space="preserve"> </w:t>
      </w:r>
      <w:hyperlink r:id="rId76" w:tgtFrame="_blank" w:history="1">
        <w:r w:rsidR="00E353BB" w:rsidRPr="0046414A">
          <w:rPr>
            <w:rStyle w:val="Hyperlink"/>
            <w:rFonts w:cstheme="minorHAnsi"/>
            <w:b w:val="0"/>
            <w:bCs/>
          </w:rPr>
          <w:t>support@ctsa.io</w:t>
        </w:r>
      </w:hyperlink>
      <w:r w:rsidR="00E353BB" w:rsidRPr="0046414A">
        <w:rPr>
          <w:rFonts w:cstheme="minorHAnsi"/>
          <w:b w:val="0"/>
          <w:bCs/>
          <w:color w:val="212121"/>
        </w:rPr>
        <w:t>.</w:t>
      </w:r>
    </w:p>
    <w:p w14:paraId="272D1076" w14:textId="189B9557" w:rsidR="00E353BB" w:rsidRPr="0046414A" w:rsidRDefault="00E353BB" w:rsidP="006D4956">
      <w:pPr>
        <w:pStyle w:val="ListParagraph"/>
        <w:numPr>
          <w:ilvl w:val="0"/>
          <w:numId w:val="20"/>
        </w:numPr>
        <w:rPr>
          <w:rFonts w:cstheme="minorHAnsi"/>
        </w:rPr>
      </w:pPr>
      <w:r w:rsidRPr="0046414A">
        <w:rPr>
          <w:rFonts w:cstheme="minorHAnsi"/>
          <w:b w:val="0"/>
          <w:bCs/>
        </w:rPr>
        <w:t xml:space="preserve">Contact the Discussion Forum: </w:t>
      </w:r>
      <w:hyperlink r:id="rId77" w:history="1">
        <w:r w:rsidR="00C37057" w:rsidRPr="0046414A">
          <w:rPr>
            <w:rStyle w:val="Hyperlink"/>
            <w:rFonts w:cstheme="minorHAnsi"/>
            <w:b w:val="0"/>
            <w:bCs/>
          </w:rPr>
          <w:t>ctsa-qaqc-discuss@ctsa.io</w:t>
        </w:r>
      </w:hyperlink>
      <w:r w:rsidR="00C37057" w:rsidRPr="0046414A">
        <w:rPr>
          <w:rFonts w:cstheme="minorHAnsi"/>
          <w:b w:val="0"/>
          <w:bCs/>
        </w:rPr>
        <w:t>.</w:t>
      </w:r>
      <w:r w:rsidRPr="0046414A">
        <w:rPr>
          <w:rFonts w:cstheme="minorHAnsi"/>
          <w:b w:val="0"/>
          <w:bCs/>
        </w:rPr>
        <w:t xml:space="preserve"> </w:t>
      </w:r>
    </w:p>
    <w:p w14:paraId="784F8334" w14:textId="4B1AB32F" w:rsidR="00686DFE" w:rsidRPr="0046414A" w:rsidRDefault="00686DFE" w:rsidP="00812B08">
      <w:pPr>
        <w:pStyle w:val="Normal9pt"/>
        <w:spacing w:before="240"/>
        <w:ind w:right="-360"/>
        <w:rPr>
          <w:rStyle w:val="Hyperlink"/>
          <w:rFonts w:asciiTheme="minorHAnsi" w:hAnsiTheme="minorHAnsi" w:cstheme="minorHAnsi"/>
          <w:b w:val="0"/>
          <w:sz w:val="22"/>
          <w:szCs w:val="22"/>
        </w:rPr>
      </w:pPr>
      <w:r w:rsidRPr="0046414A">
        <w:rPr>
          <w:rFonts w:asciiTheme="minorHAnsi" w:hAnsiTheme="minorHAnsi" w:cstheme="minorHAnsi"/>
          <w:sz w:val="22"/>
          <w:szCs w:val="22"/>
        </w:rPr>
        <w:t xml:space="preserve">For assistance with this Addendum or requested content, please contact </w:t>
      </w:r>
      <w:bookmarkStart w:id="22" w:name="_Hlk34214031"/>
      <w:r w:rsidR="00D64E8E" w:rsidRPr="0046414A">
        <w:rPr>
          <w:color w:val="2B579A"/>
          <w:shd w:val="clear" w:color="auto" w:fill="E6E6E6"/>
        </w:rPr>
        <w:fldChar w:fldCharType="begin"/>
      </w:r>
      <w:r w:rsidR="00D64E8E" w:rsidRPr="0046414A">
        <w:rPr>
          <w:rFonts w:asciiTheme="minorHAnsi" w:hAnsiTheme="minorHAnsi" w:cstheme="minorHAnsi"/>
          <w:sz w:val="22"/>
          <w:szCs w:val="22"/>
        </w:rPr>
        <w:instrText xml:space="preserve"> HYPERLINK "mailto:NCATSDOPAinquiry@mail.nih.gov" </w:instrText>
      </w:r>
      <w:r w:rsidR="00D64E8E" w:rsidRPr="0046414A">
        <w:rPr>
          <w:color w:val="2B579A"/>
          <w:shd w:val="clear" w:color="auto" w:fill="E6E6E6"/>
        </w:rPr>
      </w:r>
      <w:r w:rsidR="00D64E8E" w:rsidRPr="0046414A">
        <w:rPr>
          <w:color w:val="2B579A"/>
          <w:shd w:val="clear" w:color="auto" w:fill="E6E6E6"/>
        </w:rPr>
        <w:fldChar w:fldCharType="separate"/>
      </w:r>
      <w:r w:rsidR="00E61123" w:rsidRPr="0046414A">
        <w:rPr>
          <w:rStyle w:val="Hyperlink"/>
          <w:rFonts w:asciiTheme="minorHAnsi" w:hAnsiTheme="minorHAnsi" w:cstheme="minorHAnsi"/>
          <w:sz w:val="22"/>
          <w:szCs w:val="22"/>
        </w:rPr>
        <w:t>NCATSDOPAinquiry@mail.nih.gov</w:t>
      </w:r>
      <w:r w:rsidR="00D64E8E" w:rsidRPr="0046414A">
        <w:rPr>
          <w:rStyle w:val="Hyperlink"/>
          <w:rFonts w:asciiTheme="minorHAnsi" w:hAnsiTheme="minorHAnsi" w:cstheme="minorHAnsi"/>
          <w:b w:val="0"/>
          <w:sz w:val="22"/>
          <w:szCs w:val="22"/>
        </w:rPr>
        <w:fldChar w:fldCharType="end"/>
      </w:r>
      <w:bookmarkEnd w:id="22"/>
    </w:p>
    <w:p w14:paraId="40100786" w14:textId="73F97C02" w:rsidR="002E6251" w:rsidRPr="0046414A" w:rsidRDefault="00E61123" w:rsidP="00812B08">
      <w:pPr>
        <w:pStyle w:val="Normal9pt"/>
        <w:spacing w:before="240"/>
        <w:ind w:left="360" w:hanging="360"/>
        <w:rPr>
          <w:rStyle w:val="Hyperlink"/>
          <w:rFonts w:asciiTheme="minorHAnsi" w:hAnsiTheme="minorHAnsi" w:cstheme="minorHAnsi"/>
          <w:spacing w:val="-1"/>
          <w:sz w:val="22"/>
          <w:szCs w:val="22"/>
          <w:u w:val="none"/>
        </w:rPr>
      </w:pPr>
      <w:r w:rsidRPr="0046414A">
        <w:rPr>
          <w:rFonts w:asciiTheme="minorHAnsi" w:hAnsiTheme="minorHAnsi" w:cstheme="minorHAnsi"/>
          <w:sz w:val="22"/>
          <w:szCs w:val="22"/>
        </w:rPr>
        <w:t xml:space="preserve">For assistance with the </w:t>
      </w:r>
      <w:proofErr w:type="spellStart"/>
      <w:r w:rsidRPr="0046414A">
        <w:rPr>
          <w:rFonts w:asciiTheme="minorHAnsi" w:hAnsiTheme="minorHAnsi" w:cstheme="minorHAnsi"/>
          <w:sz w:val="22"/>
          <w:szCs w:val="22"/>
        </w:rPr>
        <w:t>eRA</w:t>
      </w:r>
      <w:proofErr w:type="spellEnd"/>
      <w:r w:rsidRPr="0046414A">
        <w:rPr>
          <w:rFonts w:asciiTheme="minorHAnsi" w:hAnsiTheme="minorHAnsi" w:cstheme="minorHAnsi"/>
          <w:sz w:val="22"/>
          <w:szCs w:val="22"/>
        </w:rPr>
        <w:t xml:space="preserve"> HSS, please contact the </w:t>
      </w:r>
      <w:proofErr w:type="spellStart"/>
      <w:r w:rsidRPr="0046414A">
        <w:rPr>
          <w:rFonts w:asciiTheme="minorHAnsi" w:hAnsiTheme="minorHAnsi" w:cstheme="minorHAnsi"/>
          <w:sz w:val="22"/>
          <w:szCs w:val="22"/>
        </w:rPr>
        <w:t>eRA</w:t>
      </w:r>
      <w:proofErr w:type="spellEnd"/>
      <w:r w:rsidRPr="0046414A">
        <w:rPr>
          <w:rFonts w:asciiTheme="minorHAnsi" w:hAnsiTheme="minorHAnsi" w:cstheme="minorHAnsi"/>
          <w:sz w:val="22"/>
          <w:szCs w:val="22"/>
        </w:rPr>
        <w:t xml:space="preserve"> Service Desk</w:t>
      </w:r>
      <w:r w:rsidR="006F7650" w:rsidRPr="0046414A">
        <w:rPr>
          <w:rFonts w:asciiTheme="minorHAnsi" w:hAnsiTheme="minorHAnsi" w:cstheme="minorHAnsi"/>
          <w:sz w:val="22"/>
          <w:szCs w:val="22"/>
        </w:rPr>
        <w:t xml:space="preserve"> via</w:t>
      </w:r>
      <w:r w:rsidRPr="0046414A">
        <w:rPr>
          <w:rFonts w:asciiTheme="minorHAnsi" w:hAnsiTheme="minorHAnsi" w:cstheme="minorHAnsi"/>
          <w:sz w:val="22"/>
          <w:szCs w:val="22"/>
        </w:rPr>
        <w:t xml:space="preserve"> </w:t>
      </w:r>
      <w:hyperlink r:id="rId78" w:history="1">
        <w:r w:rsidRPr="0046414A">
          <w:rPr>
            <w:rStyle w:val="Hyperlink"/>
            <w:rFonts w:asciiTheme="minorHAnsi" w:hAnsiTheme="minorHAnsi" w:cstheme="minorHAnsi"/>
            <w:spacing w:val="-1"/>
            <w:sz w:val="22"/>
            <w:szCs w:val="22"/>
          </w:rPr>
          <w:t>https://grants.nih.gov/support/index.html</w:t>
        </w:r>
      </w:hyperlink>
    </w:p>
    <w:p w14:paraId="6ACDDFC4" w14:textId="042950DE" w:rsidR="00E61123" w:rsidRPr="0046414A" w:rsidRDefault="00E61123" w:rsidP="00A3317A">
      <w:pPr>
        <w:pStyle w:val="Normal9pt"/>
        <w:numPr>
          <w:ilvl w:val="0"/>
          <w:numId w:val="41"/>
        </w:numPr>
        <w:spacing w:before="24"/>
        <w:rPr>
          <w:rFonts w:asciiTheme="minorHAnsi" w:eastAsia="Arial" w:hAnsiTheme="minorHAnsi" w:cstheme="minorHAnsi"/>
          <w:sz w:val="22"/>
          <w:szCs w:val="22"/>
        </w:rPr>
      </w:pPr>
      <w:r w:rsidRPr="0046414A">
        <w:rPr>
          <w:rFonts w:asciiTheme="minorHAnsi" w:hAnsiTheme="minorHAnsi" w:cstheme="minorHAnsi"/>
          <w:color w:val="444444"/>
          <w:spacing w:val="-1"/>
          <w:sz w:val="22"/>
          <w:szCs w:val="22"/>
        </w:rPr>
        <w:t>Toll-free:</w:t>
      </w:r>
      <w:r w:rsidRPr="0046414A">
        <w:rPr>
          <w:rFonts w:asciiTheme="minorHAnsi" w:hAnsiTheme="minorHAnsi" w:cstheme="minorHAnsi"/>
          <w:color w:val="444444"/>
          <w:sz w:val="22"/>
          <w:szCs w:val="22"/>
        </w:rPr>
        <w:t xml:space="preserve"> </w:t>
      </w:r>
      <w:r w:rsidRPr="0046414A">
        <w:rPr>
          <w:rFonts w:asciiTheme="minorHAnsi" w:hAnsiTheme="minorHAnsi" w:cstheme="minorHAnsi"/>
          <w:b w:val="0"/>
          <w:bCs/>
          <w:color w:val="444444"/>
          <w:spacing w:val="-1"/>
          <w:sz w:val="22"/>
          <w:szCs w:val="22"/>
        </w:rPr>
        <w:t>1-866-504-9552</w:t>
      </w:r>
      <w:r w:rsidRPr="0046414A">
        <w:rPr>
          <w:rFonts w:asciiTheme="minorHAnsi" w:hAnsiTheme="minorHAnsi" w:cstheme="minorHAnsi"/>
          <w:b w:val="0"/>
          <w:bCs/>
          <w:color w:val="444444"/>
          <w:sz w:val="22"/>
          <w:szCs w:val="22"/>
        </w:rPr>
        <w:t xml:space="preserve"> </w:t>
      </w:r>
      <w:r w:rsidRPr="0046414A">
        <w:rPr>
          <w:rFonts w:asciiTheme="minorHAnsi" w:hAnsiTheme="minorHAnsi" w:cstheme="minorHAnsi"/>
          <w:b w:val="0"/>
          <w:bCs/>
          <w:color w:val="444444"/>
          <w:spacing w:val="-1"/>
          <w:sz w:val="22"/>
          <w:szCs w:val="22"/>
        </w:rPr>
        <w:t>(Press</w:t>
      </w:r>
      <w:r w:rsidRPr="0046414A">
        <w:rPr>
          <w:rFonts w:asciiTheme="minorHAnsi" w:hAnsiTheme="minorHAnsi" w:cstheme="minorHAnsi"/>
          <w:b w:val="0"/>
          <w:bCs/>
          <w:color w:val="444444"/>
          <w:spacing w:val="-2"/>
          <w:sz w:val="22"/>
          <w:szCs w:val="22"/>
        </w:rPr>
        <w:t xml:space="preserve"> </w:t>
      </w:r>
      <w:r w:rsidRPr="0046414A">
        <w:rPr>
          <w:rFonts w:asciiTheme="minorHAnsi" w:hAnsiTheme="minorHAnsi" w:cstheme="minorHAnsi"/>
          <w:b w:val="0"/>
          <w:bCs/>
          <w:color w:val="444444"/>
          <w:sz w:val="22"/>
          <w:szCs w:val="22"/>
        </w:rPr>
        <w:t>1</w:t>
      </w:r>
      <w:r w:rsidRPr="0046414A">
        <w:rPr>
          <w:rFonts w:asciiTheme="minorHAnsi" w:hAnsiTheme="minorHAnsi" w:cstheme="minorHAnsi"/>
          <w:b w:val="0"/>
          <w:bCs/>
          <w:color w:val="444444"/>
          <w:spacing w:val="1"/>
          <w:sz w:val="22"/>
          <w:szCs w:val="22"/>
        </w:rPr>
        <w:t xml:space="preserve"> </w:t>
      </w:r>
      <w:r w:rsidRPr="0046414A">
        <w:rPr>
          <w:rFonts w:asciiTheme="minorHAnsi" w:hAnsiTheme="minorHAnsi" w:cstheme="minorHAnsi"/>
          <w:b w:val="0"/>
          <w:bCs/>
          <w:color w:val="444444"/>
          <w:spacing w:val="-1"/>
          <w:sz w:val="22"/>
          <w:szCs w:val="22"/>
        </w:rPr>
        <w:t>for</w:t>
      </w:r>
      <w:r w:rsidRPr="0046414A">
        <w:rPr>
          <w:rFonts w:asciiTheme="minorHAnsi" w:hAnsiTheme="minorHAnsi" w:cstheme="minorHAnsi"/>
          <w:b w:val="0"/>
          <w:bCs/>
          <w:color w:val="444444"/>
          <w:spacing w:val="-2"/>
          <w:sz w:val="22"/>
          <w:szCs w:val="22"/>
        </w:rPr>
        <w:t xml:space="preserve"> </w:t>
      </w:r>
      <w:proofErr w:type="spellStart"/>
      <w:r w:rsidRPr="0046414A">
        <w:rPr>
          <w:rFonts w:asciiTheme="minorHAnsi" w:hAnsiTheme="minorHAnsi" w:cstheme="minorHAnsi"/>
          <w:b w:val="0"/>
          <w:bCs/>
          <w:color w:val="444444"/>
          <w:sz w:val="22"/>
          <w:szCs w:val="22"/>
        </w:rPr>
        <w:t>eRA</w:t>
      </w:r>
      <w:proofErr w:type="spellEnd"/>
      <w:r w:rsidRPr="0046414A">
        <w:rPr>
          <w:rFonts w:asciiTheme="minorHAnsi" w:hAnsiTheme="minorHAnsi" w:cstheme="minorHAnsi"/>
          <w:b w:val="0"/>
          <w:bCs/>
          <w:color w:val="444444"/>
          <w:sz w:val="22"/>
          <w:szCs w:val="22"/>
        </w:rPr>
        <w:t xml:space="preserve"> </w:t>
      </w:r>
      <w:r w:rsidRPr="0046414A">
        <w:rPr>
          <w:rFonts w:asciiTheme="minorHAnsi" w:hAnsiTheme="minorHAnsi" w:cstheme="minorHAnsi"/>
          <w:b w:val="0"/>
          <w:bCs/>
          <w:color w:val="444444"/>
          <w:spacing w:val="-1"/>
          <w:sz w:val="22"/>
          <w:szCs w:val="22"/>
        </w:rPr>
        <w:t>Commons</w:t>
      </w:r>
      <w:r w:rsidRPr="0046414A">
        <w:rPr>
          <w:rFonts w:asciiTheme="minorHAnsi" w:hAnsiTheme="minorHAnsi" w:cstheme="minorHAnsi"/>
          <w:b w:val="0"/>
          <w:bCs/>
          <w:color w:val="444444"/>
          <w:spacing w:val="-5"/>
          <w:sz w:val="22"/>
          <w:szCs w:val="22"/>
        </w:rPr>
        <w:t xml:space="preserve"> </w:t>
      </w:r>
      <w:r w:rsidRPr="0046414A">
        <w:rPr>
          <w:rFonts w:asciiTheme="minorHAnsi" w:hAnsiTheme="minorHAnsi" w:cstheme="minorHAnsi"/>
          <w:b w:val="0"/>
          <w:bCs/>
          <w:color w:val="444444"/>
          <w:sz w:val="22"/>
          <w:szCs w:val="22"/>
        </w:rPr>
        <w:t xml:space="preserve">or </w:t>
      </w:r>
      <w:r w:rsidRPr="0046414A">
        <w:rPr>
          <w:rFonts w:asciiTheme="minorHAnsi" w:hAnsiTheme="minorHAnsi" w:cstheme="minorHAnsi"/>
          <w:b w:val="0"/>
          <w:bCs/>
          <w:color w:val="444444"/>
          <w:spacing w:val="-1"/>
          <w:sz w:val="22"/>
          <w:szCs w:val="22"/>
        </w:rPr>
        <w:t>ASSIST)</w:t>
      </w:r>
    </w:p>
    <w:p w14:paraId="3FA915DF" w14:textId="77777777" w:rsidR="002E6251" w:rsidRPr="0046414A" w:rsidRDefault="00E61123" w:rsidP="00A3317A">
      <w:pPr>
        <w:pStyle w:val="ListParagraph"/>
        <w:numPr>
          <w:ilvl w:val="0"/>
          <w:numId w:val="41"/>
        </w:numPr>
        <w:spacing w:before="12"/>
        <w:rPr>
          <w:rFonts w:cstheme="minorHAnsi"/>
          <w:color w:val="444444"/>
          <w:spacing w:val="-1"/>
        </w:rPr>
      </w:pPr>
      <w:r w:rsidRPr="0046414A">
        <w:rPr>
          <w:rFonts w:cstheme="minorHAnsi"/>
          <w:color w:val="444444"/>
          <w:spacing w:val="-1"/>
        </w:rPr>
        <w:t>Phone:</w:t>
      </w:r>
      <w:r w:rsidRPr="0046414A">
        <w:rPr>
          <w:rFonts w:cstheme="minorHAnsi"/>
          <w:color w:val="444444"/>
        </w:rPr>
        <w:t xml:space="preserve"> </w:t>
      </w:r>
      <w:r w:rsidRPr="0046414A">
        <w:rPr>
          <w:rFonts w:cstheme="minorHAnsi"/>
          <w:b w:val="0"/>
          <w:bCs/>
          <w:color w:val="444444"/>
          <w:spacing w:val="-1"/>
        </w:rPr>
        <w:t>301-402-7469</w:t>
      </w:r>
      <w:r w:rsidRPr="0046414A">
        <w:rPr>
          <w:rFonts w:cstheme="minorHAnsi"/>
          <w:b w:val="0"/>
          <w:bCs/>
          <w:color w:val="444444"/>
        </w:rPr>
        <w:t xml:space="preserve"> </w:t>
      </w:r>
      <w:r w:rsidRPr="0046414A">
        <w:rPr>
          <w:rFonts w:cstheme="minorHAnsi"/>
          <w:b w:val="0"/>
          <w:bCs/>
          <w:color w:val="444444"/>
          <w:spacing w:val="-1"/>
        </w:rPr>
        <w:t>(Press</w:t>
      </w:r>
      <w:r w:rsidRPr="0046414A">
        <w:rPr>
          <w:rFonts w:cstheme="minorHAnsi"/>
          <w:b w:val="0"/>
          <w:bCs/>
          <w:color w:val="444444"/>
        </w:rPr>
        <w:t xml:space="preserve"> 1</w:t>
      </w:r>
      <w:r w:rsidRPr="0046414A">
        <w:rPr>
          <w:rFonts w:cstheme="minorHAnsi"/>
          <w:b w:val="0"/>
          <w:bCs/>
          <w:color w:val="444444"/>
          <w:spacing w:val="1"/>
        </w:rPr>
        <w:t xml:space="preserve"> </w:t>
      </w:r>
      <w:r w:rsidRPr="0046414A">
        <w:rPr>
          <w:rFonts w:cstheme="minorHAnsi"/>
          <w:b w:val="0"/>
          <w:bCs/>
          <w:color w:val="444444"/>
          <w:spacing w:val="-1"/>
        </w:rPr>
        <w:t>for</w:t>
      </w:r>
      <w:r w:rsidRPr="0046414A">
        <w:rPr>
          <w:rFonts w:cstheme="minorHAnsi"/>
          <w:b w:val="0"/>
          <w:bCs/>
          <w:color w:val="444444"/>
          <w:spacing w:val="-2"/>
        </w:rPr>
        <w:t xml:space="preserve"> </w:t>
      </w:r>
      <w:proofErr w:type="spellStart"/>
      <w:r w:rsidRPr="0046414A">
        <w:rPr>
          <w:rFonts w:cstheme="minorHAnsi"/>
          <w:b w:val="0"/>
          <w:bCs/>
          <w:color w:val="444444"/>
        </w:rPr>
        <w:t>eRA</w:t>
      </w:r>
      <w:proofErr w:type="spellEnd"/>
      <w:r w:rsidRPr="0046414A">
        <w:rPr>
          <w:rFonts w:cstheme="minorHAnsi"/>
          <w:b w:val="0"/>
          <w:bCs/>
          <w:color w:val="444444"/>
        </w:rPr>
        <w:t xml:space="preserve"> </w:t>
      </w:r>
      <w:r w:rsidRPr="0046414A">
        <w:rPr>
          <w:rFonts w:cstheme="minorHAnsi"/>
          <w:b w:val="0"/>
          <w:bCs/>
          <w:color w:val="444444"/>
          <w:spacing w:val="-1"/>
        </w:rPr>
        <w:t>Commons</w:t>
      </w:r>
      <w:r w:rsidRPr="0046414A">
        <w:rPr>
          <w:rFonts w:cstheme="minorHAnsi"/>
          <w:b w:val="0"/>
          <w:bCs/>
          <w:color w:val="444444"/>
          <w:spacing w:val="-2"/>
        </w:rPr>
        <w:t xml:space="preserve"> </w:t>
      </w:r>
      <w:r w:rsidRPr="0046414A">
        <w:rPr>
          <w:rFonts w:cstheme="minorHAnsi"/>
          <w:b w:val="0"/>
          <w:bCs/>
          <w:color w:val="444444"/>
        </w:rPr>
        <w:t xml:space="preserve">or </w:t>
      </w:r>
      <w:r w:rsidRPr="0046414A">
        <w:rPr>
          <w:rFonts w:cstheme="minorHAnsi"/>
          <w:b w:val="0"/>
          <w:bCs/>
          <w:color w:val="444444"/>
          <w:spacing w:val="-1"/>
        </w:rPr>
        <w:t>ASSIST)</w:t>
      </w:r>
    </w:p>
    <w:p w14:paraId="65C34ED0" w14:textId="0DF0A211" w:rsidR="007E7BFE" w:rsidRPr="006F7650" w:rsidRDefault="00E61123" w:rsidP="00A3317A">
      <w:pPr>
        <w:pStyle w:val="ListParagraph"/>
        <w:numPr>
          <w:ilvl w:val="0"/>
          <w:numId w:val="41"/>
        </w:numPr>
        <w:spacing w:before="12"/>
        <w:rPr>
          <w:rFonts w:eastAsia="Calibri" w:cstheme="minorHAnsi"/>
        </w:rPr>
      </w:pPr>
      <w:r w:rsidRPr="0046414A">
        <w:rPr>
          <w:rFonts w:cstheme="minorHAnsi"/>
          <w:color w:val="444444"/>
          <w:spacing w:val="-1"/>
        </w:rPr>
        <w:t>Hours:</w:t>
      </w:r>
      <w:r w:rsidRPr="0046414A">
        <w:rPr>
          <w:rFonts w:cstheme="minorHAnsi"/>
          <w:color w:val="444444"/>
          <w:spacing w:val="-2"/>
        </w:rPr>
        <w:t xml:space="preserve"> </w:t>
      </w:r>
      <w:r w:rsidRPr="0046414A">
        <w:rPr>
          <w:rFonts w:cstheme="minorHAnsi"/>
          <w:b w:val="0"/>
          <w:bCs/>
          <w:color w:val="444444"/>
          <w:spacing w:val="-1"/>
        </w:rPr>
        <w:t>Mon</w:t>
      </w:r>
      <w:r w:rsidR="006F7650" w:rsidRPr="0046414A">
        <w:rPr>
          <w:rFonts w:cstheme="minorHAnsi"/>
          <w:b w:val="0"/>
          <w:bCs/>
          <w:color w:val="444444"/>
          <w:spacing w:val="-1"/>
        </w:rPr>
        <w:t>day</w:t>
      </w:r>
      <w:r w:rsidRPr="0046414A">
        <w:rPr>
          <w:rFonts w:cstheme="minorHAnsi"/>
          <w:b w:val="0"/>
          <w:bCs/>
          <w:color w:val="444444"/>
          <w:spacing w:val="-1"/>
        </w:rPr>
        <w:t>-Fri</w:t>
      </w:r>
      <w:r w:rsidR="006F7650" w:rsidRPr="0046414A">
        <w:rPr>
          <w:rFonts w:cstheme="minorHAnsi"/>
          <w:b w:val="0"/>
          <w:bCs/>
          <w:color w:val="444444"/>
          <w:spacing w:val="-1"/>
        </w:rPr>
        <w:t>day</w:t>
      </w:r>
      <w:r w:rsidRPr="0046414A">
        <w:rPr>
          <w:rFonts w:cstheme="minorHAnsi"/>
          <w:b w:val="0"/>
          <w:bCs/>
          <w:color w:val="444444"/>
          <w:spacing w:val="-1"/>
        </w:rPr>
        <w:t>,</w:t>
      </w:r>
      <w:r w:rsidRPr="0046414A">
        <w:rPr>
          <w:rFonts w:cstheme="minorHAnsi"/>
          <w:b w:val="0"/>
          <w:bCs/>
          <w:color w:val="444444"/>
        </w:rPr>
        <w:t xml:space="preserve"> 7</w:t>
      </w:r>
      <w:r w:rsidRPr="0046414A">
        <w:rPr>
          <w:rFonts w:cstheme="minorHAnsi"/>
          <w:b w:val="0"/>
          <w:bCs/>
          <w:color w:val="444444"/>
          <w:spacing w:val="-2"/>
        </w:rPr>
        <w:t xml:space="preserve"> </w:t>
      </w:r>
      <w:r w:rsidRPr="0046414A">
        <w:rPr>
          <w:rFonts w:cstheme="minorHAnsi"/>
          <w:b w:val="0"/>
          <w:bCs/>
          <w:color w:val="444444"/>
          <w:spacing w:val="-1"/>
        </w:rPr>
        <w:t>a.m.</w:t>
      </w:r>
      <w:r w:rsidRPr="0046414A">
        <w:rPr>
          <w:rFonts w:cstheme="minorHAnsi"/>
          <w:b w:val="0"/>
          <w:bCs/>
          <w:color w:val="444444"/>
        </w:rPr>
        <w:t xml:space="preserve"> </w:t>
      </w:r>
      <w:r w:rsidRPr="0046414A">
        <w:rPr>
          <w:rFonts w:cstheme="minorHAnsi"/>
          <w:b w:val="0"/>
          <w:bCs/>
          <w:color w:val="444444"/>
          <w:spacing w:val="-1"/>
        </w:rPr>
        <w:t xml:space="preserve">to </w:t>
      </w:r>
      <w:r w:rsidRPr="0046414A">
        <w:rPr>
          <w:rFonts w:cstheme="minorHAnsi"/>
          <w:b w:val="0"/>
          <w:bCs/>
          <w:color w:val="444444"/>
        </w:rPr>
        <w:t xml:space="preserve">8 </w:t>
      </w:r>
      <w:r w:rsidRPr="0046414A">
        <w:rPr>
          <w:rFonts w:cstheme="minorHAnsi"/>
          <w:b w:val="0"/>
          <w:bCs/>
          <w:color w:val="444444"/>
          <w:spacing w:val="-1"/>
        </w:rPr>
        <w:t>p.m.</w:t>
      </w:r>
      <w:r w:rsidRPr="0046414A">
        <w:rPr>
          <w:rFonts w:cstheme="minorHAnsi"/>
          <w:b w:val="0"/>
          <w:bCs/>
          <w:color w:val="444444"/>
          <w:spacing w:val="-3"/>
        </w:rPr>
        <w:t xml:space="preserve"> </w:t>
      </w:r>
      <w:r w:rsidRPr="0046414A">
        <w:rPr>
          <w:rFonts w:cstheme="minorHAnsi"/>
          <w:b w:val="0"/>
          <w:bCs/>
          <w:color w:val="444444"/>
          <w:spacing w:val="-1"/>
        </w:rPr>
        <w:t>ET</w:t>
      </w:r>
      <w:r w:rsidRPr="0046414A">
        <w:rPr>
          <w:rFonts w:cstheme="minorHAnsi"/>
          <w:b w:val="0"/>
          <w:bCs/>
          <w:color w:val="444444"/>
          <w:spacing w:val="45"/>
        </w:rPr>
        <w:t xml:space="preserve"> </w:t>
      </w:r>
      <w:r w:rsidRPr="0046414A">
        <w:rPr>
          <w:rFonts w:cstheme="minorHAnsi"/>
          <w:b w:val="0"/>
          <w:bCs/>
          <w:color w:val="444444"/>
          <w:spacing w:val="-1"/>
        </w:rPr>
        <w:t>(closed</w:t>
      </w:r>
      <w:r w:rsidRPr="0046414A">
        <w:rPr>
          <w:rFonts w:cstheme="minorHAnsi"/>
          <w:b w:val="0"/>
          <w:bCs/>
          <w:color w:val="444444"/>
        </w:rPr>
        <w:t xml:space="preserve"> on</w:t>
      </w:r>
      <w:r w:rsidRPr="0046414A">
        <w:rPr>
          <w:rFonts w:cstheme="minorHAnsi"/>
          <w:b w:val="0"/>
          <w:bCs/>
          <w:color w:val="444444"/>
          <w:spacing w:val="-1"/>
        </w:rPr>
        <w:t xml:space="preserve"> federal holidays)</w:t>
      </w:r>
    </w:p>
    <w:sectPr w:rsidR="007E7BFE" w:rsidRPr="006F7650" w:rsidSect="00B7753E">
      <w:headerReference w:type="default" r:id="rId79"/>
      <w:footerReference w:type="default" r:id="rId80"/>
      <w:footerReference w:type="first" r:id="rId81"/>
      <w:pgSz w:w="12240" w:h="14760"/>
      <w:pgMar w:top="697" w:right="547" w:bottom="432" w:left="720" w:header="432" w:footer="432" w:gutter="0"/>
      <w:cols w:space="72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0359" w14:textId="77777777" w:rsidR="00266475" w:rsidRPr="0046414A" w:rsidRDefault="00266475">
      <w:r w:rsidRPr="0046414A">
        <w:separator/>
      </w:r>
    </w:p>
  </w:endnote>
  <w:endnote w:type="continuationSeparator" w:id="0">
    <w:p w14:paraId="4086A379" w14:textId="77777777" w:rsidR="00266475" w:rsidRPr="0046414A" w:rsidRDefault="00266475">
      <w:r w:rsidRPr="0046414A">
        <w:continuationSeparator/>
      </w:r>
    </w:p>
  </w:endnote>
  <w:endnote w:type="continuationNotice" w:id="1">
    <w:p w14:paraId="3CBE4224" w14:textId="77777777" w:rsidR="00266475" w:rsidRPr="0046414A" w:rsidRDefault="00266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E52D" w14:textId="77777777" w:rsidR="00125D0A" w:rsidRPr="00125D0A" w:rsidRDefault="00125D0A" w:rsidP="00125D0A">
    <w:pPr>
      <w:tabs>
        <w:tab w:val="right" w:pos="10973"/>
      </w:tabs>
      <w:ind w:left="180" w:hanging="360"/>
    </w:pPr>
    <w:sdt>
      <w:sdtPr>
        <w:id w:val="-856971044"/>
        <w:docPartObj>
          <w:docPartGallery w:val="Page Numbers (Top of Page)"/>
          <w:docPartUnique/>
        </w:docPartObj>
      </w:sdtPr>
      <w:sdtEndPr>
        <w:rPr>
          <w:color w:val="2B579A"/>
          <w:sz w:val="18"/>
          <w:szCs w:val="18"/>
        </w:rPr>
      </w:sdtEndPr>
      <w:sdtContent>
        <w:r w:rsidRPr="00125D0A">
          <w:rPr>
            <w:sz w:val="18"/>
            <w:szCs w:val="18"/>
          </w:rPr>
          <w:t>NCATS NEW PROJECTS WITH HUMAN SUBJECTS RESEARCH ADDENDUM &amp; INSTRUCTIONS</w:t>
        </w:r>
        <w:r w:rsidRPr="00125D0A">
          <w:rPr>
            <w:sz w:val="18"/>
            <w:szCs w:val="18"/>
          </w:rPr>
          <w:tab/>
          <w:t xml:space="preserve">Page </w:t>
        </w:r>
        <w:r w:rsidRPr="00125D0A">
          <w:rPr>
            <w:b w:val="0"/>
            <w:bCs/>
            <w:color w:val="2B579A"/>
            <w:sz w:val="18"/>
            <w:szCs w:val="18"/>
          </w:rPr>
          <w:fldChar w:fldCharType="begin"/>
        </w:r>
        <w:r w:rsidRPr="00125D0A">
          <w:rPr>
            <w:bCs/>
            <w:color w:val="2B579A"/>
            <w:sz w:val="18"/>
            <w:szCs w:val="18"/>
          </w:rPr>
          <w:instrText xml:space="preserve"> PAGE </w:instrText>
        </w:r>
        <w:r w:rsidRPr="00125D0A">
          <w:rPr>
            <w:b w:val="0"/>
            <w:bCs/>
            <w:color w:val="2B579A"/>
            <w:sz w:val="18"/>
            <w:szCs w:val="18"/>
          </w:rPr>
          <w:fldChar w:fldCharType="separate"/>
        </w:r>
        <w:r w:rsidRPr="00125D0A">
          <w:rPr>
            <w:b w:val="0"/>
            <w:bCs/>
            <w:color w:val="2B579A"/>
            <w:sz w:val="18"/>
            <w:szCs w:val="18"/>
          </w:rPr>
          <w:t>1</w:t>
        </w:r>
        <w:r w:rsidRPr="00125D0A">
          <w:rPr>
            <w:b w:val="0"/>
            <w:bCs/>
            <w:color w:val="2B579A"/>
            <w:sz w:val="18"/>
            <w:szCs w:val="18"/>
          </w:rPr>
          <w:fldChar w:fldCharType="end"/>
        </w:r>
        <w:r w:rsidRPr="00125D0A">
          <w:rPr>
            <w:sz w:val="18"/>
            <w:szCs w:val="18"/>
          </w:rPr>
          <w:t xml:space="preserve"> of </w:t>
        </w:r>
        <w:r w:rsidRPr="00125D0A">
          <w:rPr>
            <w:b w:val="0"/>
            <w:bCs/>
            <w:color w:val="2B579A"/>
            <w:sz w:val="18"/>
            <w:szCs w:val="18"/>
          </w:rPr>
          <w:fldChar w:fldCharType="begin"/>
        </w:r>
        <w:r w:rsidRPr="00125D0A">
          <w:rPr>
            <w:bCs/>
            <w:color w:val="2B579A"/>
            <w:sz w:val="18"/>
            <w:szCs w:val="18"/>
          </w:rPr>
          <w:instrText xml:space="preserve"> NUMPAGES  </w:instrText>
        </w:r>
        <w:r w:rsidRPr="00125D0A">
          <w:rPr>
            <w:b w:val="0"/>
            <w:bCs/>
            <w:color w:val="2B579A"/>
            <w:sz w:val="18"/>
            <w:szCs w:val="18"/>
          </w:rPr>
          <w:fldChar w:fldCharType="separate"/>
        </w:r>
        <w:r w:rsidRPr="00125D0A">
          <w:rPr>
            <w:b w:val="0"/>
            <w:bCs/>
            <w:color w:val="2B579A"/>
            <w:sz w:val="18"/>
            <w:szCs w:val="18"/>
          </w:rPr>
          <w:t>12</w:t>
        </w:r>
        <w:r w:rsidRPr="00125D0A">
          <w:rPr>
            <w:b w:val="0"/>
            <w:bCs/>
            <w:color w:val="2B579A"/>
            <w:sz w:val="18"/>
            <w:szCs w:val="18"/>
          </w:rPr>
          <w:fldChar w:fldCharType="end"/>
        </w:r>
      </w:sdtContent>
    </w:sdt>
  </w:p>
  <w:p w14:paraId="37DE9C26" w14:textId="5AE8EA4B" w:rsidR="00070DAE" w:rsidRPr="00125D0A" w:rsidRDefault="00125D0A" w:rsidP="00125D0A">
    <w:pPr>
      <w:tabs>
        <w:tab w:val="center" w:pos="4680"/>
        <w:tab w:val="right" w:pos="9360"/>
      </w:tabs>
    </w:pPr>
    <w:r w:rsidRPr="00125D0A">
      <w:rPr>
        <w:sz w:val="18"/>
        <w:szCs w:val="18"/>
      </w:rPr>
      <w:t>March.2026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08768"/>
      <w:docPartObj>
        <w:docPartGallery w:val="Page Numbers (Bottom of Page)"/>
        <w:docPartUnique/>
      </w:docPartObj>
    </w:sdtPr>
    <w:sdtEndPr>
      <w:rPr>
        <w:color w:val="2B579A"/>
        <w:sz w:val="18"/>
        <w:szCs w:val="18"/>
      </w:rPr>
    </w:sdtEndPr>
    <w:sdtContent>
      <w:sdt>
        <w:sdtPr>
          <w:id w:val="-1769616900"/>
          <w:docPartObj>
            <w:docPartGallery w:val="Page Numbers (Top of Page)"/>
            <w:docPartUnique/>
          </w:docPartObj>
        </w:sdtPr>
        <w:sdtEndPr>
          <w:rPr>
            <w:color w:val="2B579A"/>
            <w:sz w:val="18"/>
            <w:szCs w:val="18"/>
          </w:rPr>
        </w:sdtEndPr>
        <w:sdtContent>
          <w:p w14:paraId="5EF9E8F7" w14:textId="45F36CD1" w:rsidR="00B7753E" w:rsidRDefault="00B7753E" w:rsidP="00B7753E">
            <w:pPr>
              <w:pStyle w:val="Footer"/>
              <w:tabs>
                <w:tab w:val="clear" w:pos="4680"/>
                <w:tab w:val="clear" w:pos="9360"/>
                <w:tab w:val="right" w:pos="10973"/>
              </w:tabs>
              <w:ind w:left="180" w:hanging="360"/>
            </w:pPr>
            <w:r w:rsidRPr="0046414A">
              <w:rPr>
                <w:sz w:val="18"/>
                <w:szCs w:val="18"/>
              </w:rPr>
              <w:t>NCATS NEW PROJECTS WITH HUMAN SUBJECTS RESEARCH ADDENDUM &amp; INSTRUCTIONS</w:t>
            </w:r>
            <w:r w:rsidRPr="0046414A">
              <w:rPr>
                <w:sz w:val="18"/>
                <w:szCs w:val="18"/>
              </w:rPr>
              <w:tab/>
            </w:r>
            <w:r w:rsidRPr="00B7753E">
              <w:rPr>
                <w:sz w:val="18"/>
                <w:szCs w:val="18"/>
              </w:rPr>
              <w:t xml:space="preserve">Page </w:t>
            </w:r>
            <w:r w:rsidRPr="00B7753E">
              <w:rPr>
                <w:b w:val="0"/>
                <w:bCs/>
                <w:color w:val="2B579A"/>
                <w:sz w:val="18"/>
                <w:szCs w:val="18"/>
              </w:rPr>
              <w:fldChar w:fldCharType="begin"/>
            </w:r>
            <w:r w:rsidRPr="00B7753E">
              <w:rPr>
                <w:bCs/>
                <w:color w:val="2B579A"/>
                <w:sz w:val="18"/>
                <w:szCs w:val="18"/>
              </w:rPr>
              <w:instrText xml:space="preserve"> PAGE </w:instrText>
            </w:r>
            <w:r w:rsidRPr="00B7753E">
              <w:rPr>
                <w:b w:val="0"/>
                <w:bCs/>
                <w:color w:val="2B579A"/>
                <w:sz w:val="18"/>
                <w:szCs w:val="18"/>
              </w:rPr>
              <w:fldChar w:fldCharType="separate"/>
            </w:r>
            <w:r w:rsidRPr="00B7753E">
              <w:rPr>
                <w:bCs/>
                <w:noProof/>
                <w:color w:val="2B579A"/>
                <w:sz w:val="18"/>
                <w:szCs w:val="18"/>
              </w:rPr>
              <w:t>2</w:t>
            </w:r>
            <w:r w:rsidRPr="00B7753E">
              <w:rPr>
                <w:b w:val="0"/>
                <w:bCs/>
                <w:color w:val="2B579A"/>
                <w:sz w:val="18"/>
                <w:szCs w:val="18"/>
              </w:rPr>
              <w:fldChar w:fldCharType="end"/>
            </w:r>
            <w:r w:rsidRPr="00B7753E">
              <w:rPr>
                <w:sz w:val="18"/>
                <w:szCs w:val="18"/>
              </w:rPr>
              <w:t xml:space="preserve"> of </w:t>
            </w:r>
            <w:r w:rsidRPr="00B7753E">
              <w:rPr>
                <w:b w:val="0"/>
                <w:bCs/>
                <w:color w:val="2B579A"/>
                <w:sz w:val="18"/>
                <w:szCs w:val="18"/>
              </w:rPr>
              <w:fldChar w:fldCharType="begin"/>
            </w:r>
            <w:r w:rsidRPr="00B7753E">
              <w:rPr>
                <w:bCs/>
                <w:color w:val="2B579A"/>
                <w:sz w:val="18"/>
                <w:szCs w:val="18"/>
              </w:rPr>
              <w:instrText xml:space="preserve"> NUMPAGES  </w:instrText>
            </w:r>
            <w:r w:rsidRPr="00B7753E">
              <w:rPr>
                <w:b w:val="0"/>
                <w:bCs/>
                <w:color w:val="2B579A"/>
                <w:sz w:val="18"/>
                <w:szCs w:val="18"/>
              </w:rPr>
              <w:fldChar w:fldCharType="separate"/>
            </w:r>
            <w:r w:rsidRPr="00B7753E">
              <w:rPr>
                <w:bCs/>
                <w:noProof/>
                <w:color w:val="2B579A"/>
                <w:sz w:val="18"/>
                <w:szCs w:val="18"/>
              </w:rPr>
              <w:t>2</w:t>
            </w:r>
            <w:r w:rsidRPr="00B7753E">
              <w:rPr>
                <w:b w:val="0"/>
                <w:bCs/>
                <w:color w:val="2B579A"/>
                <w:sz w:val="18"/>
                <w:szCs w:val="18"/>
              </w:rPr>
              <w:fldChar w:fldCharType="end"/>
            </w:r>
          </w:p>
        </w:sdtContent>
      </w:sdt>
    </w:sdtContent>
  </w:sdt>
  <w:p w14:paraId="777CEB49" w14:textId="55435026" w:rsidR="00C613EB" w:rsidRDefault="00B7753E" w:rsidP="00C613EB">
    <w:pPr>
      <w:pStyle w:val="Footer"/>
    </w:pPr>
    <w:r w:rsidRPr="0046414A">
      <w:rPr>
        <w:sz w:val="18"/>
        <w:szCs w:val="18"/>
      </w:rPr>
      <w:t>March.2026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173B" w14:textId="77777777" w:rsidR="00266475" w:rsidRPr="0046414A" w:rsidRDefault="00266475">
      <w:r w:rsidRPr="0046414A">
        <w:separator/>
      </w:r>
    </w:p>
  </w:footnote>
  <w:footnote w:type="continuationSeparator" w:id="0">
    <w:p w14:paraId="435CF28C" w14:textId="77777777" w:rsidR="00266475" w:rsidRPr="0046414A" w:rsidRDefault="00266475">
      <w:r w:rsidRPr="0046414A">
        <w:continuationSeparator/>
      </w:r>
    </w:p>
  </w:footnote>
  <w:footnote w:type="continuationNotice" w:id="1">
    <w:p w14:paraId="0B209B21" w14:textId="77777777" w:rsidR="00266475" w:rsidRPr="0046414A" w:rsidRDefault="00266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898C" w14:textId="44272EBB" w:rsidR="00A5568C" w:rsidRPr="006A402C" w:rsidRDefault="004C1A06" w:rsidP="00A5568C">
    <w:pPr>
      <w:pStyle w:val="Heading1"/>
      <w:spacing w:after="220"/>
      <w:ind w:left="0"/>
      <w:jc w:val="center"/>
      <w:rPr>
        <w:b/>
        <w:bCs w:val="0"/>
        <w:sz w:val="36"/>
        <w:szCs w:val="36"/>
      </w:rPr>
    </w:pPr>
    <w:r w:rsidRPr="0046414A">
      <w:rPr>
        <w:b/>
        <w:bCs w:val="0"/>
        <w:sz w:val="36"/>
        <w:szCs w:val="36"/>
      </w:rPr>
      <w:t>NCATS New Projects With Human Subjects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215"/>
    <w:multiLevelType w:val="hybridMultilevel"/>
    <w:tmpl w:val="B556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52B1F"/>
    <w:multiLevelType w:val="hybridMultilevel"/>
    <w:tmpl w:val="CBE23B14"/>
    <w:lvl w:ilvl="0" w:tplc="573E44EE">
      <w:start w:val="1"/>
      <w:numFmt w:val="upperRoman"/>
      <w:lvlText w:val="%1."/>
      <w:lvlJc w:val="left"/>
      <w:pPr>
        <w:ind w:left="499" w:hanging="360"/>
      </w:pPr>
      <w:rPr>
        <w:rFonts w:ascii="Calibri" w:eastAsia="Calibri" w:hAnsi="Calibri" w:hint="default"/>
        <w:b/>
        <w:bCs/>
        <w:spacing w:val="1"/>
        <w:sz w:val="22"/>
        <w:szCs w:val="22"/>
      </w:rPr>
    </w:lvl>
    <w:lvl w:ilvl="1" w:tplc="B2CCB310">
      <w:start w:val="1"/>
      <w:numFmt w:val="bullet"/>
      <w:lvlText w:val=""/>
      <w:lvlJc w:val="left"/>
      <w:pPr>
        <w:ind w:left="859" w:hanging="361"/>
      </w:pPr>
      <w:rPr>
        <w:rFonts w:ascii="Symbol" w:eastAsia="Symbol" w:hAnsi="Symbol" w:hint="default"/>
        <w:sz w:val="22"/>
        <w:szCs w:val="22"/>
      </w:rPr>
    </w:lvl>
    <w:lvl w:ilvl="2" w:tplc="1064354A">
      <w:start w:val="1"/>
      <w:numFmt w:val="bullet"/>
      <w:lvlText w:val="o"/>
      <w:lvlJc w:val="left"/>
      <w:pPr>
        <w:ind w:left="1079" w:hanging="269"/>
      </w:pPr>
      <w:rPr>
        <w:rFonts w:ascii="Courier New" w:eastAsia="Courier New" w:hAnsi="Courier New" w:hint="default"/>
        <w:sz w:val="22"/>
        <w:szCs w:val="22"/>
      </w:rPr>
    </w:lvl>
    <w:lvl w:ilvl="3" w:tplc="C552550C">
      <w:start w:val="1"/>
      <w:numFmt w:val="bullet"/>
      <w:lvlText w:val="•"/>
      <w:lvlJc w:val="left"/>
      <w:pPr>
        <w:ind w:left="1399" w:hanging="269"/>
      </w:pPr>
      <w:rPr>
        <w:rFonts w:hint="default"/>
      </w:rPr>
    </w:lvl>
    <w:lvl w:ilvl="4" w:tplc="41CED130">
      <w:start w:val="1"/>
      <w:numFmt w:val="bullet"/>
      <w:lvlText w:val="•"/>
      <w:lvlJc w:val="left"/>
      <w:pPr>
        <w:ind w:left="1579" w:hanging="269"/>
      </w:pPr>
      <w:rPr>
        <w:rFonts w:hint="default"/>
      </w:rPr>
    </w:lvl>
    <w:lvl w:ilvl="5" w:tplc="9AC29E74">
      <w:start w:val="1"/>
      <w:numFmt w:val="bullet"/>
      <w:lvlText w:val="•"/>
      <w:lvlJc w:val="left"/>
      <w:pPr>
        <w:ind w:left="3136" w:hanging="269"/>
      </w:pPr>
      <w:rPr>
        <w:rFonts w:hint="default"/>
      </w:rPr>
    </w:lvl>
    <w:lvl w:ilvl="6" w:tplc="4A96CDC2">
      <w:start w:val="1"/>
      <w:numFmt w:val="bullet"/>
      <w:lvlText w:val="•"/>
      <w:lvlJc w:val="left"/>
      <w:pPr>
        <w:ind w:left="4693" w:hanging="269"/>
      </w:pPr>
      <w:rPr>
        <w:rFonts w:hint="default"/>
      </w:rPr>
    </w:lvl>
    <w:lvl w:ilvl="7" w:tplc="332A4930">
      <w:start w:val="1"/>
      <w:numFmt w:val="bullet"/>
      <w:lvlText w:val="•"/>
      <w:lvlJc w:val="left"/>
      <w:pPr>
        <w:ind w:left="6249" w:hanging="269"/>
      </w:pPr>
      <w:rPr>
        <w:rFonts w:hint="default"/>
      </w:rPr>
    </w:lvl>
    <w:lvl w:ilvl="8" w:tplc="4F0262FA">
      <w:start w:val="1"/>
      <w:numFmt w:val="bullet"/>
      <w:lvlText w:val="•"/>
      <w:lvlJc w:val="left"/>
      <w:pPr>
        <w:ind w:left="7806" w:hanging="269"/>
      </w:pPr>
      <w:rPr>
        <w:rFonts w:hint="default"/>
      </w:rPr>
    </w:lvl>
  </w:abstractNum>
  <w:abstractNum w:abstractNumId="2" w15:restartNumberingAfterBreak="0">
    <w:nsid w:val="097D4328"/>
    <w:multiLevelType w:val="hybridMultilevel"/>
    <w:tmpl w:val="28082708"/>
    <w:lvl w:ilvl="0" w:tplc="56C8D2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07ECD"/>
    <w:multiLevelType w:val="hybridMultilevel"/>
    <w:tmpl w:val="98FC8336"/>
    <w:lvl w:ilvl="0" w:tplc="2026CF34">
      <w:start w:val="5"/>
      <w:numFmt w:val="upperRoman"/>
      <w:lvlText w:val="%1."/>
      <w:lvlJc w:val="left"/>
      <w:pPr>
        <w:ind w:left="499" w:hanging="360"/>
      </w:pPr>
      <w:rPr>
        <w:rFonts w:ascii="Calibri" w:eastAsia="Calibri" w:hAnsi="Calibri" w:hint="default"/>
        <w:b/>
        <w:bCs/>
        <w:spacing w:val="-1"/>
        <w:sz w:val="24"/>
        <w:szCs w:val="24"/>
      </w:rPr>
    </w:lvl>
    <w:lvl w:ilvl="1" w:tplc="04090003">
      <w:start w:val="1"/>
      <w:numFmt w:val="bullet"/>
      <w:lvlText w:val="o"/>
      <w:lvlJc w:val="left"/>
      <w:pPr>
        <w:ind w:left="1579" w:hanging="360"/>
      </w:pPr>
      <w:rPr>
        <w:rFonts w:ascii="Courier New" w:hAnsi="Courier New" w:cs="Courier New" w:hint="default"/>
        <w:sz w:val="22"/>
        <w:szCs w:val="22"/>
      </w:rPr>
    </w:lvl>
    <w:lvl w:ilvl="2" w:tplc="E0162CAC">
      <w:start w:val="1"/>
      <w:numFmt w:val="bullet"/>
      <w:lvlText w:val="o"/>
      <w:lvlJc w:val="left"/>
      <w:pPr>
        <w:ind w:left="2299" w:hanging="360"/>
      </w:pPr>
      <w:rPr>
        <w:rFonts w:ascii="Courier New" w:eastAsia="Courier New" w:hAnsi="Courier New" w:hint="default"/>
        <w:sz w:val="22"/>
        <w:szCs w:val="22"/>
      </w:rPr>
    </w:lvl>
    <w:lvl w:ilvl="3" w:tplc="525CEF4A">
      <w:start w:val="1"/>
      <w:numFmt w:val="bullet"/>
      <w:lvlText w:val="•"/>
      <w:lvlJc w:val="left"/>
      <w:pPr>
        <w:ind w:left="3394" w:hanging="360"/>
      </w:pPr>
      <w:rPr>
        <w:rFonts w:hint="default"/>
      </w:rPr>
    </w:lvl>
    <w:lvl w:ilvl="4" w:tplc="7474EC48">
      <w:start w:val="1"/>
      <w:numFmt w:val="bullet"/>
      <w:lvlText w:val="•"/>
      <w:lvlJc w:val="left"/>
      <w:pPr>
        <w:ind w:left="4489" w:hanging="360"/>
      </w:pPr>
      <w:rPr>
        <w:rFonts w:hint="default"/>
      </w:rPr>
    </w:lvl>
    <w:lvl w:ilvl="5" w:tplc="34C84CC8">
      <w:start w:val="1"/>
      <w:numFmt w:val="bullet"/>
      <w:lvlText w:val="•"/>
      <w:lvlJc w:val="left"/>
      <w:pPr>
        <w:ind w:left="5584" w:hanging="360"/>
      </w:pPr>
      <w:rPr>
        <w:rFonts w:hint="default"/>
      </w:rPr>
    </w:lvl>
    <w:lvl w:ilvl="6" w:tplc="17BCDD26">
      <w:start w:val="1"/>
      <w:numFmt w:val="bullet"/>
      <w:lvlText w:val="•"/>
      <w:lvlJc w:val="left"/>
      <w:pPr>
        <w:ind w:left="6679" w:hanging="360"/>
      </w:pPr>
      <w:rPr>
        <w:rFonts w:hint="default"/>
      </w:rPr>
    </w:lvl>
    <w:lvl w:ilvl="7" w:tplc="BA5AAA84">
      <w:start w:val="1"/>
      <w:numFmt w:val="bullet"/>
      <w:lvlText w:val="•"/>
      <w:lvlJc w:val="left"/>
      <w:pPr>
        <w:ind w:left="7774" w:hanging="360"/>
      </w:pPr>
      <w:rPr>
        <w:rFonts w:hint="default"/>
      </w:rPr>
    </w:lvl>
    <w:lvl w:ilvl="8" w:tplc="FAA8C1F0">
      <w:start w:val="1"/>
      <w:numFmt w:val="bullet"/>
      <w:lvlText w:val="•"/>
      <w:lvlJc w:val="left"/>
      <w:pPr>
        <w:ind w:left="8869" w:hanging="360"/>
      </w:pPr>
      <w:rPr>
        <w:rFonts w:hint="default"/>
      </w:rPr>
    </w:lvl>
  </w:abstractNum>
  <w:abstractNum w:abstractNumId="4" w15:restartNumberingAfterBreak="0">
    <w:nsid w:val="0BAF7BE5"/>
    <w:multiLevelType w:val="hybridMultilevel"/>
    <w:tmpl w:val="DEA4B462"/>
    <w:lvl w:ilvl="0" w:tplc="0FDCCC22">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28196F"/>
    <w:multiLevelType w:val="hybridMultilevel"/>
    <w:tmpl w:val="CDE67388"/>
    <w:lvl w:ilvl="0" w:tplc="B9E296F0">
      <w:start w:val="1"/>
      <w:numFmt w:val="bullet"/>
      <w:lvlText w:val=""/>
      <w:lvlJc w:val="left"/>
      <w:pPr>
        <w:ind w:left="720" w:hanging="360"/>
      </w:pPr>
      <w:rPr>
        <w:rFonts w:ascii="Symbol" w:hAnsi="Symbol"/>
      </w:rPr>
    </w:lvl>
    <w:lvl w:ilvl="1" w:tplc="1E3403B6">
      <w:start w:val="1"/>
      <w:numFmt w:val="bullet"/>
      <w:lvlText w:val=""/>
      <w:lvlJc w:val="left"/>
      <w:pPr>
        <w:ind w:left="720" w:hanging="360"/>
      </w:pPr>
      <w:rPr>
        <w:rFonts w:ascii="Symbol" w:hAnsi="Symbol"/>
      </w:rPr>
    </w:lvl>
    <w:lvl w:ilvl="2" w:tplc="DA4E6588">
      <w:start w:val="1"/>
      <w:numFmt w:val="bullet"/>
      <w:lvlText w:val=""/>
      <w:lvlJc w:val="left"/>
      <w:pPr>
        <w:ind w:left="720" w:hanging="360"/>
      </w:pPr>
      <w:rPr>
        <w:rFonts w:ascii="Symbol" w:hAnsi="Symbol"/>
      </w:rPr>
    </w:lvl>
    <w:lvl w:ilvl="3" w:tplc="68E490AE">
      <w:start w:val="1"/>
      <w:numFmt w:val="bullet"/>
      <w:lvlText w:val=""/>
      <w:lvlJc w:val="left"/>
      <w:pPr>
        <w:ind w:left="720" w:hanging="360"/>
      </w:pPr>
      <w:rPr>
        <w:rFonts w:ascii="Symbol" w:hAnsi="Symbol"/>
      </w:rPr>
    </w:lvl>
    <w:lvl w:ilvl="4" w:tplc="D5049E04">
      <w:start w:val="1"/>
      <w:numFmt w:val="bullet"/>
      <w:lvlText w:val=""/>
      <w:lvlJc w:val="left"/>
      <w:pPr>
        <w:ind w:left="720" w:hanging="360"/>
      </w:pPr>
      <w:rPr>
        <w:rFonts w:ascii="Symbol" w:hAnsi="Symbol"/>
      </w:rPr>
    </w:lvl>
    <w:lvl w:ilvl="5" w:tplc="AFDAC618">
      <w:start w:val="1"/>
      <w:numFmt w:val="bullet"/>
      <w:lvlText w:val=""/>
      <w:lvlJc w:val="left"/>
      <w:pPr>
        <w:ind w:left="720" w:hanging="360"/>
      </w:pPr>
      <w:rPr>
        <w:rFonts w:ascii="Symbol" w:hAnsi="Symbol"/>
      </w:rPr>
    </w:lvl>
    <w:lvl w:ilvl="6" w:tplc="1FF0C3B0">
      <w:start w:val="1"/>
      <w:numFmt w:val="bullet"/>
      <w:lvlText w:val=""/>
      <w:lvlJc w:val="left"/>
      <w:pPr>
        <w:ind w:left="720" w:hanging="360"/>
      </w:pPr>
      <w:rPr>
        <w:rFonts w:ascii="Symbol" w:hAnsi="Symbol"/>
      </w:rPr>
    </w:lvl>
    <w:lvl w:ilvl="7" w:tplc="BC5E07BE">
      <w:start w:val="1"/>
      <w:numFmt w:val="bullet"/>
      <w:lvlText w:val=""/>
      <w:lvlJc w:val="left"/>
      <w:pPr>
        <w:ind w:left="720" w:hanging="360"/>
      </w:pPr>
      <w:rPr>
        <w:rFonts w:ascii="Symbol" w:hAnsi="Symbol"/>
      </w:rPr>
    </w:lvl>
    <w:lvl w:ilvl="8" w:tplc="41AAA43C">
      <w:start w:val="1"/>
      <w:numFmt w:val="bullet"/>
      <w:lvlText w:val=""/>
      <w:lvlJc w:val="left"/>
      <w:pPr>
        <w:ind w:left="720" w:hanging="360"/>
      </w:pPr>
      <w:rPr>
        <w:rFonts w:ascii="Symbol" w:hAnsi="Symbol"/>
      </w:rPr>
    </w:lvl>
  </w:abstractNum>
  <w:abstractNum w:abstractNumId="6" w15:restartNumberingAfterBreak="0">
    <w:nsid w:val="14291719"/>
    <w:multiLevelType w:val="hybridMultilevel"/>
    <w:tmpl w:val="8AA07EB4"/>
    <w:lvl w:ilvl="0" w:tplc="6204BC6A">
      <w:start w:val="1"/>
      <w:numFmt w:val="bullet"/>
      <w:lvlText w:val=""/>
      <w:lvlJc w:val="left"/>
      <w:pPr>
        <w:ind w:left="720" w:hanging="360"/>
      </w:pPr>
      <w:rPr>
        <w:rFonts w:ascii="Symbol" w:hAnsi="Symbol"/>
      </w:rPr>
    </w:lvl>
    <w:lvl w:ilvl="1" w:tplc="DD443576">
      <w:start w:val="1"/>
      <w:numFmt w:val="bullet"/>
      <w:lvlText w:val=""/>
      <w:lvlJc w:val="left"/>
      <w:pPr>
        <w:ind w:left="720" w:hanging="360"/>
      </w:pPr>
      <w:rPr>
        <w:rFonts w:ascii="Symbol" w:hAnsi="Symbol"/>
      </w:rPr>
    </w:lvl>
    <w:lvl w:ilvl="2" w:tplc="5C66162E">
      <w:start w:val="1"/>
      <w:numFmt w:val="bullet"/>
      <w:lvlText w:val=""/>
      <w:lvlJc w:val="left"/>
      <w:pPr>
        <w:ind w:left="720" w:hanging="360"/>
      </w:pPr>
      <w:rPr>
        <w:rFonts w:ascii="Symbol" w:hAnsi="Symbol"/>
      </w:rPr>
    </w:lvl>
    <w:lvl w:ilvl="3" w:tplc="4992EF5A">
      <w:start w:val="1"/>
      <w:numFmt w:val="bullet"/>
      <w:lvlText w:val=""/>
      <w:lvlJc w:val="left"/>
      <w:pPr>
        <w:ind w:left="720" w:hanging="360"/>
      </w:pPr>
      <w:rPr>
        <w:rFonts w:ascii="Symbol" w:hAnsi="Symbol"/>
      </w:rPr>
    </w:lvl>
    <w:lvl w:ilvl="4" w:tplc="FD043D42">
      <w:start w:val="1"/>
      <w:numFmt w:val="bullet"/>
      <w:lvlText w:val=""/>
      <w:lvlJc w:val="left"/>
      <w:pPr>
        <w:ind w:left="720" w:hanging="360"/>
      </w:pPr>
      <w:rPr>
        <w:rFonts w:ascii="Symbol" w:hAnsi="Symbol"/>
      </w:rPr>
    </w:lvl>
    <w:lvl w:ilvl="5" w:tplc="64C8D706">
      <w:start w:val="1"/>
      <w:numFmt w:val="bullet"/>
      <w:lvlText w:val=""/>
      <w:lvlJc w:val="left"/>
      <w:pPr>
        <w:ind w:left="720" w:hanging="360"/>
      </w:pPr>
      <w:rPr>
        <w:rFonts w:ascii="Symbol" w:hAnsi="Symbol"/>
      </w:rPr>
    </w:lvl>
    <w:lvl w:ilvl="6" w:tplc="98F8E170">
      <w:start w:val="1"/>
      <w:numFmt w:val="bullet"/>
      <w:lvlText w:val=""/>
      <w:lvlJc w:val="left"/>
      <w:pPr>
        <w:ind w:left="720" w:hanging="360"/>
      </w:pPr>
      <w:rPr>
        <w:rFonts w:ascii="Symbol" w:hAnsi="Symbol"/>
      </w:rPr>
    </w:lvl>
    <w:lvl w:ilvl="7" w:tplc="24E4B1B8">
      <w:start w:val="1"/>
      <w:numFmt w:val="bullet"/>
      <w:lvlText w:val=""/>
      <w:lvlJc w:val="left"/>
      <w:pPr>
        <w:ind w:left="720" w:hanging="360"/>
      </w:pPr>
      <w:rPr>
        <w:rFonts w:ascii="Symbol" w:hAnsi="Symbol"/>
      </w:rPr>
    </w:lvl>
    <w:lvl w:ilvl="8" w:tplc="53BA7678">
      <w:start w:val="1"/>
      <w:numFmt w:val="bullet"/>
      <w:lvlText w:val=""/>
      <w:lvlJc w:val="left"/>
      <w:pPr>
        <w:ind w:left="720" w:hanging="360"/>
      </w:pPr>
      <w:rPr>
        <w:rFonts w:ascii="Symbol" w:hAnsi="Symbol"/>
      </w:rPr>
    </w:lvl>
  </w:abstractNum>
  <w:abstractNum w:abstractNumId="7" w15:restartNumberingAfterBreak="0">
    <w:nsid w:val="16C3634D"/>
    <w:multiLevelType w:val="hybridMultilevel"/>
    <w:tmpl w:val="777A138C"/>
    <w:lvl w:ilvl="0" w:tplc="46548664">
      <w:start w:val="1"/>
      <w:numFmt w:val="bullet"/>
      <w:lvlText w:val=""/>
      <w:lvlJc w:val="left"/>
      <w:pPr>
        <w:ind w:left="720" w:hanging="360"/>
      </w:pPr>
      <w:rPr>
        <w:rFonts w:ascii="Symbol" w:hAnsi="Symbol"/>
      </w:rPr>
    </w:lvl>
    <w:lvl w:ilvl="1" w:tplc="40682100">
      <w:start w:val="1"/>
      <w:numFmt w:val="bullet"/>
      <w:lvlText w:val=""/>
      <w:lvlJc w:val="left"/>
      <w:pPr>
        <w:ind w:left="720" w:hanging="360"/>
      </w:pPr>
      <w:rPr>
        <w:rFonts w:ascii="Symbol" w:hAnsi="Symbol"/>
      </w:rPr>
    </w:lvl>
    <w:lvl w:ilvl="2" w:tplc="3F66ACA2">
      <w:start w:val="1"/>
      <w:numFmt w:val="bullet"/>
      <w:lvlText w:val=""/>
      <w:lvlJc w:val="left"/>
      <w:pPr>
        <w:ind w:left="720" w:hanging="360"/>
      </w:pPr>
      <w:rPr>
        <w:rFonts w:ascii="Symbol" w:hAnsi="Symbol"/>
      </w:rPr>
    </w:lvl>
    <w:lvl w:ilvl="3" w:tplc="39D648C8">
      <w:start w:val="1"/>
      <w:numFmt w:val="bullet"/>
      <w:lvlText w:val=""/>
      <w:lvlJc w:val="left"/>
      <w:pPr>
        <w:ind w:left="720" w:hanging="360"/>
      </w:pPr>
      <w:rPr>
        <w:rFonts w:ascii="Symbol" w:hAnsi="Symbol"/>
      </w:rPr>
    </w:lvl>
    <w:lvl w:ilvl="4" w:tplc="9AEA7E8C">
      <w:start w:val="1"/>
      <w:numFmt w:val="bullet"/>
      <w:lvlText w:val=""/>
      <w:lvlJc w:val="left"/>
      <w:pPr>
        <w:ind w:left="720" w:hanging="360"/>
      </w:pPr>
      <w:rPr>
        <w:rFonts w:ascii="Symbol" w:hAnsi="Symbol"/>
      </w:rPr>
    </w:lvl>
    <w:lvl w:ilvl="5" w:tplc="246ED4EA">
      <w:start w:val="1"/>
      <w:numFmt w:val="bullet"/>
      <w:lvlText w:val=""/>
      <w:lvlJc w:val="left"/>
      <w:pPr>
        <w:ind w:left="720" w:hanging="360"/>
      </w:pPr>
      <w:rPr>
        <w:rFonts w:ascii="Symbol" w:hAnsi="Symbol"/>
      </w:rPr>
    </w:lvl>
    <w:lvl w:ilvl="6" w:tplc="8D28BB1C">
      <w:start w:val="1"/>
      <w:numFmt w:val="bullet"/>
      <w:lvlText w:val=""/>
      <w:lvlJc w:val="left"/>
      <w:pPr>
        <w:ind w:left="720" w:hanging="360"/>
      </w:pPr>
      <w:rPr>
        <w:rFonts w:ascii="Symbol" w:hAnsi="Symbol"/>
      </w:rPr>
    </w:lvl>
    <w:lvl w:ilvl="7" w:tplc="9EA81A90">
      <w:start w:val="1"/>
      <w:numFmt w:val="bullet"/>
      <w:lvlText w:val=""/>
      <w:lvlJc w:val="left"/>
      <w:pPr>
        <w:ind w:left="720" w:hanging="360"/>
      </w:pPr>
      <w:rPr>
        <w:rFonts w:ascii="Symbol" w:hAnsi="Symbol"/>
      </w:rPr>
    </w:lvl>
    <w:lvl w:ilvl="8" w:tplc="74F08E0E">
      <w:start w:val="1"/>
      <w:numFmt w:val="bullet"/>
      <w:lvlText w:val=""/>
      <w:lvlJc w:val="left"/>
      <w:pPr>
        <w:ind w:left="720" w:hanging="360"/>
      </w:pPr>
      <w:rPr>
        <w:rFonts w:ascii="Symbol" w:hAnsi="Symbol"/>
      </w:rPr>
    </w:lvl>
  </w:abstractNum>
  <w:abstractNum w:abstractNumId="8" w15:restartNumberingAfterBreak="0">
    <w:nsid w:val="1A6F5D2E"/>
    <w:multiLevelType w:val="hybridMultilevel"/>
    <w:tmpl w:val="393ADCB0"/>
    <w:lvl w:ilvl="0" w:tplc="EE8C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8849EA"/>
    <w:multiLevelType w:val="hybridMultilevel"/>
    <w:tmpl w:val="951A8E52"/>
    <w:lvl w:ilvl="0" w:tplc="79D67FB4">
      <w:start w:val="1"/>
      <w:numFmt w:val="bullet"/>
      <w:lvlText w:val=""/>
      <w:lvlJc w:val="left"/>
      <w:pPr>
        <w:ind w:left="2480" w:hanging="360"/>
      </w:pPr>
      <w:rPr>
        <w:rFonts w:ascii="Symbol" w:hAnsi="Symbol"/>
      </w:rPr>
    </w:lvl>
    <w:lvl w:ilvl="1" w:tplc="7EA8669C">
      <w:start w:val="1"/>
      <w:numFmt w:val="bullet"/>
      <w:lvlText w:val=""/>
      <w:lvlJc w:val="left"/>
      <w:pPr>
        <w:ind w:left="2480" w:hanging="360"/>
      </w:pPr>
      <w:rPr>
        <w:rFonts w:ascii="Symbol" w:hAnsi="Symbol"/>
      </w:rPr>
    </w:lvl>
    <w:lvl w:ilvl="2" w:tplc="F592ACD0">
      <w:start w:val="1"/>
      <w:numFmt w:val="bullet"/>
      <w:lvlText w:val=""/>
      <w:lvlJc w:val="left"/>
      <w:pPr>
        <w:ind w:left="2480" w:hanging="360"/>
      </w:pPr>
      <w:rPr>
        <w:rFonts w:ascii="Symbol" w:hAnsi="Symbol"/>
      </w:rPr>
    </w:lvl>
    <w:lvl w:ilvl="3" w:tplc="5C3A9278">
      <w:start w:val="1"/>
      <w:numFmt w:val="bullet"/>
      <w:lvlText w:val=""/>
      <w:lvlJc w:val="left"/>
      <w:pPr>
        <w:ind w:left="2480" w:hanging="360"/>
      </w:pPr>
      <w:rPr>
        <w:rFonts w:ascii="Symbol" w:hAnsi="Symbol"/>
      </w:rPr>
    </w:lvl>
    <w:lvl w:ilvl="4" w:tplc="A08EFA1C">
      <w:start w:val="1"/>
      <w:numFmt w:val="bullet"/>
      <w:lvlText w:val=""/>
      <w:lvlJc w:val="left"/>
      <w:pPr>
        <w:ind w:left="2480" w:hanging="360"/>
      </w:pPr>
      <w:rPr>
        <w:rFonts w:ascii="Symbol" w:hAnsi="Symbol"/>
      </w:rPr>
    </w:lvl>
    <w:lvl w:ilvl="5" w:tplc="CEA655EC">
      <w:start w:val="1"/>
      <w:numFmt w:val="bullet"/>
      <w:lvlText w:val=""/>
      <w:lvlJc w:val="left"/>
      <w:pPr>
        <w:ind w:left="2480" w:hanging="360"/>
      </w:pPr>
      <w:rPr>
        <w:rFonts w:ascii="Symbol" w:hAnsi="Symbol"/>
      </w:rPr>
    </w:lvl>
    <w:lvl w:ilvl="6" w:tplc="B8D66FA8">
      <w:start w:val="1"/>
      <w:numFmt w:val="bullet"/>
      <w:lvlText w:val=""/>
      <w:lvlJc w:val="left"/>
      <w:pPr>
        <w:ind w:left="2480" w:hanging="360"/>
      </w:pPr>
      <w:rPr>
        <w:rFonts w:ascii="Symbol" w:hAnsi="Symbol"/>
      </w:rPr>
    </w:lvl>
    <w:lvl w:ilvl="7" w:tplc="E6644760">
      <w:start w:val="1"/>
      <w:numFmt w:val="bullet"/>
      <w:lvlText w:val=""/>
      <w:lvlJc w:val="left"/>
      <w:pPr>
        <w:ind w:left="2480" w:hanging="360"/>
      </w:pPr>
      <w:rPr>
        <w:rFonts w:ascii="Symbol" w:hAnsi="Symbol"/>
      </w:rPr>
    </w:lvl>
    <w:lvl w:ilvl="8" w:tplc="9BE8952A">
      <w:start w:val="1"/>
      <w:numFmt w:val="bullet"/>
      <w:lvlText w:val=""/>
      <w:lvlJc w:val="left"/>
      <w:pPr>
        <w:ind w:left="2480" w:hanging="360"/>
      </w:pPr>
      <w:rPr>
        <w:rFonts w:ascii="Symbol" w:hAnsi="Symbol"/>
      </w:rPr>
    </w:lvl>
  </w:abstractNum>
  <w:abstractNum w:abstractNumId="10" w15:restartNumberingAfterBreak="0">
    <w:nsid w:val="1EE86765"/>
    <w:multiLevelType w:val="hybridMultilevel"/>
    <w:tmpl w:val="91E69C9A"/>
    <w:lvl w:ilvl="0" w:tplc="3344FFC4">
      <w:start w:val="1"/>
      <w:numFmt w:val="bullet"/>
      <w:lvlText w:val=""/>
      <w:lvlJc w:val="left"/>
      <w:pPr>
        <w:ind w:left="720" w:hanging="360"/>
      </w:pPr>
      <w:rPr>
        <w:rFonts w:ascii="Symbol" w:hAnsi="Symbol"/>
      </w:rPr>
    </w:lvl>
    <w:lvl w:ilvl="1" w:tplc="AFF0F88C">
      <w:start w:val="1"/>
      <w:numFmt w:val="bullet"/>
      <w:lvlText w:val=""/>
      <w:lvlJc w:val="left"/>
      <w:pPr>
        <w:ind w:left="720" w:hanging="360"/>
      </w:pPr>
      <w:rPr>
        <w:rFonts w:ascii="Symbol" w:hAnsi="Symbol"/>
      </w:rPr>
    </w:lvl>
    <w:lvl w:ilvl="2" w:tplc="A394F58A">
      <w:start w:val="1"/>
      <w:numFmt w:val="bullet"/>
      <w:lvlText w:val=""/>
      <w:lvlJc w:val="left"/>
      <w:pPr>
        <w:ind w:left="720" w:hanging="360"/>
      </w:pPr>
      <w:rPr>
        <w:rFonts w:ascii="Symbol" w:hAnsi="Symbol"/>
      </w:rPr>
    </w:lvl>
    <w:lvl w:ilvl="3" w:tplc="75628AA4">
      <w:start w:val="1"/>
      <w:numFmt w:val="bullet"/>
      <w:lvlText w:val=""/>
      <w:lvlJc w:val="left"/>
      <w:pPr>
        <w:ind w:left="720" w:hanging="360"/>
      </w:pPr>
      <w:rPr>
        <w:rFonts w:ascii="Symbol" w:hAnsi="Symbol"/>
      </w:rPr>
    </w:lvl>
    <w:lvl w:ilvl="4" w:tplc="3F54E1AE">
      <w:start w:val="1"/>
      <w:numFmt w:val="bullet"/>
      <w:lvlText w:val=""/>
      <w:lvlJc w:val="left"/>
      <w:pPr>
        <w:ind w:left="720" w:hanging="360"/>
      </w:pPr>
      <w:rPr>
        <w:rFonts w:ascii="Symbol" w:hAnsi="Symbol"/>
      </w:rPr>
    </w:lvl>
    <w:lvl w:ilvl="5" w:tplc="702848A8">
      <w:start w:val="1"/>
      <w:numFmt w:val="bullet"/>
      <w:lvlText w:val=""/>
      <w:lvlJc w:val="left"/>
      <w:pPr>
        <w:ind w:left="720" w:hanging="360"/>
      </w:pPr>
      <w:rPr>
        <w:rFonts w:ascii="Symbol" w:hAnsi="Symbol"/>
      </w:rPr>
    </w:lvl>
    <w:lvl w:ilvl="6" w:tplc="ADE6CCAC">
      <w:start w:val="1"/>
      <w:numFmt w:val="bullet"/>
      <w:lvlText w:val=""/>
      <w:lvlJc w:val="left"/>
      <w:pPr>
        <w:ind w:left="720" w:hanging="360"/>
      </w:pPr>
      <w:rPr>
        <w:rFonts w:ascii="Symbol" w:hAnsi="Symbol"/>
      </w:rPr>
    </w:lvl>
    <w:lvl w:ilvl="7" w:tplc="640A6D1C">
      <w:start w:val="1"/>
      <w:numFmt w:val="bullet"/>
      <w:lvlText w:val=""/>
      <w:lvlJc w:val="left"/>
      <w:pPr>
        <w:ind w:left="720" w:hanging="360"/>
      </w:pPr>
      <w:rPr>
        <w:rFonts w:ascii="Symbol" w:hAnsi="Symbol"/>
      </w:rPr>
    </w:lvl>
    <w:lvl w:ilvl="8" w:tplc="54DCDDE8">
      <w:start w:val="1"/>
      <w:numFmt w:val="bullet"/>
      <w:lvlText w:val=""/>
      <w:lvlJc w:val="left"/>
      <w:pPr>
        <w:ind w:left="720" w:hanging="360"/>
      </w:pPr>
      <w:rPr>
        <w:rFonts w:ascii="Symbol" w:hAnsi="Symbol"/>
      </w:rPr>
    </w:lvl>
  </w:abstractNum>
  <w:abstractNum w:abstractNumId="11" w15:restartNumberingAfterBreak="0">
    <w:nsid w:val="20DA12FC"/>
    <w:multiLevelType w:val="hybridMultilevel"/>
    <w:tmpl w:val="1A44ED7E"/>
    <w:lvl w:ilvl="0" w:tplc="8A1CDA6C">
      <w:start w:val="1"/>
      <w:numFmt w:val="bullet"/>
      <w:lvlText w:val=""/>
      <w:lvlJc w:val="left"/>
      <w:pPr>
        <w:ind w:left="720" w:hanging="360"/>
      </w:pPr>
      <w:rPr>
        <w:rFonts w:ascii="Symbol" w:hAnsi="Symbol"/>
      </w:rPr>
    </w:lvl>
    <w:lvl w:ilvl="1" w:tplc="09C404B6">
      <w:start w:val="1"/>
      <w:numFmt w:val="bullet"/>
      <w:lvlText w:val=""/>
      <w:lvlJc w:val="left"/>
      <w:pPr>
        <w:ind w:left="720" w:hanging="360"/>
      </w:pPr>
      <w:rPr>
        <w:rFonts w:ascii="Symbol" w:hAnsi="Symbol"/>
      </w:rPr>
    </w:lvl>
    <w:lvl w:ilvl="2" w:tplc="FA44BA00">
      <w:start w:val="1"/>
      <w:numFmt w:val="bullet"/>
      <w:lvlText w:val=""/>
      <w:lvlJc w:val="left"/>
      <w:pPr>
        <w:ind w:left="720" w:hanging="360"/>
      </w:pPr>
      <w:rPr>
        <w:rFonts w:ascii="Symbol" w:hAnsi="Symbol"/>
      </w:rPr>
    </w:lvl>
    <w:lvl w:ilvl="3" w:tplc="4AA29716">
      <w:start w:val="1"/>
      <w:numFmt w:val="bullet"/>
      <w:lvlText w:val=""/>
      <w:lvlJc w:val="left"/>
      <w:pPr>
        <w:ind w:left="720" w:hanging="360"/>
      </w:pPr>
      <w:rPr>
        <w:rFonts w:ascii="Symbol" w:hAnsi="Symbol"/>
      </w:rPr>
    </w:lvl>
    <w:lvl w:ilvl="4" w:tplc="CA0CD856">
      <w:start w:val="1"/>
      <w:numFmt w:val="bullet"/>
      <w:lvlText w:val=""/>
      <w:lvlJc w:val="left"/>
      <w:pPr>
        <w:ind w:left="720" w:hanging="360"/>
      </w:pPr>
      <w:rPr>
        <w:rFonts w:ascii="Symbol" w:hAnsi="Symbol"/>
      </w:rPr>
    </w:lvl>
    <w:lvl w:ilvl="5" w:tplc="E0024328">
      <w:start w:val="1"/>
      <w:numFmt w:val="bullet"/>
      <w:lvlText w:val=""/>
      <w:lvlJc w:val="left"/>
      <w:pPr>
        <w:ind w:left="720" w:hanging="360"/>
      </w:pPr>
      <w:rPr>
        <w:rFonts w:ascii="Symbol" w:hAnsi="Symbol"/>
      </w:rPr>
    </w:lvl>
    <w:lvl w:ilvl="6" w:tplc="D09EE990">
      <w:start w:val="1"/>
      <w:numFmt w:val="bullet"/>
      <w:lvlText w:val=""/>
      <w:lvlJc w:val="left"/>
      <w:pPr>
        <w:ind w:left="720" w:hanging="360"/>
      </w:pPr>
      <w:rPr>
        <w:rFonts w:ascii="Symbol" w:hAnsi="Symbol"/>
      </w:rPr>
    </w:lvl>
    <w:lvl w:ilvl="7" w:tplc="B5DC34FA">
      <w:start w:val="1"/>
      <w:numFmt w:val="bullet"/>
      <w:lvlText w:val=""/>
      <w:lvlJc w:val="left"/>
      <w:pPr>
        <w:ind w:left="720" w:hanging="360"/>
      </w:pPr>
      <w:rPr>
        <w:rFonts w:ascii="Symbol" w:hAnsi="Symbol"/>
      </w:rPr>
    </w:lvl>
    <w:lvl w:ilvl="8" w:tplc="DCD8D468">
      <w:start w:val="1"/>
      <w:numFmt w:val="bullet"/>
      <w:lvlText w:val=""/>
      <w:lvlJc w:val="left"/>
      <w:pPr>
        <w:ind w:left="720" w:hanging="360"/>
      </w:pPr>
      <w:rPr>
        <w:rFonts w:ascii="Symbol" w:hAnsi="Symbol"/>
      </w:rPr>
    </w:lvl>
  </w:abstractNum>
  <w:abstractNum w:abstractNumId="12" w15:restartNumberingAfterBreak="0">
    <w:nsid w:val="21C95668"/>
    <w:multiLevelType w:val="hybridMultilevel"/>
    <w:tmpl w:val="1CB6D8F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95431E"/>
    <w:multiLevelType w:val="hybridMultilevel"/>
    <w:tmpl w:val="131C9D4A"/>
    <w:lvl w:ilvl="0" w:tplc="74EACBBA">
      <w:start w:val="1"/>
      <w:numFmt w:val="decimal"/>
      <w:lvlText w:val="%1."/>
      <w:lvlJc w:val="left"/>
      <w:pPr>
        <w:ind w:left="903" w:hanging="363"/>
        <w:jc w:val="right"/>
      </w:pPr>
      <w:rPr>
        <w:rFonts w:ascii="Calibri" w:eastAsia="Calibri" w:hAnsi="Calibri" w:hint="default"/>
        <w:b/>
        <w:bCs/>
        <w:sz w:val="22"/>
        <w:szCs w:val="22"/>
      </w:rPr>
    </w:lvl>
    <w:lvl w:ilvl="1" w:tplc="1EDE9EDC">
      <w:start w:val="1"/>
      <w:numFmt w:val="bullet"/>
      <w:lvlText w:val="□"/>
      <w:lvlJc w:val="left"/>
      <w:pPr>
        <w:ind w:left="1540" w:hanging="330"/>
      </w:pPr>
      <w:rPr>
        <w:rFonts w:ascii="MS Gothic" w:eastAsia="MS Gothic" w:hAnsi="MS Gothic" w:hint="default"/>
        <w:position w:val="-2"/>
        <w:sz w:val="22"/>
        <w:szCs w:val="22"/>
      </w:rPr>
    </w:lvl>
    <w:lvl w:ilvl="2" w:tplc="F8C0950C">
      <w:start w:val="1"/>
      <w:numFmt w:val="bullet"/>
      <w:lvlText w:val="•"/>
      <w:lvlJc w:val="left"/>
      <w:pPr>
        <w:ind w:left="1190" w:hanging="330"/>
      </w:pPr>
      <w:rPr>
        <w:rFonts w:hint="default"/>
      </w:rPr>
    </w:lvl>
    <w:lvl w:ilvl="3" w:tplc="75D84D36">
      <w:start w:val="1"/>
      <w:numFmt w:val="bullet"/>
      <w:lvlText w:val="•"/>
      <w:lvlJc w:val="left"/>
      <w:pPr>
        <w:ind w:left="1191" w:hanging="330"/>
      </w:pPr>
      <w:rPr>
        <w:rFonts w:hint="default"/>
      </w:rPr>
    </w:lvl>
    <w:lvl w:ilvl="4" w:tplc="92B4989A">
      <w:start w:val="1"/>
      <w:numFmt w:val="bullet"/>
      <w:lvlText w:val="•"/>
      <w:lvlJc w:val="left"/>
      <w:pPr>
        <w:ind w:left="1242" w:hanging="330"/>
      </w:pPr>
      <w:rPr>
        <w:rFonts w:hint="default"/>
      </w:rPr>
    </w:lvl>
    <w:lvl w:ilvl="5" w:tplc="F0BAB748">
      <w:start w:val="1"/>
      <w:numFmt w:val="bullet"/>
      <w:lvlText w:val="•"/>
      <w:lvlJc w:val="left"/>
      <w:pPr>
        <w:ind w:left="1263" w:hanging="330"/>
      </w:pPr>
      <w:rPr>
        <w:rFonts w:hint="default"/>
      </w:rPr>
    </w:lvl>
    <w:lvl w:ilvl="6" w:tplc="F8686A06">
      <w:start w:val="1"/>
      <w:numFmt w:val="bullet"/>
      <w:lvlText w:val="•"/>
      <w:lvlJc w:val="left"/>
      <w:pPr>
        <w:ind w:left="1263" w:hanging="330"/>
      </w:pPr>
      <w:rPr>
        <w:rFonts w:hint="default"/>
      </w:rPr>
    </w:lvl>
    <w:lvl w:ilvl="7" w:tplc="07DC0790">
      <w:start w:val="1"/>
      <w:numFmt w:val="bullet"/>
      <w:lvlText w:val="•"/>
      <w:lvlJc w:val="left"/>
      <w:pPr>
        <w:ind w:left="1263" w:hanging="330"/>
      </w:pPr>
      <w:rPr>
        <w:rFonts w:hint="default"/>
      </w:rPr>
    </w:lvl>
    <w:lvl w:ilvl="8" w:tplc="8E96BB42">
      <w:start w:val="1"/>
      <w:numFmt w:val="bullet"/>
      <w:lvlText w:val="•"/>
      <w:lvlJc w:val="left"/>
      <w:pPr>
        <w:ind w:left="1540" w:hanging="330"/>
      </w:pPr>
      <w:rPr>
        <w:rFonts w:hint="default"/>
      </w:rPr>
    </w:lvl>
  </w:abstractNum>
  <w:abstractNum w:abstractNumId="14" w15:restartNumberingAfterBreak="0">
    <w:nsid w:val="24F6203E"/>
    <w:multiLevelType w:val="hybridMultilevel"/>
    <w:tmpl w:val="22009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D508E"/>
    <w:multiLevelType w:val="hybridMultilevel"/>
    <w:tmpl w:val="2638A888"/>
    <w:lvl w:ilvl="0" w:tplc="D6E6D738">
      <w:start w:val="1"/>
      <w:numFmt w:val="bullet"/>
      <w:lvlText w:val=""/>
      <w:lvlJc w:val="left"/>
      <w:pPr>
        <w:ind w:left="720" w:hanging="360"/>
      </w:pPr>
      <w:rPr>
        <w:rFonts w:ascii="Symbol" w:hAnsi="Symbol"/>
      </w:rPr>
    </w:lvl>
    <w:lvl w:ilvl="1" w:tplc="1FCC4BD6">
      <w:start w:val="1"/>
      <w:numFmt w:val="bullet"/>
      <w:lvlText w:val=""/>
      <w:lvlJc w:val="left"/>
      <w:pPr>
        <w:ind w:left="720" w:hanging="360"/>
      </w:pPr>
      <w:rPr>
        <w:rFonts w:ascii="Symbol" w:hAnsi="Symbol"/>
      </w:rPr>
    </w:lvl>
    <w:lvl w:ilvl="2" w:tplc="E1C03640">
      <w:start w:val="1"/>
      <w:numFmt w:val="bullet"/>
      <w:lvlText w:val=""/>
      <w:lvlJc w:val="left"/>
      <w:pPr>
        <w:ind w:left="720" w:hanging="360"/>
      </w:pPr>
      <w:rPr>
        <w:rFonts w:ascii="Symbol" w:hAnsi="Symbol"/>
      </w:rPr>
    </w:lvl>
    <w:lvl w:ilvl="3" w:tplc="7D6AA86C">
      <w:start w:val="1"/>
      <w:numFmt w:val="bullet"/>
      <w:lvlText w:val=""/>
      <w:lvlJc w:val="left"/>
      <w:pPr>
        <w:ind w:left="720" w:hanging="360"/>
      </w:pPr>
      <w:rPr>
        <w:rFonts w:ascii="Symbol" w:hAnsi="Symbol"/>
      </w:rPr>
    </w:lvl>
    <w:lvl w:ilvl="4" w:tplc="B92A2C4A">
      <w:start w:val="1"/>
      <w:numFmt w:val="bullet"/>
      <w:lvlText w:val=""/>
      <w:lvlJc w:val="left"/>
      <w:pPr>
        <w:ind w:left="720" w:hanging="360"/>
      </w:pPr>
      <w:rPr>
        <w:rFonts w:ascii="Symbol" w:hAnsi="Symbol"/>
      </w:rPr>
    </w:lvl>
    <w:lvl w:ilvl="5" w:tplc="91D06ABC">
      <w:start w:val="1"/>
      <w:numFmt w:val="bullet"/>
      <w:lvlText w:val=""/>
      <w:lvlJc w:val="left"/>
      <w:pPr>
        <w:ind w:left="720" w:hanging="360"/>
      </w:pPr>
      <w:rPr>
        <w:rFonts w:ascii="Symbol" w:hAnsi="Symbol"/>
      </w:rPr>
    </w:lvl>
    <w:lvl w:ilvl="6" w:tplc="35F8DE6A">
      <w:start w:val="1"/>
      <w:numFmt w:val="bullet"/>
      <w:lvlText w:val=""/>
      <w:lvlJc w:val="left"/>
      <w:pPr>
        <w:ind w:left="720" w:hanging="360"/>
      </w:pPr>
      <w:rPr>
        <w:rFonts w:ascii="Symbol" w:hAnsi="Symbol"/>
      </w:rPr>
    </w:lvl>
    <w:lvl w:ilvl="7" w:tplc="146CC8A4">
      <w:start w:val="1"/>
      <w:numFmt w:val="bullet"/>
      <w:lvlText w:val=""/>
      <w:lvlJc w:val="left"/>
      <w:pPr>
        <w:ind w:left="720" w:hanging="360"/>
      </w:pPr>
      <w:rPr>
        <w:rFonts w:ascii="Symbol" w:hAnsi="Symbol"/>
      </w:rPr>
    </w:lvl>
    <w:lvl w:ilvl="8" w:tplc="D76CF43C">
      <w:start w:val="1"/>
      <w:numFmt w:val="bullet"/>
      <w:lvlText w:val=""/>
      <w:lvlJc w:val="left"/>
      <w:pPr>
        <w:ind w:left="720" w:hanging="360"/>
      </w:pPr>
      <w:rPr>
        <w:rFonts w:ascii="Symbol" w:hAnsi="Symbol"/>
      </w:rPr>
    </w:lvl>
  </w:abstractNum>
  <w:abstractNum w:abstractNumId="16" w15:restartNumberingAfterBreak="0">
    <w:nsid w:val="2EE704CB"/>
    <w:multiLevelType w:val="hybridMultilevel"/>
    <w:tmpl w:val="F78C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410985C">
      <w:start w:val="1"/>
      <w:numFmt w:val="bullet"/>
      <w:lvlText w:val=""/>
      <w:lvlJc w:val="left"/>
      <w:pPr>
        <w:ind w:left="189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15205"/>
    <w:multiLevelType w:val="hybridMultilevel"/>
    <w:tmpl w:val="824C0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A8480F"/>
    <w:multiLevelType w:val="hybridMultilevel"/>
    <w:tmpl w:val="EA8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E4D87"/>
    <w:multiLevelType w:val="hybridMultilevel"/>
    <w:tmpl w:val="D0C4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01E06"/>
    <w:multiLevelType w:val="hybridMultilevel"/>
    <w:tmpl w:val="6EEA7F86"/>
    <w:lvl w:ilvl="0" w:tplc="56C8D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20E4A"/>
    <w:multiLevelType w:val="hybridMultilevel"/>
    <w:tmpl w:val="70DE66AE"/>
    <w:lvl w:ilvl="0" w:tplc="2C62F8E8">
      <w:start w:val="1"/>
      <w:numFmt w:val="decimal"/>
      <w:lvlText w:val="%1."/>
      <w:lvlJc w:val="left"/>
      <w:pPr>
        <w:ind w:left="1272" w:hanging="36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419530C1"/>
    <w:multiLevelType w:val="hybridMultilevel"/>
    <w:tmpl w:val="257081CA"/>
    <w:lvl w:ilvl="0" w:tplc="FE3250A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AC3455"/>
    <w:multiLevelType w:val="multilevel"/>
    <w:tmpl w:val="257081CA"/>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0AB734C"/>
    <w:multiLevelType w:val="hybridMultilevel"/>
    <w:tmpl w:val="E50C8D40"/>
    <w:lvl w:ilvl="0" w:tplc="5F84E06A">
      <w:start w:val="1"/>
      <w:numFmt w:val="bullet"/>
      <w:lvlText w:val="•"/>
      <w:lvlJc w:val="left"/>
      <w:pPr>
        <w:tabs>
          <w:tab w:val="num" w:pos="720"/>
        </w:tabs>
        <w:ind w:left="720" w:hanging="360"/>
      </w:pPr>
      <w:rPr>
        <w:rFonts w:ascii="Times New Roman" w:hAnsi="Times New Roman" w:hint="default"/>
      </w:rPr>
    </w:lvl>
    <w:lvl w:ilvl="1" w:tplc="F9B8CAAE" w:tentative="1">
      <w:start w:val="1"/>
      <w:numFmt w:val="bullet"/>
      <w:lvlText w:val="•"/>
      <w:lvlJc w:val="left"/>
      <w:pPr>
        <w:tabs>
          <w:tab w:val="num" w:pos="1440"/>
        </w:tabs>
        <w:ind w:left="1440" w:hanging="360"/>
      </w:pPr>
      <w:rPr>
        <w:rFonts w:ascii="Times New Roman" w:hAnsi="Times New Roman" w:hint="default"/>
      </w:rPr>
    </w:lvl>
    <w:lvl w:ilvl="2" w:tplc="169CB124" w:tentative="1">
      <w:start w:val="1"/>
      <w:numFmt w:val="bullet"/>
      <w:lvlText w:val="•"/>
      <w:lvlJc w:val="left"/>
      <w:pPr>
        <w:tabs>
          <w:tab w:val="num" w:pos="2160"/>
        </w:tabs>
        <w:ind w:left="2160" w:hanging="360"/>
      </w:pPr>
      <w:rPr>
        <w:rFonts w:ascii="Times New Roman" w:hAnsi="Times New Roman" w:hint="default"/>
      </w:rPr>
    </w:lvl>
    <w:lvl w:ilvl="3" w:tplc="2D9C09A0" w:tentative="1">
      <w:start w:val="1"/>
      <w:numFmt w:val="bullet"/>
      <w:lvlText w:val="•"/>
      <w:lvlJc w:val="left"/>
      <w:pPr>
        <w:tabs>
          <w:tab w:val="num" w:pos="2880"/>
        </w:tabs>
        <w:ind w:left="2880" w:hanging="360"/>
      </w:pPr>
      <w:rPr>
        <w:rFonts w:ascii="Times New Roman" w:hAnsi="Times New Roman" w:hint="default"/>
      </w:rPr>
    </w:lvl>
    <w:lvl w:ilvl="4" w:tplc="A4167ED2" w:tentative="1">
      <w:start w:val="1"/>
      <w:numFmt w:val="bullet"/>
      <w:lvlText w:val="•"/>
      <w:lvlJc w:val="left"/>
      <w:pPr>
        <w:tabs>
          <w:tab w:val="num" w:pos="3600"/>
        </w:tabs>
        <w:ind w:left="3600" w:hanging="360"/>
      </w:pPr>
      <w:rPr>
        <w:rFonts w:ascii="Times New Roman" w:hAnsi="Times New Roman" w:hint="default"/>
      </w:rPr>
    </w:lvl>
    <w:lvl w:ilvl="5" w:tplc="C01C66F8" w:tentative="1">
      <w:start w:val="1"/>
      <w:numFmt w:val="bullet"/>
      <w:lvlText w:val="•"/>
      <w:lvlJc w:val="left"/>
      <w:pPr>
        <w:tabs>
          <w:tab w:val="num" w:pos="4320"/>
        </w:tabs>
        <w:ind w:left="4320" w:hanging="360"/>
      </w:pPr>
      <w:rPr>
        <w:rFonts w:ascii="Times New Roman" w:hAnsi="Times New Roman" w:hint="default"/>
      </w:rPr>
    </w:lvl>
    <w:lvl w:ilvl="6" w:tplc="AFD8A60A" w:tentative="1">
      <w:start w:val="1"/>
      <w:numFmt w:val="bullet"/>
      <w:lvlText w:val="•"/>
      <w:lvlJc w:val="left"/>
      <w:pPr>
        <w:tabs>
          <w:tab w:val="num" w:pos="5040"/>
        </w:tabs>
        <w:ind w:left="5040" w:hanging="360"/>
      </w:pPr>
      <w:rPr>
        <w:rFonts w:ascii="Times New Roman" w:hAnsi="Times New Roman" w:hint="default"/>
      </w:rPr>
    </w:lvl>
    <w:lvl w:ilvl="7" w:tplc="4EDA7B40" w:tentative="1">
      <w:start w:val="1"/>
      <w:numFmt w:val="bullet"/>
      <w:lvlText w:val="•"/>
      <w:lvlJc w:val="left"/>
      <w:pPr>
        <w:tabs>
          <w:tab w:val="num" w:pos="5760"/>
        </w:tabs>
        <w:ind w:left="5760" w:hanging="360"/>
      </w:pPr>
      <w:rPr>
        <w:rFonts w:ascii="Times New Roman" w:hAnsi="Times New Roman" w:hint="default"/>
      </w:rPr>
    </w:lvl>
    <w:lvl w:ilvl="8" w:tplc="D3BEA7C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A23308"/>
    <w:multiLevelType w:val="hybridMultilevel"/>
    <w:tmpl w:val="B7A81DB2"/>
    <w:lvl w:ilvl="0" w:tplc="AFA4C8D8">
      <w:start w:val="6"/>
      <w:numFmt w:val="upperRoman"/>
      <w:lvlText w:val="%1."/>
      <w:lvlJc w:val="left"/>
      <w:pPr>
        <w:ind w:left="499" w:hanging="360"/>
      </w:pPr>
      <w:rPr>
        <w:rFonts w:ascii="Calibri" w:eastAsia="Calibri" w:hAnsi="Calibri" w:hint="default"/>
        <w:b/>
        <w:bCs/>
        <w:spacing w:val="-1"/>
        <w:sz w:val="22"/>
        <w:szCs w:val="22"/>
      </w:rPr>
    </w:lvl>
    <w:lvl w:ilvl="1" w:tplc="BE623328">
      <w:start w:val="1"/>
      <w:numFmt w:val="bullet"/>
      <w:lvlText w:val=""/>
      <w:lvlJc w:val="left"/>
      <w:pPr>
        <w:ind w:left="1579" w:hanging="360"/>
      </w:pPr>
      <w:rPr>
        <w:rFonts w:ascii="Symbol" w:eastAsia="Symbol" w:hAnsi="Symbol" w:hint="default"/>
        <w:color w:val="auto"/>
        <w:sz w:val="22"/>
        <w:szCs w:val="22"/>
      </w:rPr>
    </w:lvl>
    <w:lvl w:ilvl="2" w:tplc="CFEABCCC">
      <w:start w:val="1"/>
      <w:numFmt w:val="bullet"/>
      <w:lvlText w:val="•"/>
      <w:lvlJc w:val="left"/>
      <w:pPr>
        <w:ind w:left="1670" w:hanging="360"/>
      </w:pPr>
      <w:rPr>
        <w:rFonts w:hint="default"/>
      </w:rPr>
    </w:lvl>
    <w:lvl w:ilvl="3" w:tplc="747423F2">
      <w:start w:val="1"/>
      <w:numFmt w:val="bullet"/>
      <w:lvlText w:val="•"/>
      <w:lvlJc w:val="left"/>
      <w:pPr>
        <w:ind w:left="2844" w:hanging="360"/>
      </w:pPr>
      <w:rPr>
        <w:rFonts w:hint="default"/>
      </w:rPr>
    </w:lvl>
    <w:lvl w:ilvl="4" w:tplc="4D4CD50C">
      <w:start w:val="1"/>
      <w:numFmt w:val="bullet"/>
      <w:lvlText w:val="•"/>
      <w:lvlJc w:val="left"/>
      <w:pPr>
        <w:ind w:left="4018" w:hanging="360"/>
      </w:pPr>
      <w:rPr>
        <w:rFonts w:hint="default"/>
      </w:rPr>
    </w:lvl>
    <w:lvl w:ilvl="5" w:tplc="CE4838BA">
      <w:start w:val="1"/>
      <w:numFmt w:val="bullet"/>
      <w:lvlText w:val="•"/>
      <w:lvlJc w:val="left"/>
      <w:pPr>
        <w:ind w:left="5191" w:hanging="360"/>
      </w:pPr>
      <w:rPr>
        <w:rFonts w:hint="default"/>
      </w:rPr>
    </w:lvl>
    <w:lvl w:ilvl="6" w:tplc="B984B65C">
      <w:start w:val="1"/>
      <w:numFmt w:val="bullet"/>
      <w:lvlText w:val="•"/>
      <w:lvlJc w:val="left"/>
      <w:pPr>
        <w:ind w:left="6365" w:hanging="360"/>
      </w:pPr>
      <w:rPr>
        <w:rFonts w:hint="default"/>
      </w:rPr>
    </w:lvl>
    <w:lvl w:ilvl="7" w:tplc="96140792">
      <w:start w:val="1"/>
      <w:numFmt w:val="bullet"/>
      <w:lvlText w:val="•"/>
      <w:lvlJc w:val="left"/>
      <w:pPr>
        <w:ind w:left="7539" w:hanging="360"/>
      </w:pPr>
      <w:rPr>
        <w:rFonts w:hint="default"/>
      </w:rPr>
    </w:lvl>
    <w:lvl w:ilvl="8" w:tplc="C9405530">
      <w:start w:val="1"/>
      <w:numFmt w:val="bullet"/>
      <w:lvlText w:val="•"/>
      <w:lvlJc w:val="left"/>
      <w:pPr>
        <w:ind w:left="8712" w:hanging="360"/>
      </w:pPr>
      <w:rPr>
        <w:rFonts w:hint="default"/>
      </w:rPr>
    </w:lvl>
  </w:abstractNum>
  <w:abstractNum w:abstractNumId="26" w15:restartNumberingAfterBreak="0">
    <w:nsid w:val="568B549E"/>
    <w:multiLevelType w:val="multilevel"/>
    <w:tmpl w:val="DC60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D0752"/>
    <w:multiLevelType w:val="hybridMultilevel"/>
    <w:tmpl w:val="E592B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E1AA6"/>
    <w:multiLevelType w:val="hybridMultilevel"/>
    <w:tmpl w:val="1F46147C"/>
    <w:lvl w:ilvl="0" w:tplc="3D7E78D2">
      <w:start w:val="1"/>
      <w:numFmt w:val="bullet"/>
      <w:lvlText w:val=""/>
      <w:lvlJc w:val="left"/>
      <w:pPr>
        <w:ind w:left="1399" w:hanging="360"/>
      </w:pPr>
      <w:rPr>
        <w:rFonts w:ascii="Symbol" w:eastAsia="Symbol" w:hAnsi="Symbol" w:hint="default"/>
        <w:sz w:val="22"/>
        <w:szCs w:val="22"/>
      </w:rPr>
    </w:lvl>
    <w:lvl w:ilvl="1" w:tplc="6CC09976">
      <w:start w:val="1"/>
      <w:numFmt w:val="bullet"/>
      <w:lvlText w:val="o"/>
      <w:lvlJc w:val="left"/>
      <w:pPr>
        <w:ind w:left="1939" w:hanging="360"/>
      </w:pPr>
      <w:rPr>
        <w:rFonts w:ascii="Courier New" w:eastAsia="Courier New" w:hAnsi="Courier New" w:hint="default"/>
        <w:sz w:val="22"/>
        <w:szCs w:val="22"/>
      </w:rPr>
    </w:lvl>
    <w:lvl w:ilvl="2" w:tplc="DC2AB5BA">
      <w:start w:val="1"/>
      <w:numFmt w:val="bullet"/>
      <w:lvlText w:val="•"/>
      <w:lvlJc w:val="left"/>
      <w:pPr>
        <w:ind w:left="2941" w:hanging="360"/>
      </w:pPr>
      <w:rPr>
        <w:rFonts w:hint="default"/>
      </w:rPr>
    </w:lvl>
    <w:lvl w:ilvl="3" w:tplc="32B6CE50">
      <w:start w:val="1"/>
      <w:numFmt w:val="bullet"/>
      <w:lvlText w:val="•"/>
      <w:lvlJc w:val="left"/>
      <w:pPr>
        <w:ind w:left="3944" w:hanging="360"/>
      </w:pPr>
      <w:rPr>
        <w:rFonts w:hint="default"/>
      </w:rPr>
    </w:lvl>
    <w:lvl w:ilvl="4" w:tplc="902ED5A4">
      <w:start w:val="1"/>
      <w:numFmt w:val="bullet"/>
      <w:lvlText w:val="•"/>
      <w:lvlJc w:val="left"/>
      <w:pPr>
        <w:ind w:left="4946" w:hanging="360"/>
      </w:pPr>
      <w:rPr>
        <w:rFonts w:hint="default"/>
      </w:rPr>
    </w:lvl>
    <w:lvl w:ilvl="5" w:tplc="8F10FFA8">
      <w:start w:val="1"/>
      <w:numFmt w:val="bullet"/>
      <w:lvlText w:val="•"/>
      <w:lvlJc w:val="left"/>
      <w:pPr>
        <w:ind w:left="5948" w:hanging="360"/>
      </w:pPr>
      <w:rPr>
        <w:rFonts w:hint="default"/>
      </w:rPr>
    </w:lvl>
    <w:lvl w:ilvl="6" w:tplc="670801A0">
      <w:start w:val="1"/>
      <w:numFmt w:val="bullet"/>
      <w:lvlText w:val="•"/>
      <w:lvlJc w:val="left"/>
      <w:pPr>
        <w:ind w:left="6950" w:hanging="360"/>
      </w:pPr>
      <w:rPr>
        <w:rFonts w:hint="default"/>
      </w:rPr>
    </w:lvl>
    <w:lvl w:ilvl="7" w:tplc="C256D320">
      <w:start w:val="1"/>
      <w:numFmt w:val="bullet"/>
      <w:lvlText w:val="•"/>
      <w:lvlJc w:val="left"/>
      <w:pPr>
        <w:ind w:left="7953" w:hanging="360"/>
      </w:pPr>
      <w:rPr>
        <w:rFonts w:hint="default"/>
      </w:rPr>
    </w:lvl>
    <w:lvl w:ilvl="8" w:tplc="F46EB07E">
      <w:start w:val="1"/>
      <w:numFmt w:val="bullet"/>
      <w:lvlText w:val="•"/>
      <w:lvlJc w:val="left"/>
      <w:pPr>
        <w:ind w:left="8955" w:hanging="360"/>
      </w:pPr>
      <w:rPr>
        <w:rFonts w:hint="default"/>
      </w:rPr>
    </w:lvl>
  </w:abstractNum>
  <w:abstractNum w:abstractNumId="29" w15:restartNumberingAfterBreak="0">
    <w:nsid w:val="5C34053C"/>
    <w:multiLevelType w:val="hybridMultilevel"/>
    <w:tmpl w:val="1DBE6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017D4"/>
    <w:multiLevelType w:val="hybridMultilevel"/>
    <w:tmpl w:val="ADCE6838"/>
    <w:lvl w:ilvl="0" w:tplc="2026CF34">
      <w:start w:val="5"/>
      <w:numFmt w:val="upperRoman"/>
      <w:lvlText w:val="%1."/>
      <w:lvlJc w:val="left"/>
      <w:pPr>
        <w:ind w:left="499" w:hanging="360"/>
      </w:pPr>
      <w:rPr>
        <w:rFonts w:ascii="Calibri" w:eastAsia="Calibri" w:hAnsi="Calibri" w:hint="default"/>
        <w:b/>
        <w:bCs/>
        <w:spacing w:val="-1"/>
        <w:sz w:val="24"/>
        <w:szCs w:val="24"/>
      </w:rPr>
    </w:lvl>
    <w:lvl w:ilvl="1" w:tplc="82161610">
      <w:start w:val="1"/>
      <w:numFmt w:val="bullet"/>
      <w:lvlText w:val=""/>
      <w:lvlJc w:val="left"/>
      <w:pPr>
        <w:ind w:left="1579" w:hanging="360"/>
      </w:pPr>
      <w:rPr>
        <w:rFonts w:ascii="Symbol" w:eastAsia="Symbol" w:hAnsi="Symbol" w:hint="default"/>
        <w:sz w:val="22"/>
        <w:szCs w:val="22"/>
      </w:rPr>
    </w:lvl>
    <w:lvl w:ilvl="2" w:tplc="04090005">
      <w:start w:val="1"/>
      <w:numFmt w:val="bullet"/>
      <w:lvlText w:val=""/>
      <w:lvlJc w:val="left"/>
      <w:pPr>
        <w:ind w:left="2299" w:hanging="360"/>
      </w:pPr>
      <w:rPr>
        <w:rFonts w:ascii="Wingdings" w:hAnsi="Wingdings" w:hint="default"/>
        <w:sz w:val="22"/>
        <w:szCs w:val="22"/>
      </w:rPr>
    </w:lvl>
    <w:lvl w:ilvl="3" w:tplc="525CEF4A">
      <w:start w:val="1"/>
      <w:numFmt w:val="bullet"/>
      <w:lvlText w:val="•"/>
      <w:lvlJc w:val="left"/>
      <w:pPr>
        <w:ind w:left="3394" w:hanging="360"/>
      </w:pPr>
      <w:rPr>
        <w:rFonts w:hint="default"/>
      </w:rPr>
    </w:lvl>
    <w:lvl w:ilvl="4" w:tplc="7474EC48">
      <w:start w:val="1"/>
      <w:numFmt w:val="bullet"/>
      <w:lvlText w:val="•"/>
      <w:lvlJc w:val="left"/>
      <w:pPr>
        <w:ind w:left="4489" w:hanging="360"/>
      </w:pPr>
      <w:rPr>
        <w:rFonts w:hint="default"/>
      </w:rPr>
    </w:lvl>
    <w:lvl w:ilvl="5" w:tplc="34C84CC8">
      <w:start w:val="1"/>
      <w:numFmt w:val="bullet"/>
      <w:lvlText w:val="•"/>
      <w:lvlJc w:val="left"/>
      <w:pPr>
        <w:ind w:left="5584" w:hanging="360"/>
      </w:pPr>
      <w:rPr>
        <w:rFonts w:hint="default"/>
      </w:rPr>
    </w:lvl>
    <w:lvl w:ilvl="6" w:tplc="17BCDD26">
      <w:start w:val="1"/>
      <w:numFmt w:val="bullet"/>
      <w:lvlText w:val="•"/>
      <w:lvlJc w:val="left"/>
      <w:pPr>
        <w:ind w:left="6679" w:hanging="360"/>
      </w:pPr>
      <w:rPr>
        <w:rFonts w:hint="default"/>
      </w:rPr>
    </w:lvl>
    <w:lvl w:ilvl="7" w:tplc="BA5AAA84">
      <w:start w:val="1"/>
      <w:numFmt w:val="bullet"/>
      <w:lvlText w:val="•"/>
      <w:lvlJc w:val="left"/>
      <w:pPr>
        <w:ind w:left="7774" w:hanging="360"/>
      </w:pPr>
      <w:rPr>
        <w:rFonts w:hint="default"/>
      </w:rPr>
    </w:lvl>
    <w:lvl w:ilvl="8" w:tplc="FAA8C1F0">
      <w:start w:val="1"/>
      <w:numFmt w:val="bullet"/>
      <w:lvlText w:val="•"/>
      <w:lvlJc w:val="left"/>
      <w:pPr>
        <w:ind w:left="8869" w:hanging="360"/>
      </w:pPr>
      <w:rPr>
        <w:rFonts w:hint="default"/>
      </w:rPr>
    </w:lvl>
  </w:abstractNum>
  <w:abstractNum w:abstractNumId="31" w15:restartNumberingAfterBreak="0">
    <w:nsid w:val="68A95FB9"/>
    <w:multiLevelType w:val="hybridMultilevel"/>
    <w:tmpl w:val="7EE8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F7FBA"/>
    <w:multiLevelType w:val="hybridMultilevel"/>
    <w:tmpl w:val="162624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E1ABC90">
      <w:start w:val="1"/>
      <w:numFmt w:val="bullet"/>
      <w:lvlText w:val="‒"/>
      <w:lvlJc w:val="left"/>
      <w:pPr>
        <w:ind w:left="3240" w:hanging="360"/>
      </w:pPr>
      <w:rPr>
        <w:rFonts w:ascii="Calibri" w:hAnsi="Calibri"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277310"/>
    <w:multiLevelType w:val="hybridMultilevel"/>
    <w:tmpl w:val="EFDA1354"/>
    <w:lvl w:ilvl="0" w:tplc="F334C88A">
      <w:start w:val="1"/>
      <w:numFmt w:val="bullet"/>
      <w:lvlText w:val=""/>
      <w:lvlJc w:val="left"/>
      <w:pPr>
        <w:ind w:left="720" w:hanging="360"/>
      </w:pPr>
      <w:rPr>
        <w:rFonts w:ascii="Symbol" w:hAnsi="Symbol"/>
      </w:rPr>
    </w:lvl>
    <w:lvl w:ilvl="1" w:tplc="CD12C1C2">
      <w:start w:val="1"/>
      <w:numFmt w:val="bullet"/>
      <w:lvlText w:val=""/>
      <w:lvlJc w:val="left"/>
      <w:pPr>
        <w:ind w:left="720" w:hanging="360"/>
      </w:pPr>
      <w:rPr>
        <w:rFonts w:ascii="Symbol" w:hAnsi="Symbol"/>
      </w:rPr>
    </w:lvl>
    <w:lvl w:ilvl="2" w:tplc="ABCE92E2">
      <w:start w:val="1"/>
      <w:numFmt w:val="bullet"/>
      <w:lvlText w:val=""/>
      <w:lvlJc w:val="left"/>
      <w:pPr>
        <w:ind w:left="720" w:hanging="360"/>
      </w:pPr>
      <w:rPr>
        <w:rFonts w:ascii="Symbol" w:hAnsi="Symbol"/>
      </w:rPr>
    </w:lvl>
    <w:lvl w:ilvl="3" w:tplc="58205300">
      <w:start w:val="1"/>
      <w:numFmt w:val="bullet"/>
      <w:lvlText w:val=""/>
      <w:lvlJc w:val="left"/>
      <w:pPr>
        <w:ind w:left="720" w:hanging="360"/>
      </w:pPr>
      <w:rPr>
        <w:rFonts w:ascii="Symbol" w:hAnsi="Symbol"/>
      </w:rPr>
    </w:lvl>
    <w:lvl w:ilvl="4" w:tplc="AF96B196">
      <w:start w:val="1"/>
      <w:numFmt w:val="bullet"/>
      <w:lvlText w:val=""/>
      <w:lvlJc w:val="left"/>
      <w:pPr>
        <w:ind w:left="720" w:hanging="360"/>
      </w:pPr>
      <w:rPr>
        <w:rFonts w:ascii="Symbol" w:hAnsi="Symbol"/>
      </w:rPr>
    </w:lvl>
    <w:lvl w:ilvl="5" w:tplc="3D44A452">
      <w:start w:val="1"/>
      <w:numFmt w:val="bullet"/>
      <w:lvlText w:val=""/>
      <w:lvlJc w:val="left"/>
      <w:pPr>
        <w:ind w:left="720" w:hanging="360"/>
      </w:pPr>
      <w:rPr>
        <w:rFonts w:ascii="Symbol" w:hAnsi="Symbol"/>
      </w:rPr>
    </w:lvl>
    <w:lvl w:ilvl="6" w:tplc="5074EE2E">
      <w:start w:val="1"/>
      <w:numFmt w:val="bullet"/>
      <w:lvlText w:val=""/>
      <w:lvlJc w:val="left"/>
      <w:pPr>
        <w:ind w:left="720" w:hanging="360"/>
      </w:pPr>
      <w:rPr>
        <w:rFonts w:ascii="Symbol" w:hAnsi="Symbol"/>
      </w:rPr>
    </w:lvl>
    <w:lvl w:ilvl="7" w:tplc="FA34203E">
      <w:start w:val="1"/>
      <w:numFmt w:val="bullet"/>
      <w:lvlText w:val=""/>
      <w:lvlJc w:val="left"/>
      <w:pPr>
        <w:ind w:left="720" w:hanging="360"/>
      </w:pPr>
      <w:rPr>
        <w:rFonts w:ascii="Symbol" w:hAnsi="Symbol"/>
      </w:rPr>
    </w:lvl>
    <w:lvl w:ilvl="8" w:tplc="2FDA4AE6">
      <w:start w:val="1"/>
      <w:numFmt w:val="bullet"/>
      <w:lvlText w:val=""/>
      <w:lvlJc w:val="left"/>
      <w:pPr>
        <w:ind w:left="720" w:hanging="360"/>
      </w:pPr>
      <w:rPr>
        <w:rFonts w:ascii="Symbol" w:hAnsi="Symbol"/>
      </w:rPr>
    </w:lvl>
  </w:abstractNum>
  <w:abstractNum w:abstractNumId="34" w15:restartNumberingAfterBreak="0">
    <w:nsid w:val="6CCE5845"/>
    <w:multiLevelType w:val="hybridMultilevel"/>
    <w:tmpl w:val="11647E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25337CA"/>
    <w:multiLevelType w:val="hybridMultilevel"/>
    <w:tmpl w:val="F6E2ED78"/>
    <w:lvl w:ilvl="0" w:tplc="2026CF34">
      <w:start w:val="5"/>
      <w:numFmt w:val="upperRoman"/>
      <w:lvlText w:val="%1."/>
      <w:lvlJc w:val="left"/>
      <w:pPr>
        <w:ind w:left="499" w:hanging="360"/>
      </w:pPr>
      <w:rPr>
        <w:rFonts w:ascii="Calibri" w:eastAsia="Calibri" w:hAnsi="Calibri" w:hint="default"/>
        <w:b/>
        <w:bCs/>
        <w:spacing w:val="-1"/>
        <w:sz w:val="24"/>
        <w:szCs w:val="24"/>
      </w:rPr>
    </w:lvl>
    <w:lvl w:ilvl="1" w:tplc="04090003">
      <w:start w:val="1"/>
      <w:numFmt w:val="bullet"/>
      <w:lvlText w:val="o"/>
      <w:lvlJc w:val="left"/>
      <w:pPr>
        <w:ind w:left="1579" w:hanging="360"/>
      </w:pPr>
      <w:rPr>
        <w:rFonts w:ascii="Courier New" w:hAnsi="Courier New" w:cs="Courier New" w:hint="default"/>
        <w:sz w:val="22"/>
        <w:szCs w:val="22"/>
      </w:rPr>
    </w:lvl>
    <w:lvl w:ilvl="2" w:tplc="E0162CAC">
      <w:start w:val="1"/>
      <w:numFmt w:val="bullet"/>
      <w:lvlText w:val="o"/>
      <w:lvlJc w:val="left"/>
      <w:pPr>
        <w:ind w:left="2299" w:hanging="360"/>
      </w:pPr>
      <w:rPr>
        <w:rFonts w:ascii="Courier New" w:eastAsia="Courier New" w:hAnsi="Courier New" w:hint="default"/>
        <w:sz w:val="22"/>
        <w:szCs w:val="22"/>
      </w:rPr>
    </w:lvl>
    <w:lvl w:ilvl="3" w:tplc="525CEF4A">
      <w:start w:val="1"/>
      <w:numFmt w:val="bullet"/>
      <w:lvlText w:val="•"/>
      <w:lvlJc w:val="left"/>
      <w:pPr>
        <w:ind w:left="3394" w:hanging="360"/>
      </w:pPr>
      <w:rPr>
        <w:rFonts w:hint="default"/>
      </w:rPr>
    </w:lvl>
    <w:lvl w:ilvl="4" w:tplc="7474EC48">
      <w:start w:val="1"/>
      <w:numFmt w:val="bullet"/>
      <w:lvlText w:val="•"/>
      <w:lvlJc w:val="left"/>
      <w:pPr>
        <w:ind w:left="4489" w:hanging="360"/>
      </w:pPr>
      <w:rPr>
        <w:rFonts w:hint="default"/>
      </w:rPr>
    </w:lvl>
    <w:lvl w:ilvl="5" w:tplc="34C84CC8">
      <w:start w:val="1"/>
      <w:numFmt w:val="bullet"/>
      <w:lvlText w:val="•"/>
      <w:lvlJc w:val="left"/>
      <w:pPr>
        <w:ind w:left="5584" w:hanging="360"/>
      </w:pPr>
      <w:rPr>
        <w:rFonts w:hint="default"/>
      </w:rPr>
    </w:lvl>
    <w:lvl w:ilvl="6" w:tplc="17BCDD26">
      <w:start w:val="1"/>
      <w:numFmt w:val="bullet"/>
      <w:lvlText w:val="•"/>
      <w:lvlJc w:val="left"/>
      <w:pPr>
        <w:ind w:left="6679" w:hanging="360"/>
      </w:pPr>
      <w:rPr>
        <w:rFonts w:hint="default"/>
      </w:rPr>
    </w:lvl>
    <w:lvl w:ilvl="7" w:tplc="BA5AAA84">
      <w:start w:val="1"/>
      <w:numFmt w:val="bullet"/>
      <w:lvlText w:val="•"/>
      <w:lvlJc w:val="left"/>
      <w:pPr>
        <w:ind w:left="7774" w:hanging="360"/>
      </w:pPr>
      <w:rPr>
        <w:rFonts w:hint="default"/>
      </w:rPr>
    </w:lvl>
    <w:lvl w:ilvl="8" w:tplc="FAA8C1F0">
      <w:start w:val="1"/>
      <w:numFmt w:val="bullet"/>
      <w:lvlText w:val="•"/>
      <w:lvlJc w:val="left"/>
      <w:pPr>
        <w:ind w:left="8869" w:hanging="360"/>
      </w:pPr>
      <w:rPr>
        <w:rFonts w:hint="default"/>
      </w:rPr>
    </w:lvl>
  </w:abstractNum>
  <w:abstractNum w:abstractNumId="36" w15:restartNumberingAfterBreak="0">
    <w:nsid w:val="735D101C"/>
    <w:multiLevelType w:val="hybridMultilevel"/>
    <w:tmpl w:val="83F01254"/>
    <w:lvl w:ilvl="0" w:tplc="76CA8370">
      <w:start w:val="1"/>
      <w:numFmt w:val="bullet"/>
      <w:lvlText w:val=""/>
      <w:lvlJc w:val="left"/>
      <w:pPr>
        <w:ind w:left="720" w:hanging="360"/>
      </w:pPr>
      <w:rPr>
        <w:rFonts w:ascii="Symbol" w:hAnsi="Symbol"/>
      </w:rPr>
    </w:lvl>
    <w:lvl w:ilvl="1" w:tplc="D0E2F5CA">
      <w:start w:val="1"/>
      <w:numFmt w:val="bullet"/>
      <w:lvlText w:val=""/>
      <w:lvlJc w:val="left"/>
      <w:pPr>
        <w:ind w:left="720" w:hanging="360"/>
      </w:pPr>
      <w:rPr>
        <w:rFonts w:ascii="Symbol" w:hAnsi="Symbol"/>
      </w:rPr>
    </w:lvl>
    <w:lvl w:ilvl="2" w:tplc="0A526CEC">
      <w:start w:val="1"/>
      <w:numFmt w:val="bullet"/>
      <w:lvlText w:val=""/>
      <w:lvlJc w:val="left"/>
      <w:pPr>
        <w:ind w:left="720" w:hanging="360"/>
      </w:pPr>
      <w:rPr>
        <w:rFonts w:ascii="Symbol" w:hAnsi="Symbol"/>
      </w:rPr>
    </w:lvl>
    <w:lvl w:ilvl="3" w:tplc="07DCEA62">
      <w:start w:val="1"/>
      <w:numFmt w:val="bullet"/>
      <w:lvlText w:val=""/>
      <w:lvlJc w:val="left"/>
      <w:pPr>
        <w:ind w:left="720" w:hanging="360"/>
      </w:pPr>
      <w:rPr>
        <w:rFonts w:ascii="Symbol" w:hAnsi="Symbol"/>
      </w:rPr>
    </w:lvl>
    <w:lvl w:ilvl="4" w:tplc="6F1ACCCA">
      <w:start w:val="1"/>
      <w:numFmt w:val="bullet"/>
      <w:lvlText w:val=""/>
      <w:lvlJc w:val="left"/>
      <w:pPr>
        <w:ind w:left="720" w:hanging="360"/>
      </w:pPr>
      <w:rPr>
        <w:rFonts w:ascii="Symbol" w:hAnsi="Symbol"/>
      </w:rPr>
    </w:lvl>
    <w:lvl w:ilvl="5" w:tplc="026414D0">
      <w:start w:val="1"/>
      <w:numFmt w:val="bullet"/>
      <w:lvlText w:val=""/>
      <w:lvlJc w:val="left"/>
      <w:pPr>
        <w:ind w:left="720" w:hanging="360"/>
      </w:pPr>
      <w:rPr>
        <w:rFonts w:ascii="Symbol" w:hAnsi="Symbol"/>
      </w:rPr>
    </w:lvl>
    <w:lvl w:ilvl="6" w:tplc="E3C22304">
      <w:start w:val="1"/>
      <w:numFmt w:val="bullet"/>
      <w:lvlText w:val=""/>
      <w:lvlJc w:val="left"/>
      <w:pPr>
        <w:ind w:left="720" w:hanging="360"/>
      </w:pPr>
      <w:rPr>
        <w:rFonts w:ascii="Symbol" w:hAnsi="Symbol"/>
      </w:rPr>
    </w:lvl>
    <w:lvl w:ilvl="7" w:tplc="B3704E7E">
      <w:start w:val="1"/>
      <w:numFmt w:val="bullet"/>
      <w:lvlText w:val=""/>
      <w:lvlJc w:val="left"/>
      <w:pPr>
        <w:ind w:left="720" w:hanging="360"/>
      </w:pPr>
      <w:rPr>
        <w:rFonts w:ascii="Symbol" w:hAnsi="Symbol"/>
      </w:rPr>
    </w:lvl>
    <w:lvl w:ilvl="8" w:tplc="9E86263C">
      <w:start w:val="1"/>
      <w:numFmt w:val="bullet"/>
      <w:lvlText w:val=""/>
      <w:lvlJc w:val="left"/>
      <w:pPr>
        <w:ind w:left="720" w:hanging="360"/>
      </w:pPr>
      <w:rPr>
        <w:rFonts w:ascii="Symbol" w:hAnsi="Symbol"/>
      </w:rPr>
    </w:lvl>
  </w:abstractNum>
  <w:abstractNum w:abstractNumId="37" w15:restartNumberingAfterBreak="0">
    <w:nsid w:val="76584E1B"/>
    <w:multiLevelType w:val="hybridMultilevel"/>
    <w:tmpl w:val="70665C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806F2"/>
    <w:multiLevelType w:val="hybridMultilevel"/>
    <w:tmpl w:val="5F78F70C"/>
    <w:lvl w:ilvl="0" w:tplc="0CEE6870">
      <w:start w:val="1"/>
      <w:numFmt w:val="bullet"/>
      <w:lvlText w:val=""/>
      <w:lvlJc w:val="left"/>
      <w:pPr>
        <w:ind w:left="720" w:hanging="360"/>
      </w:pPr>
      <w:rPr>
        <w:rFonts w:ascii="Symbol" w:hAnsi="Symbol"/>
      </w:rPr>
    </w:lvl>
    <w:lvl w:ilvl="1" w:tplc="F11C794E">
      <w:start w:val="1"/>
      <w:numFmt w:val="bullet"/>
      <w:lvlText w:val=""/>
      <w:lvlJc w:val="left"/>
      <w:pPr>
        <w:ind w:left="720" w:hanging="360"/>
      </w:pPr>
      <w:rPr>
        <w:rFonts w:ascii="Symbol" w:hAnsi="Symbol"/>
      </w:rPr>
    </w:lvl>
    <w:lvl w:ilvl="2" w:tplc="18E45EBA">
      <w:start w:val="1"/>
      <w:numFmt w:val="bullet"/>
      <w:lvlText w:val=""/>
      <w:lvlJc w:val="left"/>
      <w:pPr>
        <w:ind w:left="720" w:hanging="360"/>
      </w:pPr>
      <w:rPr>
        <w:rFonts w:ascii="Symbol" w:hAnsi="Symbol"/>
      </w:rPr>
    </w:lvl>
    <w:lvl w:ilvl="3" w:tplc="7DEA0C98">
      <w:start w:val="1"/>
      <w:numFmt w:val="bullet"/>
      <w:lvlText w:val=""/>
      <w:lvlJc w:val="left"/>
      <w:pPr>
        <w:ind w:left="720" w:hanging="360"/>
      </w:pPr>
      <w:rPr>
        <w:rFonts w:ascii="Symbol" w:hAnsi="Symbol"/>
      </w:rPr>
    </w:lvl>
    <w:lvl w:ilvl="4" w:tplc="5E8A59DA">
      <w:start w:val="1"/>
      <w:numFmt w:val="bullet"/>
      <w:lvlText w:val=""/>
      <w:lvlJc w:val="left"/>
      <w:pPr>
        <w:ind w:left="720" w:hanging="360"/>
      </w:pPr>
      <w:rPr>
        <w:rFonts w:ascii="Symbol" w:hAnsi="Symbol"/>
      </w:rPr>
    </w:lvl>
    <w:lvl w:ilvl="5" w:tplc="78085886">
      <w:start w:val="1"/>
      <w:numFmt w:val="bullet"/>
      <w:lvlText w:val=""/>
      <w:lvlJc w:val="left"/>
      <w:pPr>
        <w:ind w:left="720" w:hanging="360"/>
      </w:pPr>
      <w:rPr>
        <w:rFonts w:ascii="Symbol" w:hAnsi="Symbol"/>
      </w:rPr>
    </w:lvl>
    <w:lvl w:ilvl="6" w:tplc="857C6040">
      <w:start w:val="1"/>
      <w:numFmt w:val="bullet"/>
      <w:lvlText w:val=""/>
      <w:lvlJc w:val="left"/>
      <w:pPr>
        <w:ind w:left="720" w:hanging="360"/>
      </w:pPr>
      <w:rPr>
        <w:rFonts w:ascii="Symbol" w:hAnsi="Symbol"/>
      </w:rPr>
    </w:lvl>
    <w:lvl w:ilvl="7" w:tplc="FC945F70">
      <w:start w:val="1"/>
      <w:numFmt w:val="bullet"/>
      <w:lvlText w:val=""/>
      <w:lvlJc w:val="left"/>
      <w:pPr>
        <w:ind w:left="720" w:hanging="360"/>
      </w:pPr>
      <w:rPr>
        <w:rFonts w:ascii="Symbol" w:hAnsi="Symbol"/>
      </w:rPr>
    </w:lvl>
    <w:lvl w:ilvl="8" w:tplc="D1240F7A">
      <w:start w:val="1"/>
      <w:numFmt w:val="bullet"/>
      <w:lvlText w:val=""/>
      <w:lvlJc w:val="left"/>
      <w:pPr>
        <w:ind w:left="720" w:hanging="360"/>
      </w:pPr>
      <w:rPr>
        <w:rFonts w:ascii="Symbol" w:hAnsi="Symbol"/>
      </w:rPr>
    </w:lvl>
  </w:abstractNum>
  <w:abstractNum w:abstractNumId="39" w15:restartNumberingAfterBreak="0">
    <w:nsid w:val="79DA6B7B"/>
    <w:multiLevelType w:val="hybridMultilevel"/>
    <w:tmpl w:val="33989C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F510C25"/>
    <w:multiLevelType w:val="hybridMultilevel"/>
    <w:tmpl w:val="5110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56402">
    <w:abstractNumId w:val="13"/>
  </w:num>
  <w:num w:numId="2" w16cid:durableId="1002123061">
    <w:abstractNumId w:val="18"/>
  </w:num>
  <w:num w:numId="3" w16cid:durableId="413363625">
    <w:abstractNumId w:val="1"/>
  </w:num>
  <w:num w:numId="4" w16cid:durableId="1867134033">
    <w:abstractNumId w:val="25"/>
  </w:num>
  <w:num w:numId="5" w16cid:durableId="1433285687">
    <w:abstractNumId w:val="28"/>
  </w:num>
  <w:num w:numId="6" w16cid:durableId="505943599">
    <w:abstractNumId w:val="40"/>
  </w:num>
  <w:num w:numId="7" w16cid:durableId="755249366">
    <w:abstractNumId w:val="12"/>
  </w:num>
  <w:num w:numId="8" w16cid:durableId="688600639">
    <w:abstractNumId w:val="31"/>
  </w:num>
  <w:num w:numId="9" w16cid:durableId="1466503883">
    <w:abstractNumId w:val="3"/>
  </w:num>
  <w:num w:numId="10" w16cid:durableId="363214745">
    <w:abstractNumId w:val="30"/>
  </w:num>
  <w:num w:numId="11" w16cid:durableId="1795752653">
    <w:abstractNumId w:val="35"/>
  </w:num>
  <w:num w:numId="12" w16cid:durableId="1250888824">
    <w:abstractNumId w:val="32"/>
  </w:num>
  <w:num w:numId="13" w16cid:durableId="1730683805">
    <w:abstractNumId w:val="16"/>
  </w:num>
  <w:num w:numId="14" w16cid:durableId="1747267531">
    <w:abstractNumId w:val="21"/>
  </w:num>
  <w:num w:numId="15" w16cid:durableId="871455991">
    <w:abstractNumId w:val="14"/>
  </w:num>
  <w:num w:numId="16" w16cid:durableId="1083070647">
    <w:abstractNumId w:val="27"/>
  </w:num>
  <w:num w:numId="17" w16cid:durableId="2111777149">
    <w:abstractNumId w:val="34"/>
  </w:num>
  <w:num w:numId="18" w16cid:durableId="751438884">
    <w:abstractNumId w:val="19"/>
  </w:num>
  <w:num w:numId="19" w16cid:durableId="457068070">
    <w:abstractNumId w:val="17"/>
  </w:num>
  <w:num w:numId="20" w16cid:durableId="1916936957">
    <w:abstractNumId w:val="39"/>
  </w:num>
  <w:num w:numId="21" w16cid:durableId="1109743497">
    <w:abstractNumId w:val="37"/>
  </w:num>
  <w:num w:numId="22" w16cid:durableId="475151923">
    <w:abstractNumId w:val="29"/>
  </w:num>
  <w:num w:numId="23" w16cid:durableId="711729221">
    <w:abstractNumId w:val="26"/>
  </w:num>
  <w:num w:numId="24" w16cid:durableId="1849515151">
    <w:abstractNumId w:val="9"/>
  </w:num>
  <w:num w:numId="25" w16cid:durableId="2008053301">
    <w:abstractNumId w:val="20"/>
  </w:num>
  <w:num w:numId="26" w16cid:durableId="1639801739">
    <w:abstractNumId w:val="2"/>
  </w:num>
  <w:num w:numId="27" w16cid:durableId="948581755">
    <w:abstractNumId w:val="8"/>
  </w:num>
  <w:num w:numId="28" w16cid:durableId="927545890">
    <w:abstractNumId w:val="4"/>
  </w:num>
  <w:num w:numId="29" w16cid:durableId="1636983965">
    <w:abstractNumId w:val="24"/>
  </w:num>
  <w:num w:numId="30" w16cid:durableId="1746565186">
    <w:abstractNumId w:val="22"/>
  </w:num>
  <w:num w:numId="31" w16cid:durableId="919289832">
    <w:abstractNumId w:val="23"/>
  </w:num>
  <w:num w:numId="32" w16cid:durableId="946811561">
    <w:abstractNumId w:val="6"/>
  </w:num>
  <w:num w:numId="33" w16cid:durableId="1655376334">
    <w:abstractNumId w:val="33"/>
  </w:num>
  <w:num w:numId="34" w16cid:durableId="463961404">
    <w:abstractNumId w:val="15"/>
  </w:num>
  <w:num w:numId="35" w16cid:durableId="162286229">
    <w:abstractNumId w:val="11"/>
  </w:num>
  <w:num w:numId="36" w16cid:durableId="286276478">
    <w:abstractNumId w:val="38"/>
  </w:num>
  <w:num w:numId="37" w16cid:durableId="286548519">
    <w:abstractNumId w:val="7"/>
  </w:num>
  <w:num w:numId="38" w16cid:durableId="1418988646">
    <w:abstractNumId w:val="10"/>
  </w:num>
  <w:num w:numId="39" w16cid:durableId="534463285">
    <w:abstractNumId w:val="5"/>
  </w:num>
  <w:num w:numId="40" w16cid:durableId="304093933">
    <w:abstractNumId w:val="36"/>
  </w:num>
  <w:num w:numId="41" w16cid:durableId="163841508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F0"/>
    <w:rsid w:val="00000691"/>
    <w:rsid w:val="000019EE"/>
    <w:rsid w:val="00014C50"/>
    <w:rsid w:val="00016B64"/>
    <w:rsid w:val="00017715"/>
    <w:rsid w:val="00020CFA"/>
    <w:rsid w:val="00021527"/>
    <w:rsid w:val="000223B2"/>
    <w:rsid w:val="00023383"/>
    <w:rsid w:val="00024C89"/>
    <w:rsid w:val="00027DA8"/>
    <w:rsid w:val="000324B4"/>
    <w:rsid w:val="0003292A"/>
    <w:rsid w:val="00033AB3"/>
    <w:rsid w:val="00033FCB"/>
    <w:rsid w:val="000343E8"/>
    <w:rsid w:val="0003466D"/>
    <w:rsid w:val="00042443"/>
    <w:rsid w:val="00044E28"/>
    <w:rsid w:val="00053B1E"/>
    <w:rsid w:val="00056F6C"/>
    <w:rsid w:val="00056F9C"/>
    <w:rsid w:val="00064B09"/>
    <w:rsid w:val="00065C2A"/>
    <w:rsid w:val="00066E4B"/>
    <w:rsid w:val="00067726"/>
    <w:rsid w:val="00067876"/>
    <w:rsid w:val="00070DAE"/>
    <w:rsid w:val="00070FC4"/>
    <w:rsid w:val="00071F2C"/>
    <w:rsid w:val="00071FCA"/>
    <w:rsid w:val="00073BBB"/>
    <w:rsid w:val="0007537E"/>
    <w:rsid w:val="00075FF8"/>
    <w:rsid w:val="00077290"/>
    <w:rsid w:val="00081D29"/>
    <w:rsid w:val="000829FC"/>
    <w:rsid w:val="00082A39"/>
    <w:rsid w:val="0008373A"/>
    <w:rsid w:val="00086927"/>
    <w:rsid w:val="00090876"/>
    <w:rsid w:val="00091C3C"/>
    <w:rsid w:val="0009219C"/>
    <w:rsid w:val="000930C6"/>
    <w:rsid w:val="000A1E8C"/>
    <w:rsid w:val="000A30C2"/>
    <w:rsid w:val="000B2CA8"/>
    <w:rsid w:val="000B4B7E"/>
    <w:rsid w:val="000B603E"/>
    <w:rsid w:val="000B68EC"/>
    <w:rsid w:val="000C184A"/>
    <w:rsid w:val="000C446B"/>
    <w:rsid w:val="000C72DA"/>
    <w:rsid w:val="000D1D5B"/>
    <w:rsid w:val="000D4D91"/>
    <w:rsid w:val="000D55EE"/>
    <w:rsid w:val="000D6C74"/>
    <w:rsid w:val="000D7848"/>
    <w:rsid w:val="000E1B93"/>
    <w:rsid w:val="000E4E4A"/>
    <w:rsid w:val="000E78E5"/>
    <w:rsid w:val="000F07FA"/>
    <w:rsid w:val="000F2774"/>
    <w:rsid w:val="000F3C26"/>
    <w:rsid w:val="000F4283"/>
    <w:rsid w:val="000F46E7"/>
    <w:rsid w:val="000F4AF6"/>
    <w:rsid w:val="000F4D81"/>
    <w:rsid w:val="000F53DB"/>
    <w:rsid w:val="000F6822"/>
    <w:rsid w:val="00100468"/>
    <w:rsid w:val="00105FBA"/>
    <w:rsid w:val="001075BB"/>
    <w:rsid w:val="00111496"/>
    <w:rsid w:val="00111B63"/>
    <w:rsid w:val="00112FB7"/>
    <w:rsid w:val="00113439"/>
    <w:rsid w:val="0011481F"/>
    <w:rsid w:val="001152A1"/>
    <w:rsid w:val="001174BF"/>
    <w:rsid w:val="00121428"/>
    <w:rsid w:val="001247A7"/>
    <w:rsid w:val="00125670"/>
    <w:rsid w:val="00125D0A"/>
    <w:rsid w:val="001277A7"/>
    <w:rsid w:val="00130D08"/>
    <w:rsid w:val="00132559"/>
    <w:rsid w:val="00133841"/>
    <w:rsid w:val="0013389B"/>
    <w:rsid w:val="001359F8"/>
    <w:rsid w:val="00136948"/>
    <w:rsid w:val="00136A4B"/>
    <w:rsid w:val="00140B0A"/>
    <w:rsid w:val="00140B11"/>
    <w:rsid w:val="00142124"/>
    <w:rsid w:val="001434CA"/>
    <w:rsid w:val="00144DDA"/>
    <w:rsid w:val="00145247"/>
    <w:rsid w:val="00147322"/>
    <w:rsid w:val="0015176D"/>
    <w:rsid w:val="00151BB3"/>
    <w:rsid w:val="0015252A"/>
    <w:rsid w:val="00152589"/>
    <w:rsid w:val="0015334B"/>
    <w:rsid w:val="001546B0"/>
    <w:rsid w:val="00155BFA"/>
    <w:rsid w:val="0015611B"/>
    <w:rsid w:val="0016060E"/>
    <w:rsid w:val="00160CB0"/>
    <w:rsid w:val="00165B1D"/>
    <w:rsid w:val="001721A7"/>
    <w:rsid w:val="001728DD"/>
    <w:rsid w:val="001738DD"/>
    <w:rsid w:val="00174F0E"/>
    <w:rsid w:val="00176020"/>
    <w:rsid w:val="00176639"/>
    <w:rsid w:val="001778EE"/>
    <w:rsid w:val="00180B53"/>
    <w:rsid w:val="00181577"/>
    <w:rsid w:val="00181E56"/>
    <w:rsid w:val="00182125"/>
    <w:rsid w:val="0018509D"/>
    <w:rsid w:val="00187695"/>
    <w:rsid w:val="001905CD"/>
    <w:rsid w:val="00190BF1"/>
    <w:rsid w:val="0019128F"/>
    <w:rsid w:val="001913EC"/>
    <w:rsid w:val="00191DFD"/>
    <w:rsid w:val="001937B3"/>
    <w:rsid w:val="00194D19"/>
    <w:rsid w:val="001950AD"/>
    <w:rsid w:val="00195EE7"/>
    <w:rsid w:val="001963C2"/>
    <w:rsid w:val="001966C9"/>
    <w:rsid w:val="00196BA4"/>
    <w:rsid w:val="001A44F0"/>
    <w:rsid w:val="001A5A3C"/>
    <w:rsid w:val="001B1C87"/>
    <w:rsid w:val="001B3608"/>
    <w:rsid w:val="001B3FA9"/>
    <w:rsid w:val="001B70E0"/>
    <w:rsid w:val="001C0068"/>
    <w:rsid w:val="001C14AF"/>
    <w:rsid w:val="001C32E7"/>
    <w:rsid w:val="001C512B"/>
    <w:rsid w:val="001C6221"/>
    <w:rsid w:val="001C6D90"/>
    <w:rsid w:val="001D1FD1"/>
    <w:rsid w:val="001D4A76"/>
    <w:rsid w:val="001D52FD"/>
    <w:rsid w:val="001D68A4"/>
    <w:rsid w:val="001E26A9"/>
    <w:rsid w:val="001E3ADA"/>
    <w:rsid w:val="001E70B0"/>
    <w:rsid w:val="001F297A"/>
    <w:rsid w:val="001F2BD6"/>
    <w:rsid w:val="001F2E46"/>
    <w:rsid w:val="001F2FEA"/>
    <w:rsid w:val="001F63FA"/>
    <w:rsid w:val="001F7CD1"/>
    <w:rsid w:val="001F7FAF"/>
    <w:rsid w:val="0020079A"/>
    <w:rsid w:val="002013D8"/>
    <w:rsid w:val="00201C11"/>
    <w:rsid w:val="00203F70"/>
    <w:rsid w:val="00206BE2"/>
    <w:rsid w:val="00207E71"/>
    <w:rsid w:val="00215BD3"/>
    <w:rsid w:val="002165AB"/>
    <w:rsid w:val="0021753A"/>
    <w:rsid w:val="002204A1"/>
    <w:rsid w:val="00220E02"/>
    <w:rsid w:val="00221287"/>
    <w:rsid w:val="002232EE"/>
    <w:rsid w:val="00223351"/>
    <w:rsid w:val="00225AB7"/>
    <w:rsid w:val="002268E4"/>
    <w:rsid w:val="00232481"/>
    <w:rsid w:val="00233B33"/>
    <w:rsid w:val="00233B8E"/>
    <w:rsid w:val="002343DA"/>
    <w:rsid w:val="00237552"/>
    <w:rsid w:val="00237718"/>
    <w:rsid w:val="00241DA9"/>
    <w:rsid w:val="002443F5"/>
    <w:rsid w:val="00246E4E"/>
    <w:rsid w:val="00247A5F"/>
    <w:rsid w:val="00251A8D"/>
    <w:rsid w:val="00252A17"/>
    <w:rsid w:val="00254856"/>
    <w:rsid w:val="00256B9A"/>
    <w:rsid w:val="0026195D"/>
    <w:rsid w:val="0026222E"/>
    <w:rsid w:val="00266475"/>
    <w:rsid w:val="00266E22"/>
    <w:rsid w:val="002679F8"/>
    <w:rsid w:val="00270EE9"/>
    <w:rsid w:val="00272B32"/>
    <w:rsid w:val="00273004"/>
    <w:rsid w:val="00274B46"/>
    <w:rsid w:val="0028166F"/>
    <w:rsid w:val="00281ABA"/>
    <w:rsid w:val="00281BFA"/>
    <w:rsid w:val="0028233F"/>
    <w:rsid w:val="0028347F"/>
    <w:rsid w:val="00285F33"/>
    <w:rsid w:val="00290DFD"/>
    <w:rsid w:val="00292B21"/>
    <w:rsid w:val="002A0001"/>
    <w:rsid w:val="002A1944"/>
    <w:rsid w:val="002A582F"/>
    <w:rsid w:val="002A7B05"/>
    <w:rsid w:val="002B16B9"/>
    <w:rsid w:val="002B4F2C"/>
    <w:rsid w:val="002C0291"/>
    <w:rsid w:val="002C1AE1"/>
    <w:rsid w:val="002C1AE3"/>
    <w:rsid w:val="002C29F5"/>
    <w:rsid w:val="002C328A"/>
    <w:rsid w:val="002C4C8E"/>
    <w:rsid w:val="002C4EEE"/>
    <w:rsid w:val="002C7591"/>
    <w:rsid w:val="002D1584"/>
    <w:rsid w:val="002D2B5A"/>
    <w:rsid w:val="002D315C"/>
    <w:rsid w:val="002D7977"/>
    <w:rsid w:val="002E18CF"/>
    <w:rsid w:val="002E1E3B"/>
    <w:rsid w:val="002E258E"/>
    <w:rsid w:val="002E3AF5"/>
    <w:rsid w:val="002E3BE8"/>
    <w:rsid w:val="002E6251"/>
    <w:rsid w:val="002E6E27"/>
    <w:rsid w:val="002E724B"/>
    <w:rsid w:val="002F2607"/>
    <w:rsid w:val="002F7A9D"/>
    <w:rsid w:val="002F7C54"/>
    <w:rsid w:val="003011CA"/>
    <w:rsid w:val="003036C9"/>
    <w:rsid w:val="003117DB"/>
    <w:rsid w:val="003203A3"/>
    <w:rsid w:val="00320AEE"/>
    <w:rsid w:val="00320FDE"/>
    <w:rsid w:val="00323EE7"/>
    <w:rsid w:val="0032443E"/>
    <w:rsid w:val="0032451D"/>
    <w:rsid w:val="00324C00"/>
    <w:rsid w:val="00326B1F"/>
    <w:rsid w:val="00327B3A"/>
    <w:rsid w:val="00327ED9"/>
    <w:rsid w:val="00331576"/>
    <w:rsid w:val="003353EF"/>
    <w:rsid w:val="003376F1"/>
    <w:rsid w:val="00343E5F"/>
    <w:rsid w:val="00346F2D"/>
    <w:rsid w:val="00352317"/>
    <w:rsid w:val="00352C5C"/>
    <w:rsid w:val="00354017"/>
    <w:rsid w:val="00356BCF"/>
    <w:rsid w:val="00357E9A"/>
    <w:rsid w:val="00360F06"/>
    <w:rsid w:val="0036134B"/>
    <w:rsid w:val="003614E4"/>
    <w:rsid w:val="003622F2"/>
    <w:rsid w:val="00363782"/>
    <w:rsid w:val="00365591"/>
    <w:rsid w:val="003655A9"/>
    <w:rsid w:val="003659C0"/>
    <w:rsid w:val="003666C4"/>
    <w:rsid w:val="00367C12"/>
    <w:rsid w:val="003707E6"/>
    <w:rsid w:val="003714BA"/>
    <w:rsid w:val="003737FB"/>
    <w:rsid w:val="00375295"/>
    <w:rsid w:val="0037691F"/>
    <w:rsid w:val="00381EF7"/>
    <w:rsid w:val="00382F70"/>
    <w:rsid w:val="00384770"/>
    <w:rsid w:val="00385763"/>
    <w:rsid w:val="00385CAB"/>
    <w:rsid w:val="00387628"/>
    <w:rsid w:val="00387C9A"/>
    <w:rsid w:val="00391996"/>
    <w:rsid w:val="00391B8B"/>
    <w:rsid w:val="00393411"/>
    <w:rsid w:val="00393A82"/>
    <w:rsid w:val="003948F6"/>
    <w:rsid w:val="003975CA"/>
    <w:rsid w:val="003A0CEE"/>
    <w:rsid w:val="003A2204"/>
    <w:rsid w:val="003A6FB5"/>
    <w:rsid w:val="003B2020"/>
    <w:rsid w:val="003B6919"/>
    <w:rsid w:val="003C0E58"/>
    <w:rsid w:val="003C1010"/>
    <w:rsid w:val="003C1309"/>
    <w:rsid w:val="003C1637"/>
    <w:rsid w:val="003C1B60"/>
    <w:rsid w:val="003C2207"/>
    <w:rsid w:val="003C2FC0"/>
    <w:rsid w:val="003C37E9"/>
    <w:rsid w:val="003C382B"/>
    <w:rsid w:val="003C3A9F"/>
    <w:rsid w:val="003C411E"/>
    <w:rsid w:val="003C5558"/>
    <w:rsid w:val="003C59B5"/>
    <w:rsid w:val="003C7C9C"/>
    <w:rsid w:val="003C7FB7"/>
    <w:rsid w:val="003D216F"/>
    <w:rsid w:val="003D2A4F"/>
    <w:rsid w:val="003D37C7"/>
    <w:rsid w:val="003D3B03"/>
    <w:rsid w:val="003D5443"/>
    <w:rsid w:val="003D5F61"/>
    <w:rsid w:val="003D76B4"/>
    <w:rsid w:val="003E2661"/>
    <w:rsid w:val="003E3859"/>
    <w:rsid w:val="003E3936"/>
    <w:rsid w:val="003E6E3B"/>
    <w:rsid w:val="003F0859"/>
    <w:rsid w:val="003F0EF9"/>
    <w:rsid w:val="003F11E5"/>
    <w:rsid w:val="003F3529"/>
    <w:rsid w:val="003F7309"/>
    <w:rsid w:val="00400BC8"/>
    <w:rsid w:val="004011C1"/>
    <w:rsid w:val="0040435F"/>
    <w:rsid w:val="004100A0"/>
    <w:rsid w:val="004119C2"/>
    <w:rsid w:val="00411AC1"/>
    <w:rsid w:val="00413455"/>
    <w:rsid w:val="00413827"/>
    <w:rsid w:val="00413D03"/>
    <w:rsid w:val="00414708"/>
    <w:rsid w:val="00414CF7"/>
    <w:rsid w:val="00414E0E"/>
    <w:rsid w:val="004165D2"/>
    <w:rsid w:val="004177C5"/>
    <w:rsid w:val="00422336"/>
    <w:rsid w:val="0042242C"/>
    <w:rsid w:val="00422883"/>
    <w:rsid w:val="00424925"/>
    <w:rsid w:val="00424AF5"/>
    <w:rsid w:val="0042519D"/>
    <w:rsid w:val="00425B63"/>
    <w:rsid w:val="00427237"/>
    <w:rsid w:val="00427955"/>
    <w:rsid w:val="00430006"/>
    <w:rsid w:val="00430120"/>
    <w:rsid w:val="004332AB"/>
    <w:rsid w:val="00436B89"/>
    <w:rsid w:val="004372D2"/>
    <w:rsid w:val="00437A92"/>
    <w:rsid w:val="00437DC2"/>
    <w:rsid w:val="00441700"/>
    <w:rsid w:val="004420C6"/>
    <w:rsid w:val="004424DF"/>
    <w:rsid w:val="00442D30"/>
    <w:rsid w:val="00444623"/>
    <w:rsid w:val="00444A63"/>
    <w:rsid w:val="0044756B"/>
    <w:rsid w:val="0045072F"/>
    <w:rsid w:val="00450E03"/>
    <w:rsid w:val="00451001"/>
    <w:rsid w:val="0045355C"/>
    <w:rsid w:val="00453FC4"/>
    <w:rsid w:val="004540C5"/>
    <w:rsid w:val="00454C6B"/>
    <w:rsid w:val="00455FF6"/>
    <w:rsid w:val="00456F65"/>
    <w:rsid w:val="0046082F"/>
    <w:rsid w:val="00460C38"/>
    <w:rsid w:val="004632F4"/>
    <w:rsid w:val="0046414A"/>
    <w:rsid w:val="00466EC3"/>
    <w:rsid w:val="00470561"/>
    <w:rsid w:val="004708FF"/>
    <w:rsid w:val="00470F59"/>
    <w:rsid w:val="00473E23"/>
    <w:rsid w:val="004741B0"/>
    <w:rsid w:val="00482101"/>
    <w:rsid w:val="004950CF"/>
    <w:rsid w:val="00495BEC"/>
    <w:rsid w:val="0049659E"/>
    <w:rsid w:val="004A089B"/>
    <w:rsid w:val="004A0A24"/>
    <w:rsid w:val="004A2E21"/>
    <w:rsid w:val="004A7A5F"/>
    <w:rsid w:val="004B0C95"/>
    <w:rsid w:val="004B0E2F"/>
    <w:rsid w:val="004B23CE"/>
    <w:rsid w:val="004B3E5F"/>
    <w:rsid w:val="004B41EB"/>
    <w:rsid w:val="004B7D59"/>
    <w:rsid w:val="004C063D"/>
    <w:rsid w:val="004C1A06"/>
    <w:rsid w:val="004C1EE3"/>
    <w:rsid w:val="004C5143"/>
    <w:rsid w:val="004C721A"/>
    <w:rsid w:val="004D144C"/>
    <w:rsid w:val="004D1870"/>
    <w:rsid w:val="004D31FD"/>
    <w:rsid w:val="004D5AE8"/>
    <w:rsid w:val="004D5FBB"/>
    <w:rsid w:val="004D7F3A"/>
    <w:rsid w:val="004E1FBA"/>
    <w:rsid w:val="004E38F5"/>
    <w:rsid w:val="004E3948"/>
    <w:rsid w:val="004E419D"/>
    <w:rsid w:val="004E42CD"/>
    <w:rsid w:val="004E5927"/>
    <w:rsid w:val="004E6E73"/>
    <w:rsid w:val="004E732C"/>
    <w:rsid w:val="004F0811"/>
    <w:rsid w:val="004F3F48"/>
    <w:rsid w:val="004F672C"/>
    <w:rsid w:val="004F6AE2"/>
    <w:rsid w:val="004F74A9"/>
    <w:rsid w:val="00500C4B"/>
    <w:rsid w:val="005038B5"/>
    <w:rsid w:val="00506883"/>
    <w:rsid w:val="00510214"/>
    <w:rsid w:val="00511F61"/>
    <w:rsid w:val="005153D5"/>
    <w:rsid w:val="005165FD"/>
    <w:rsid w:val="00517C66"/>
    <w:rsid w:val="00521769"/>
    <w:rsid w:val="00521A27"/>
    <w:rsid w:val="00521F62"/>
    <w:rsid w:val="005255BF"/>
    <w:rsid w:val="0053029C"/>
    <w:rsid w:val="00535CFE"/>
    <w:rsid w:val="0053673B"/>
    <w:rsid w:val="00537B50"/>
    <w:rsid w:val="0054010E"/>
    <w:rsid w:val="0054431B"/>
    <w:rsid w:val="005445EB"/>
    <w:rsid w:val="005456A0"/>
    <w:rsid w:val="00545895"/>
    <w:rsid w:val="0054663C"/>
    <w:rsid w:val="00547842"/>
    <w:rsid w:val="00550B82"/>
    <w:rsid w:val="00551873"/>
    <w:rsid w:val="00557022"/>
    <w:rsid w:val="005572C6"/>
    <w:rsid w:val="005621CA"/>
    <w:rsid w:val="005659DA"/>
    <w:rsid w:val="005674FA"/>
    <w:rsid w:val="00567CB7"/>
    <w:rsid w:val="00567E3E"/>
    <w:rsid w:val="00572663"/>
    <w:rsid w:val="00572CE2"/>
    <w:rsid w:val="00575619"/>
    <w:rsid w:val="005833F1"/>
    <w:rsid w:val="00585391"/>
    <w:rsid w:val="00586B2C"/>
    <w:rsid w:val="005901C6"/>
    <w:rsid w:val="00591F9E"/>
    <w:rsid w:val="00595273"/>
    <w:rsid w:val="005968BD"/>
    <w:rsid w:val="0059710E"/>
    <w:rsid w:val="005A128E"/>
    <w:rsid w:val="005A2EF9"/>
    <w:rsid w:val="005A5CD8"/>
    <w:rsid w:val="005B071C"/>
    <w:rsid w:val="005B286B"/>
    <w:rsid w:val="005B2E6C"/>
    <w:rsid w:val="005B5B2E"/>
    <w:rsid w:val="005B5F72"/>
    <w:rsid w:val="005B65A5"/>
    <w:rsid w:val="005C214A"/>
    <w:rsid w:val="005C2784"/>
    <w:rsid w:val="005C2B55"/>
    <w:rsid w:val="005C4DF1"/>
    <w:rsid w:val="005C4EDC"/>
    <w:rsid w:val="005C64FB"/>
    <w:rsid w:val="005D1441"/>
    <w:rsid w:val="005D4C5C"/>
    <w:rsid w:val="005D6219"/>
    <w:rsid w:val="005E2148"/>
    <w:rsid w:val="005E2629"/>
    <w:rsid w:val="005E5AA9"/>
    <w:rsid w:val="005E7B0A"/>
    <w:rsid w:val="005E7C6B"/>
    <w:rsid w:val="005F0C75"/>
    <w:rsid w:val="005F390D"/>
    <w:rsid w:val="005F51F3"/>
    <w:rsid w:val="005F5F5E"/>
    <w:rsid w:val="005F7532"/>
    <w:rsid w:val="00606149"/>
    <w:rsid w:val="006069F6"/>
    <w:rsid w:val="00607698"/>
    <w:rsid w:val="00610EDA"/>
    <w:rsid w:val="00612BC7"/>
    <w:rsid w:val="00615BB9"/>
    <w:rsid w:val="00616785"/>
    <w:rsid w:val="006172B4"/>
    <w:rsid w:val="006260A8"/>
    <w:rsid w:val="006269E7"/>
    <w:rsid w:val="00630810"/>
    <w:rsid w:val="006311D3"/>
    <w:rsid w:val="00631716"/>
    <w:rsid w:val="00633664"/>
    <w:rsid w:val="00633B8D"/>
    <w:rsid w:val="006352BE"/>
    <w:rsid w:val="00636FEB"/>
    <w:rsid w:val="00637270"/>
    <w:rsid w:val="00642895"/>
    <w:rsid w:val="00643831"/>
    <w:rsid w:val="0064449D"/>
    <w:rsid w:val="00647F62"/>
    <w:rsid w:val="00650E37"/>
    <w:rsid w:val="0065322C"/>
    <w:rsid w:val="006540D0"/>
    <w:rsid w:val="00661144"/>
    <w:rsid w:val="00661BD6"/>
    <w:rsid w:val="00665148"/>
    <w:rsid w:val="0066573C"/>
    <w:rsid w:val="00667891"/>
    <w:rsid w:val="00674221"/>
    <w:rsid w:val="006769B4"/>
    <w:rsid w:val="00680451"/>
    <w:rsid w:val="006810B2"/>
    <w:rsid w:val="00683807"/>
    <w:rsid w:val="00683EF8"/>
    <w:rsid w:val="00684410"/>
    <w:rsid w:val="00686DFE"/>
    <w:rsid w:val="006875D2"/>
    <w:rsid w:val="006879D8"/>
    <w:rsid w:val="00687E75"/>
    <w:rsid w:val="006929F6"/>
    <w:rsid w:val="006959F8"/>
    <w:rsid w:val="00695BC3"/>
    <w:rsid w:val="00697D9E"/>
    <w:rsid w:val="006A0108"/>
    <w:rsid w:val="006A01AC"/>
    <w:rsid w:val="006A0518"/>
    <w:rsid w:val="006A167A"/>
    <w:rsid w:val="006A402C"/>
    <w:rsid w:val="006A4CAD"/>
    <w:rsid w:val="006A6C0B"/>
    <w:rsid w:val="006B26FD"/>
    <w:rsid w:val="006B3FE0"/>
    <w:rsid w:val="006B5FED"/>
    <w:rsid w:val="006B6DE8"/>
    <w:rsid w:val="006B72AF"/>
    <w:rsid w:val="006B72E8"/>
    <w:rsid w:val="006C003B"/>
    <w:rsid w:val="006D0225"/>
    <w:rsid w:val="006D0C53"/>
    <w:rsid w:val="006D1CC1"/>
    <w:rsid w:val="006D2A9F"/>
    <w:rsid w:val="006D369B"/>
    <w:rsid w:val="006D400A"/>
    <w:rsid w:val="006D4956"/>
    <w:rsid w:val="006D6B0B"/>
    <w:rsid w:val="006D6E2C"/>
    <w:rsid w:val="006D7040"/>
    <w:rsid w:val="006E1F8B"/>
    <w:rsid w:val="006E5B89"/>
    <w:rsid w:val="006E714C"/>
    <w:rsid w:val="006E7314"/>
    <w:rsid w:val="006F0071"/>
    <w:rsid w:val="006F1652"/>
    <w:rsid w:val="006F43A3"/>
    <w:rsid w:val="006F55F0"/>
    <w:rsid w:val="006F6047"/>
    <w:rsid w:val="006F7650"/>
    <w:rsid w:val="007031FC"/>
    <w:rsid w:val="00703892"/>
    <w:rsid w:val="00707197"/>
    <w:rsid w:val="0071676A"/>
    <w:rsid w:val="00720BBF"/>
    <w:rsid w:val="0072336C"/>
    <w:rsid w:val="00723418"/>
    <w:rsid w:val="007245D7"/>
    <w:rsid w:val="0073223C"/>
    <w:rsid w:val="0073242C"/>
    <w:rsid w:val="007348AB"/>
    <w:rsid w:val="00740027"/>
    <w:rsid w:val="007415C5"/>
    <w:rsid w:val="007445B9"/>
    <w:rsid w:val="00745D01"/>
    <w:rsid w:val="00756DE7"/>
    <w:rsid w:val="00763234"/>
    <w:rsid w:val="00764B44"/>
    <w:rsid w:val="00771CB8"/>
    <w:rsid w:val="00772A9D"/>
    <w:rsid w:val="00772E48"/>
    <w:rsid w:val="0077326F"/>
    <w:rsid w:val="007738F0"/>
    <w:rsid w:val="00774B22"/>
    <w:rsid w:val="0077521D"/>
    <w:rsid w:val="00776E59"/>
    <w:rsid w:val="0078268D"/>
    <w:rsid w:val="007860F1"/>
    <w:rsid w:val="00787E40"/>
    <w:rsid w:val="00790C0A"/>
    <w:rsid w:val="00794462"/>
    <w:rsid w:val="007A32F8"/>
    <w:rsid w:val="007A5101"/>
    <w:rsid w:val="007A7B23"/>
    <w:rsid w:val="007B03DA"/>
    <w:rsid w:val="007B0BD8"/>
    <w:rsid w:val="007B168D"/>
    <w:rsid w:val="007B1E9E"/>
    <w:rsid w:val="007B4FAD"/>
    <w:rsid w:val="007B54B7"/>
    <w:rsid w:val="007B5519"/>
    <w:rsid w:val="007B5ABB"/>
    <w:rsid w:val="007B7761"/>
    <w:rsid w:val="007C1851"/>
    <w:rsid w:val="007C20F4"/>
    <w:rsid w:val="007C32BA"/>
    <w:rsid w:val="007C3982"/>
    <w:rsid w:val="007C5BD3"/>
    <w:rsid w:val="007D13A1"/>
    <w:rsid w:val="007D319E"/>
    <w:rsid w:val="007D3A44"/>
    <w:rsid w:val="007D4B80"/>
    <w:rsid w:val="007D5566"/>
    <w:rsid w:val="007D69A7"/>
    <w:rsid w:val="007E3AF9"/>
    <w:rsid w:val="007E4201"/>
    <w:rsid w:val="007E6077"/>
    <w:rsid w:val="007E7BFE"/>
    <w:rsid w:val="007F08A0"/>
    <w:rsid w:val="007F0AF0"/>
    <w:rsid w:val="007F1828"/>
    <w:rsid w:val="007F3CF5"/>
    <w:rsid w:val="007F49F1"/>
    <w:rsid w:val="007F5A80"/>
    <w:rsid w:val="007F7855"/>
    <w:rsid w:val="00802C8F"/>
    <w:rsid w:val="0080656D"/>
    <w:rsid w:val="00807D90"/>
    <w:rsid w:val="00810F43"/>
    <w:rsid w:val="00810F8B"/>
    <w:rsid w:val="00812B08"/>
    <w:rsid w:val="008157E5"/>
    <w:rsid w:val="0081783B"/>
    <w:rsid w:val="00817BDE"/>
    <w:rsid w:val="00821CA1"/>
    <w:rsid w:val="00824EAC"/>
    <w:rsid w:val="008306AE"/>
    <w:rsid w:val="008307DF"/>
    <w:rsid w:val="00830C8C"/>
    <w:rsid w:val="0083193D"/>
    <w:rsid w:val="00834939"/>
    <w:rsid w:val="00840FEF"/>
    <w:rsid w:val="008419B8"/>
    <w:rsid w:val="008439D7"/>
    <w:rsid w:val="00844255"/>
    <w:rsid w:val="008473B6"/>
    <w:rsid w:val="00856286"/>
    <w:rsid w:val="008562F5"/>
    <w:rsid w:val="00856F2C"/>
    <w:rsid w:val="008608EB"/>
    <w:rsid w:val="00860918"/>
    <w:rsid w:val="00862821"/>
    <w:rsid w:val="008636C3"/>
    <w:rsid w:val="0086461A"/>
    <w:rsid w:val="00864D78"/>
    <w:rsid w:val="00865BC7"/>
    <w:rsid w:val="00871B96"/>
    <w:rsid w:val="0087358A"/>
    <w:rsid w:val="008742F0"/>
    <w:rsid w:val="0087449B"/>
    <w:rsid w:val="00874C5A"/>
    <w:rsid w:val="00880D22"/>
    <w:rsid w:val="00881CC9"/>
    <w:rsid w:val="00881E63"/>
    <w:rsid w:val="00883234"/>
    <w:rsid w:val="00891D98"/>
    <w:rsid w:val="00895621"/>
    <w:rsid w:val="00896797"/>
    <w:rsid w:val="00897AC7"/>
    <w:rsid w:val="008A24E5"/>
    <w:rsid w:val="008A7C12"/>
    <w:rsid w:val="008A7F30"/>
    <w:rsid w:val="008B04B1"/>
    <w:rsid w:val="008B2DFE"/>
    <w:rsid w:val="008B626E"/>
    <w:rsid w:val="008B6890"/>
    <w:rsid w:val="008B7071"/>
    <w:rsid w:val="008C1175"/>
    <w:rsid w:val="008C1A5F"/>
    <w:rsid w:val="008C367C"/>
    <w:rsid w:val="008C44F0"/>
    <w:rsid w:val="008C5796"/>
    <w:rsid w:val="008C6250"/>
    <w:rsid w:val="008C6356"/>
    <w:rsid w:val="008D2451"/>
    <w:rsid w:val="008D3DA1"/>
    <w:rsid w:val="008D5FF1"/>
    <w:rsid w:val="008D65B6"/>
    <w:rsid w:val="008D6F57"/>
    <w:rsid w:val="008D73D1"/>
    <w:rsid w:val="008D7A2D"/>
    <w:rsid w:val="008E1CFF"/>
    <w:rsid w:val="008E29C9"/>
    <w:rsid w:val="008E4893"/>
    <w:rsid w:val="008E5FDA"/>
    <w:rsid w:val="008E67A1"/>
    <w:rsid w:val="008E6B76"/>
    <w:rsid w:val="008E7954"/>
    <w:rsid w:val="008E7CC6"/>
    <w:rsid w:val="008F6A4A"/>
    <w:rsid w:val="008F75A3"/>
    <w:rsid w:val="008F7E1C"/>
    <w:rsid w:val="00903288"/>
    <w:rsid w:val="00906150"/>
    <w:rsid w:val="009100B9"/>
    <w:rsid w:val="009122E0"/>
    <w:rsid w:val="00917622"/>
    <w:rsid w:val="0092136A"/>
    <w:rsid w:val="0092317A"/>
    <w:rsid w:val="009253A4"/>
    <w:rsid w:val="009277BE"/>
    <w:rsid w:val="00932522"/>
    <w:rsid w:val="009326D2"/>
    <w:rsid w:val="00932F59"/>
    <w:rsid w:val="009335C2"/>
    <w:rsid w:val="00933FA4"/>
    <w:rsid w:val="00934D00"/>
    <w:rsid w:val="00934EDA"/>
    <w:rsid w:val="00937497"/>
    <w:rsid w:val="00942A4E"/>
    <w:rsid w:val="00944921"/>
    <w:rsid w:val="00945BD0"/>
    <w:rsid w:val="00952A12"/>
    <w:rsid w:val="00954EC2"/>
    <w:rsid w:val="00955B5B"/>
    <w:rsid w:val="00956348"/>
    <w:rsid w:val="00956E5A"/>
    <w:rsid w:val="0096150A"/>
    <w:rsid w:val="009644CA"/>
    <w:rsid w:val="009651FD"/>
    <w:rsid w:val="009653E4"/>
    <w:rsid w:val="00965B31"/>
    <w:rsid w:val="00967187"/>
    <w:rsid w:val="009700AB"/>
    <w:rsid w:val="00971174"/>
    <w:rsid w:val="0097269B"/>
    <w:rsid w:val="009727B6"/>
    <w:rsid w:val="00972BCB"/>
    <w:rsid w:val="00972EB6"/>
    <w:rsid w:val="009742EF"/>
    <w:rsid w:val="0097497C"/>
    <w:rsid w:val="00974D95"/>
    <w:rsid w:val="00976392"/>
    <w:rsid w:val="00977881"/>
    <w:rsid w:val="00977A3B"/>
    <w:rsid w:val="009835E0"/>
    <w:rsid w:val="009879E2"/>
    <w:rsid w:val="00991895"/>
    <w:rsid w:val="009959F6"/>
    <w:rsid w:val="00997333"/>
    <w:rsid w:val="009A05DB"/>
    <w:rsid w:val="009A0B9A"/>
    <w:rsid w:val="009A1DEB"/>
    <w:rsid w:val="009A3083"/>
    <w:rsid w:val="009A48DE"/>
    <w:rsid w:val="009A6161"/>
    <w:rsid w:val="009A6BBB"/>
    <w:rsid w:val="009A76A9"/>
    <w:rsid w:val="009B1158"/>
    <w:rsid w:val="009B21C0"/>
    <w:rsid w:val="009B3BED"/>
    <w:rsid w:val="009B3BEE"/>
    <w:rsid w:val="009B51DE"/>
    <w:rsid w:val="009B5E3B"/>
    <w:rsid w:val="009D2287"/>
    <w:rsid w:val="009D2EDE"/>
    <w:rsid w:val="009D4E73"/>
    <w:rsid w:val="009D6410"/>
    <w:rsid w:val="009D6484"/>
    <w:rsid w:val="009E338D"/>
    <w:rsid w:val="009E34B3"/>
    <w:rsid w:val="009E4CC5"/>
    <w:rsid w:val="009E56FD"/>
    <w:rsid w:val="009E5A27"/>
    <w:rsid w:val="009E78C1"/>
    <w:rsid w:val="009F20F3"/>
    <w:rsid w:val="009F3997"/>
    <w:rsid w:val="009F3AC0"/>
    <w:rsid w:val="009F44E1"/>
    <w:rsid w:val="009F5141"/>
    <w:rsid w:val="00A0428B"/>
    <w:rsid w:val="00A0437F"/>
    <w:rsid w:val="00A06AB7"/>
    <w:rsid w:val="00A07F2C"/>
    <w:rsid w:val="00A100E4"/>
    <w:rsid w:val="00A10EDE"/>
    <w:rsid w:val="00A12337"/>
    <w:rsid w:val="00A13B99"/>
    <w:rsid w:val="00A142B7"/>
    <w:rsid w:val="00A149E3"/>
    <w:rsid w:val="00A173DD"/>
    <w:rsid w:val="00A2020E"/>
    <w:rsid w:val="00A21154"/>
    <w:rsid w:val="00A22684"/>
    <w:rsid w:val="00A2467E"/>
    <w:rsid w:val="00A24F65"/>
    <w:rsid w:val="00A24FD8"/>
    <w:rsid w:val="00A253F3"/>
    <w:rsid w:val="00A26774"/>
    <w:rsid w:val="00A26EA9"/>
    <w:rsid w:val="00A3317A"/>
    <w:rsid w:val="00A33BB8"/>
    <w:rsid w:val="00A340C2"/>
    <w:rsid w:val="00A34D4E"/>
    <w:rsid w:val="00A35453"/>
    <w:rsid w:val="00A36292"/>
    <w:rsid w:val="00A36C92"/>
    <w:rsid w:val="00A36D94"/>
    <w:rsid w:val="00A3704A"/>
    <w:rsid w:val="00A3789F"/>
    <w:rsid w:val="00A40656"/>
    <w:rsid w:val="00A42AFB"/>
    <w:rsid w:val="00A446F7"/>
    <w:rsid w:val="00A44C0B"/>
    <w:rsid w:val="00A50DB6"/>
    <w:rsid w:val="00A5172D"/>
    <w:rsid w:val="00A51B58"/>
    <w:rsid w:val="00A535F5"/>
    <w:rsid w:val="00A53D93"/>
    <w:rsid w:val="00A5568C"/>
    <w:rsid w:val="00A61693"/>
    <w:rsid w:val="00A63931"/>
    <w:rsid w:val="00A63EDC"/>
    <w:rsid w:val="00A64A38"/>
    <w:rsid w:val="00A64C8A"/>
    <w:rsid w:val="00A6523A"/>
    <w:rsid w:val="00A65BD6"/>
    <w:rsid w:val="00A67476"/>
    <w:rsid w:val="00A70377"/>
    <w:rsid w:val="00A74294"/>
    <w:rsid w:val="00A7741E"/>
    <w:rsid w:val="00A8358B"/>
    <w:rsid w:val="00A8419E"/>
    <w:rsid w:val="00A8704C"/>
    <w:rsid w:val="00A879A5"/>
    <w:rsid w:val="00A90BEB"/>
    <w:rsid w:val="00A91B18"/>
    <w:rsid w:val="00A9413C"/>
    <w:rsid w:val="00AA0193"/>
    <w:rsid w:val="00AA266F"/>
    <w:rsid w:val="00AA2B13"/>
    <w:rsid w:val="00AA3EAE"/>
    <w:rsid w:val="00AA5A96"/>
    <w:rsid w:val="00AA695B"/>
    <w:rsid w:val="00AB2E00"/>
    <w:rsid w:val="00AB3498"/>
    <w:rsid w:val="00AB6B23"/>
    <w:rsid w:val="00AB6D26"/>
    <w:rsid w:val="00AB6E16"/>
    <w:rsid w:val="00AB71B2"/>
    <w:rsid w:val="00AB7EF4"/>
    <w:rsid w:val="00AC0C00"/>
    <w:rsid w:val="00AC1AAA"/>
    <w:rsid w:val="00AC2F2F"/>
    <w:rsid w:val="00AD1CE5"/>
    <w:rsid w:val="00AD2399"/>
    <w:rsid w:val="00AD2DC4"/>
    <w:rsid w:val="00AD3942"/>
    <w:rsid w:val="00AE0738"/>
    <w:rsid w:val="00AE16A2"/>
    <w:rsid w:val="00AE20E2"/>
    <w:rsid w:val="00AE28E1"/>
    <w:rsid w:val="00AE294B"/>
    <w:rsid w:val="00AE320A"/>
    <w:rsid w:val="00AE3923"/>
    <w:rsid w:val="00AE435C"/>
    <w:rsid w:val="00AE44F6"/>
    <w:rsid w:val="00AE4B47"/>
    <w:rsid w:val="00AF1FD6"/>
    <w:rsid w:val="00AF2096"/>
    <w:rsid w:val="00AF2D56"/>
    <w:rsid w:val="00AF5094"/>
    <w:rsid w:val="00AF56E3"/>
    <w:rsid w:val="00AF6BDF"/>
    <w:rsid w:val="00AF6E7E"/>
    <w:rsid w:val="00AF73E3"/>
    <w:rsid w:val="00AF7DE8"/>
    <w:rsid w:val="00B00826"/>
    <w:rsid w:val="00B01E82"/>
    <w:rsid w:val="00B046B7"/>
    <w:rsid w:val="00B06D09"/>
    <w:rsid w:val="00B07AA0"/>
    <w:rsid w:val="00B10885"/>
    <w:rsid w:val="00B12A28"/>
    <w:rsid w:val="00B16894"/>
    <w:rsid w:val="00B17314"/>
    <w:rsid w:val="00B1751A"/>
    <w:rsid w:val="00B22C46"/>
    <w:rsid w:val="00B23296"/>
    <w:rsid w:val="00B306EC"/>
    <w:rsid w:val="00B34CE4"/>
    <w:rsid w:val="00B36C41"/>
    <w:rsid w:val="00B3763D"/>
    <w:rsid w:val="00B418EA"/>
    <w:rsid w:val="00B47206"/>
    <w:rsid w:val="00B517AD"/>
    <w:rsid w:val="00B51D0C"/>
    <w:rsid w:val="00B54BEC"/>
    <w:rsid w:val="00B550C7"/>
    <w:rsid w:val="00B5651C"/>
    <w:rsid w:val="00B60453"/>
    <w:rsid w:val="00B60E46"/>
    <w:rsid w:val="00B60FF2"/>
    <w:rsid w:val="00B62DE2"/>
    <w:rsid w:val="00B64E13"/>
    <w:rsid w:val="00B702BB"/>
    <w:rsid w:val="00B7073C"/>
    <w:rsid w:val="00B728C6"/>
    <w:rsid w:val="00B74110"/>
    <w:rsid w:val="00B764F7"/>
    <w:rsid w:val="00B7753E"/>
    <w:rsid w:val="00B77C97"/>
    <w:rsid w:val="00B82391"/>
    <w:rsid w:val="00B83ABC"/>
    <w:rsid w:val="00B8665C"/>
    <w:rsid w:val="00B91083"/>
    <w:rsid w:val="00B9271E"/>
    <w:rsid w:val="00B9346A"/>
    <w:rsid w:val="00B95047"/>
    <w:rsid w:val="00B95DB7"/>
    <w:rsid w:val="00B9740B"/>
    <w:rsid w:val="00BA4170"/>
    <w:rsid w:val="00BA4EF8"/>
    <w:rsid w:val="00BA6232"/>
    <w:rsid w:val="00BA7366"/>
    <w:rsid w:val="00BB0E47"/>
    <w:rsid w:val="00BB1071"/>
    <w:rsid w:val="00BB12D6"/>
    <w:rsid w:val="00BB18AF"/>
    <w:rsid w:val="00BB2920"/>
    <w:rsid w:val="00BB2CB6"/>
    <w:rsid w:val="00BB3BBE"/>
    <w:rsid w:val="00BB43EF"/>
    <w:rsid w:val="00BB6C8D"/>
    <w:rsid w:val="00BC07AE"/>
    <w:rsid w:val="00BC1D40"/>
    <w:rsid w:val="00BC31A7"/>
    <w:rsid w:val="00BC4B34"/>
    <w:rsid w:val="00BC5961"/>
    <w:rsid w:val="00BC664A"/>
    <w:rsid w:val="00BC752C"/>
    <w:rsid w:val="00BC7ABA"/>
    <w:rsid w:val="00BD5099"/>
    <w:rsid w:val="00BD5883"/>
    <w:rsid w:val="00BD7804"/>
    <w:rsid w:val="00BE0411"/>
    <w:rsid w:val="00BE4345"/>
    <w:rsid w:val="00BE5F84"/>
    <w:rsid w:val="00BE68E5"/>
    <w:rsid w:val="00BF1CC4"/>
    <w:rsid w:val="00BF2C04"/>
    <w:rsid w:val="00BF4C38"/>
    <w:rsid w:val="00BF7AC4"/>
    <w:rsid w:val="00BF7D45"/>
    <w:rsid w:val="00C00C01"/>
    <w:rsid w:val="00C01F20"/>
    <w:rsid w:val="00C0252F"/>
    <w:rsid w:val="00C026F7"/>
    <w:rsid w:val="00C11A38"/>
    <w:rsid w:val="00C1397D"/>
    <w:rsid w:val="00C13E30"/>
    <w:rsid w:val="00C149CE"/>
    <w:rsid w:val="00C202A1"/>
    <w:rsid w:val="00C20853"/>
    <w:rsid w:val="00C22C3D"/>
    <w:rsid w:val="00C23964"/>
    <w:rsid w:val="00C239B1"/>
    <w:rsid w:val="00C24E05"/>
    <w:rsid w:val="00C25D22"/>
    <w:rsid w:val="00C26CF8"/>
    <w:rsid w:val="00C30204"/>
    <w:rsid w:val="00C30D2C"/>
    <w:rsid w:val="00C3124A"/>
    <w:rsid w:val="00C3152A"/>
    <w:rsid w:val="00C32FA0"/>
    <w:rsid w:val="00C343BC"/>
    <w:rsid w:val="00C34E9B"/>
    <w:rsid w:val="00C37057"/>
    <w:rsid w:val="00C3786C"/>
    <w:rsid w:val="00C40E9A"/>
    <w:rsid w:val="00C414DB"/>
    <w:rsid w:val="00C4272D"/>
    <w:rsid w:val="00C42A79"/>
    <w:rsid w:val="00C43769"/>
    <w:rsid w:val="00C45E0E"/>
    <w:rsid w:val="00C46C26"/>
    <w:rsid w:val="00C51BC9"/>
    <w:rsid w:val="00C525A9"/>
    <w:rsid w:val="00C54186"/>
    <w:rsid w:val="00C56F25"/>
    <w:rsid w:val="00C605FD"/>
    <w:rsid w:val="00C613EB"/>
    <w:rsid w:val="00C65B46"/>
    <w:rsid w:val="00C65D4B"/>
    <w:rsid w:val="00C703CC"/>
    <w:rsid w:val="00C726D9"/>
    <w:rsid w:val="00C73AA2"/>
    <w:rsid w:val="00C76D8C"/>
    <w:rsid w:val="00C77E7F"/>
    <w:rsid w:val="00C80186"/>
    <w:rsid w:val="00C807AD"/>
    <w:rsid w:val="00C8178E"/>
    <w:rsid w:val="00C87C07"/>
    <w:rsid w:val="00C87ED4"/>
    <w:rsid w:val="00C937C2"/>
    <w:rsid w:val="00C945E7"/>
    <w:rsid w:val="00C967D6"/>
    <w:rsid w:val="00C97B87"/>
    <w:rsid w:val="00CA15A2"/>
    <w:rsid w:val="00CA458B"/>
    <w:rsid w:val="00CA4758"/>
    <w:rsid w:val="00CA4DBE"/>
    <w:rsid w:val="00CA50E6"/>
    <w:rsid w:val="00CA5205"/>
    <w:rsid w:val="00CB0FDF"/>
    <w:rsid w:val="00CB35AB"/>
    <w:rsid w:val="00CB43A9"/>
    <w:rsid w:val="00CB5E42"/>
    <w:rsid w:val="00CB7B42"/>
    <w:rsid w:val="00CB7EA3"/>
    <w:rsid w:val="00CC09E9"/>
    <w:rsid w:val="00CC70FD"/>
    <w:rsid w:val="00CD29FA"/>
    <w:rsid w:val="00CD5772"/>
    <w:rsid w:val="00CD5AD1"/>
    <w:rsid w:val="00CE2284"/>
    <w:rsid w:val="00CE48EE"/>
    <w:rsid w:val="00CE6D86"/>
    <w:rsid w:val="00CF1150"/>
    <w:rsid w:val="00CF1159"/>
    <w:rsid w:val="00CF3CF3"/>
    <w:rsid w:val="00CF532C"/>
    <w:rsid w:val="00CF64E2"/>
    <w:rsid w:val="00D01B88"/>
    <w:rsid w:val="00D027C4"/>
    <w:rsid w:val="00D039D4"/>
    <w:rsid w:val="00D066E7"/>
    <w:rsid w:val="00D06ADE"/>
    <w:rsid w:val="00D07720"/>
    <w:rsid w:val="00D07D77"/>
    <w:rsid w:val="00D10CE0"/>
    <w:rsid w:val="00D12A26"/>
    <w:rsid w:val="00D13CBB"/>
    <w:rsid w:val="00D14F3D"/>
    <w:rsid w:val="00D172E9"/>
    <w:rsid w:val="00D20A37"/>
    <w:rsid w:val="00D211FE"/>
    <w:rsid w:val="00D236F8"/>
    <w:rsid w:val="00D23A6A"/>
    <w:rsid w:val="00D24A49"/>
    <w:rsid w:val="00D26913"/>
    <w:rsid w:val="00D27040"/>
    <w:rsid w:val="00D27A72"/>
    <w:rsid w:val="00D341E4"/>
    <w:rsid w:val="00D354B1"/>
    <w:rsid w:val="00D3581D"/>
    <w:rsid w:val="00D37515"/>
    <w:rsid w:val="00D430ED"/>
    <w:rsid w:val="00D43A1F"/>
    <w:rsid w:val="00D46C81"/>
    <w:rsid w:val="00D510B7"/>
    <w:rsid w:val="00D5145D"/>
    <w:rsid w:val="00D517A7"/>
    <w:rsid w:val="00D5488A"/>
    <w:rsid w:val="00D56906"/>
    <w:rsid w:val="00D62B1F"/>
    <w:rsid w:val="00D64A0F"/>
    <w:rsid w:val="00D64E8E"/>
    <w:rsid w:val="00D65AC0"/>
    <w:rsid w:val="00D65E3B"/>
    <w:rsid w:val="00D65FD4"/>
    <w:rsid w:val="00D66189"/>
    <w:rsid w:val="00D66945"/>
    <w:rsid w:val="00D66C5A"/>
    <w:rsid w:val="00D734C4"/>
    <w:rsid w:val="00D73B22"/>
    <w:rsid w:val="00D813D9"/>
    <w:rsid w:val="00D8261F"/>
    <w:rsid w:val="00D82C1D"/>
    <w:rsid w:val="00D8598D"/>
    <w:rsid w:val="00D87B46"/>
    <w:rsid w:val="00D91E4F"/>
    <w:rsid w:val="00D91FDF"/>
    <w:rsid w:val="00D93062"/>
    <w:rsid w:val="00DA11FB"/>
    <w:rsid w:val="00DA174C"/>
    <w:rsid w:val="00DA1977"/>
    <w:rsid w:val="00DA1C26"/>
    <w:rsid w:val="00DA6360"/>
    <w:rsid w:val="00DB1160"/>
    <w:rsid w:val="00DB157F"/>
    <w:rsid w:val="00DB2682"/>
    <w:rsid w:val="00DB2AB3"/>
    <w:rsid w:val="00DB75B0"/>
    <w:rsid w:val="00DC20CB"/>
    <w:rsid w:val="00DC2A72"/>
    <w:rsid w:val="00DC34B6"/>
    <w:rsid w:val="00DC555C"/>
    <w:rsid w:val="00DC7D6D"/>
    <w:rsid w:val="00DD0356"/>
    <w:rsid w:val="00DD19D6"/>
    <w:rsid w:val="00DD571A"/>
    <w:rsid w:val="00DD6C28"/>
    <w:rsid w:val="00DE20FE"/>
    <w:rsid w:val="00DE54BF"/>
    <w:rsid w:val="00DE6CDB"/>
    <w:rsid w:val="00DE73B1"/>
    <w:rsid w:val="00DE7AC7"/>
    <w:rsid w:val="00DE7E26"/>
    <w:rsid w:val="00DF142E"/>
    <w:rsid w:val="00DF4F1A"/>
    <w:rsid w:val="00DF55BF"/>
    <w:rsid w:val="00DF5E50"/>
    <w:rsid w:val="00DF6116"/>
    <w:rsid w:val="00DF6545"/>
    <w:rsid w:val="00DF689B"/>
    <w:rsid w:val="00E008B2"/>
    <w:rsid w:val="00E03247"/>
    <w:rsid w:val="00E04472"/>
    <w:rsid w:val="00E04EE6"/>
    <w:rsid w:val="00E05275"/>
    <w:rsid w:val="00E05531"/>
    <w:rsid w:val="00E05B57"/>
    <w:rsid w:val="00E0766A"/>
    <w:rsid w:val="00E07F60"/>
    <w:rsid w:val="00E108F2"/>
    <w:rsid w:val="00E11EB9"/>
    <w:rsid w:val="00E14E5E"/>
    <w:rsid w:val="00E16E5D"/>
    <w:rsid w:val="00E16F6C"/>
    <w:rsid w:val="00E17C92"/>
    <w:rsid w:val="00E2435D"/>
    <w:rsid w:val="00E315AD"/>
    <w:rsid w:val="00E33111"/>
    <w:rsid w:val="00E33827"/>
    <w:rsid w:val="00E34CD5"/>
    <w:rsid w:val="00E353BB"/>
    <w:rsid w:val="00E4066B"/>
    <w:rsid w:val="00E41CBF"/>
    <w:rsid w:val="00E42062"/>
    <w:rsid w:val="00E42A31"/>
    <w:rsid w:val="00E44EC8"/>
    <w:rsid w:val="00E4503C"/>
    <w:rsid w:val="00E45616"/>
    <w:rsid w:val="00E46970"/>
    <w:rsid w:val="00E46FD1"/>
    <w:rsid w:val="00E47CDE"/>
    <w:rsid w:val="00E53076"/>
    <w:rsid w:val="00E53D37"/>
    <w:rsid w:val="00E55AAD"/>
    <w:rsid w:val="00E57B41"/>
    <w:rsid w:val="00E6080C"/>
    <w:rsid w:val="00E61123"/>
    <w:rsid w:val="00E63385"/>
    <w:rsid w:val="00E65849"/>
    <w:rsid w:val="00E729B4"/>
    <w:rsid w:val="00E73B48"/>
    <w:rsid w:val="00E75EAB"/>
    <w:rsid w:val="00E7617C"/>
    <w:rsid w:val="00E77D99"/>
    <w:rsid w:val="00E82208"/>
    <w:rsid w:val="00E84FE2"/>
    <w:rsid w:val="00E861EB"/>
    <w:rsid w:val="00E86B4A"/>
    <w:rsid w:val="00E86ED0"/>
    <w:rsid w:val="00E9048F"/>
    <w:rsid w:val="00E91592"/>
    <w:rsid w:val="00E92B1C"/>
    <w:rsid w:val="00E94A25"/>
    <w:rsid w:val="00E96E69"/>
    <w:rsid w:val="00E96FF9"/>
    <w:rsid w:val="00EA0D11"/>
    <w:rsid w:val="00EA387A"/>
    <w:rsid w:val="00EA3E61"/>
    <w:rsid w:val="00EA417E"/>
    <w:rsid w:val="00EA653D"/>
    <w:rsid w:val="00EA79B4"/>
    <w:rsid w:val="00EB1069"/>
    <w:rsid w:val="00EB1C7D"/>
    <w:rsid w:val="00EB32B9"/>
    <w:rsid w:val="00EB3C41"/>
    <w:rsid w:val="00EB4BF0"/>
    <w:rsid w:val="00EB4F20"/>
    <w:rsid w:val="00EB5C1E"/>
    <w:rsid w:val="00EB7CA2"/>
    <w:rsid w:val="00EC0C35"/>
    <w:rsid w:val="00EC442C"/>
    <w:rsid w:val="00EC54CA"/>
    <w:rsid w:val="00EC5EE2"/>
    <w:rsid w:val="00EC617D"/>
    <w:rsid w:val="00ED2903"/>
    <w:rsid w:val="00ED2F17"/>
    <w:rsid w:val="00ED3976"/>
    <w:rsid w:val="00ED53E8"/>
    <w:rsid w:val="00ED580A"/>
    <w:rsid w:val="00ED7E72"/>
    <w:rsid w:val="00EF05CB"/>
    <w:rsid w:val="00EF4866"/>
    <w:rsid w:val="00EF500E"/>
    <w:rsid w:val="00EF593F"/>
    <w:rsid w:val="00EF6131"/>
    <w:rsid w:val="00EF617C"/>
    <w:rsid w:val="00F0160F"/>
    <w:rsid w:val="00F04179"/>
    <w:rsid w:val="00F10187"/>
    <w:rsid w:val="00F11A38"/>
    <w:rsid w:val="00F12E1D"/>
    <w:rsid w:val="00F14391"/>
    <w:rsid w:val="00F20E3E"/>
    <w:rsid w:val="00F21700"/>
    <w:rsid w:val="00F265F3"/>
    <w:rsid w:val="00F329E6"/>
    <w:rsid w:val="00F35095"/>
    <w:rsid w:val="00F35A4D"/>
    <w:rsid w:val="00F400E4"/>
    <w:rsid w:val="00F42E24"/>
    <w:rsid w:val="00F44D5C"/>
    <w:rsid w:val="00F46D86"/>
    <w:rsid w:val="00F51349"/>
    <w:rsid w:val="00F5216A"/>
    <w:rsid w:val="00F52CB1"/>
    <w:rsid w:val="00F53F58"/>
    <w:rsid w:val="00F54174"/>
    <w:rsid w:val="00F553C9"/>
    <w:rsid w:val="00F579E8"/>
    <w:rsid w:val="00F60947"/>
    <w:rsid w:val="00F60D02"/>
    <w:rsid w:val="00F67998"/>
    <w:rsid w:val="00F705F9"/>
    <w:rsid w:val="00F70C78"/>
    <w:rsid w:val="00F7431A"/>
    <w:rsid w:val="00F751E0"/>
    <w:rsid w:val="00F80353"/>
    <w:rsid w:val="00F803F4"/>
    <w:rsid w:val="00F811B8"/>
    <w:rsid w:val="00F81FE4"/>
    <w:rsid w:val="00F82577"/>
    <w:rsid w:val="00F86E3C"/>
    <w:rsid w:val="00F90A5F"/>
    <w:rsid w:val="00F91D9F"/>
    <w:rsid w:val="00F9296F"/>
    <w:rsid w:val="00F92DF0"/>
    <w:rsid w:val="00F93895"/>
    <w:rsid w:val="00F96115"/>
    <w:rsid w:val="00F96CF6"/>
    <w:rsid w:val="00FA5548"/>
    <w:rsid w:val="00FA562B"/>
    <w:rsid w:val="00FA75C6"/>
    <w:rsid w:val="00FC12B4"/>
    <w:rsid w:val="00FC2745"/>
    <w:rsid w:val="00FC2FDD"/>
    <w:rsid w:val="00FC4DC7"/>
    <w:rsid w:val="00FC6810"/>
    <w:rsid w:val="00FD1214"/>
    <w:rsid w:val="00FD1865"/>
    <w:rsid w:val="00FD21FC"/>
    <w:rsid w:val="00FD3E5C"/>
    <w:rsid w:val="00FD59A1"/>
    <w:rsid w:val="00FD5B8D"/>
    <w:rsid w:val="00FD626C"/>
    <w:rsid w:val="00FD6A87"/>
    <w:rsid w:val="00FE218D"/>
    <w:rsid w:val="00FE2AC7"/>
    <w:rsid w:val="00FE6E3C"/>
    <w:rsid w:val="00FE6EA2"/>
    <w:rsid w:val="00FE713F"/>
    <w:rsid w:val="00FF0DA8"/>
    <w:rsid w:val="00FF3549"/>
    <w:rsid w:val="00FF3571"/>
    <w:rsid w:val="00FF3C85"/>
    <w:rsid w:val="0164A165"/>
    <w:rsid w:val="01EA12E0"/>
    <w:rsid w:val="1732D600"/>
    <w:rsid w:val="1E014ACA"/>
    <w:rsid w:val="31A28F97"/>
    <w:rsid w:val="3A83E191"/>
    <w:rsid w:val="4BD66ED2"/>
    <w:rsid w:val="4F8890B4"/>
    <w:rsid w:val="4FA10B9B"/>
    <w:rsid w:val="5501BD3B"/>
    <w:rsid w:val="61F02469"/>
    <w:rsid w:val="6977CA20"/>
    <w:rsid w:val="6CDAE8CA"/>
    <w:rsid w:val="75AE3FBA"/>
    <w:rsid w:val="78A3E762"/>
    <w:rsid w:val="7CE1FCCC"/>
    <w:rsid w:val="7FEE41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29E3"/>
  <w15:docId w15:val="{664343AB-DB88-455D-AA9B-84E085B4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568C"/>
    <w:rPr>
      <w:b/>
    </w:rPr>
  </w:style>
  <w:style w:type="paragraph" w:styleId="Heading1">
    <w:name w:val="heading 1"/>
    <w:basedOn w:val="Normal"/>
    <w:link w:val="Heading1Char"/>
    <w:uiPriority w:val="9"/>
    <w:qFormat/>
    <w:rsid w:val="002E6E27"/>
    <w:pPr>
      <w:ind w:left="100"/>
      <w:outlineLvl w:val="0"/>
    </w:pPr>
    <w:rPr>
      <w:rFonts w:ascii="Calibri" w:eastAsia="Calibri" w:hAnsi="Calibri"/>
      <w:b w:val="0"/>
      <w:bCs/>
      <w:sz w:val="24"/>
      <w:szCs w:val="24"/>
    </w:rPr>
  </w:style>
  <w:style w:type="paragraph" w:styleId="Heading2">
    <w:name w:val="heading 2"/>
    <w:basedOn w:val="Normal"/>
    <w:next w:val="Normal"/>
    <w:link w:val="Heading2Char"/>
    <w:uiPriority w:val="9"/>
    <w:unhideWhenUsed/>
    <w:qFormat/>
    <w:rsid w:val="00A362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4" w:hanging="360"/>
    </w:pPr>
    <w:rPr>
      <w:rFonts w:ascii="Calibri" w:eastAsia="Calibri" w:hAnsi="Calibri"/>
      <w:b w:val="0"/>
      <w:bCs/>
    </w:rPr>
  </w:style>
  <w:style w:type="paragraph" w:styleId="ListParagraph">
    <w:name w:val="List Paragraph"/>
    <w:basedOn w:val="Normal"/>
    <w:uiPriority w:val="34"/>
    <w:qFormat/>
  </w:style>
  <w:style w:type="paragraph" w:customStyle="1" w:styleId="TableParagraph">
    <w:name w:val="Table Paragraph"/>
    <w:basedOn w:val="Normal"/>
    <w:autoRedefine/>
    <w:uiPriority w:val="1"/>
    <w:qFormat/>
    <w:rsid w:val="00C80186"/>
  </w:style>
  <w:style w:type="character" w:styleId="Hyperlink">
    <w:name w:val="Hyperlink"/>
    <w:basedOn w:val="DefaultParagraphFont"/>
    <w:uiPriority w:val="99"/>
    <w:unhideWhenUsed/>
    <w:rsid w:val="001B70E0"/>
    <w:rPr>
      <w:color w:val="0000FF" w:themeColor="hyperlink"/>
      <w:u w:val="single"/>
    </w:rPr>
  </w:style>
  <w:style w:type="character" w:customStyle="1" w:styleId="UnresolvedMention1">
    <w:name w:val="Unresolved Mention1"/>
    <w:basedOn w:val="DefaultParagraphFont"/>
    <w:uiPriority w:val="99"/>
    <w:semiHidden/>
    <w:unhideWhenUsed/>
    <w:rsid w:val="001B70E0"/>
    <w:rPr>
      <w:color w:val="605E5C"/>
      <w:shd w:val="clear" w:color="auto" w:fill="E1DFDD"/>
    </w:rPr>
  </w:style>
  <w:style w:type="paragraph" w:styleId="BalloonText">
    <w:name w:val="Balloon Text"/>
    <w:basedOn w:val="Normal"/>
    <w:link w:val="BalloonTextChar"/>
    <w:uiPriority w:val="99"/>
    <w:semiHidden/>
    <w:unhideWhenUsed/>
    <w:rsid w:val="004D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870"/>
    <w:rPr>
      <w:rFonts w:ascii="Segoe UI" w:hAnsi="Segoe UI" w:cs="Segoe UI"/>
      <w:sz w:val="18"/>
      <w:szCs w:val="18"/>
    </w:rPr>
  </w:style>
  <w:style w:type="character" w:styleId="FollowedHyperlink">
    <w:name w:val="FollowedHyperlink"/>
    <w:basedOn w:val="DefaultParagraphFont"/>
    <w:uiPriority w:val="99"/>
    <w:semiHidden/>
    <w:unhideWhenUsed/>
    <w:rsid w:val="00400BC8"/>
    <w:rPr>
      <w:color w:val="800080" w:themeColor="followedHyperlink"/>
      <w:u w:val="single"/>
    </w:rPr>
  </w:style>
  <w:style w:type="paragraph" w:styleId="Header">
    <w:name w:val="header"/>
    <w:basedOn w:val="Normal"/>
    <w:link w:val="HeaderChar"/>
    <w:uiPriority w:val="99"/>
    <w:unhideWhenUsed/>
    <w:rsid w:val="009B3BEE"/>
    <w:pPr>
      <w:tabs>
        <w:tab w:val="center" w:pos="4680"/>
        <w:tab w:val="right" w:pos="9360"/>
      </w:tabs>
    </w:pPr>
  </w:style>
  <w:style w:type="character" w:customStyle="1" w:styleId="HeaderChar">
    <w:name w:val="Header Char"/>
    <w:basedOn w:val="DefaultParagraphFont"/>
    <w:link w:val="Header"/>
    <w:uiPriority w:val="99"/>
    <w:rsid w:val="009B3BEE"/>
  </w:style>
  <w:style w:type="paragraph" w:styleId="Footer">
    <w:name w:val="footer"/>
    <w:basedOn w:val="Normal"/>
    <w:link w:val="FooterChar"/>
    <w:uiPriority w:val="99"/>
    <w:unhideWhenUsed/>
    <w:rsid w:val="009B3BEE"/>
    <w:pPr>
      <w:tabs>
        <w:tab w:val="center" w:pos="4680"/>
        <w:tab w:val="right" w:pos="9360"/>
      </w:tabs>
    </w:pPr>
  </w:style>
  <w:style w:type="character" w:customStyle="1" w:styleId="FooterChar">
    <w:name w:val="Footer Char"/>
    <w:basedOn w:val="DefaultParagraphFont"/>
    <w:link w:val="Footer"/>
    <w:uiPriority w:val="99"/>
    <w:rsid w:val="009B3BEE"/>
  </w:style>
  <w:style w:type="character" w:styleId="CommentReference">
    <w:name w:val="annotation reference"/>
    <w:basedOn w:val="DefaultParagraphFont"/>
    <w:uiPriority w:val="99"/>
    <w:semiHidden/>
    <w:unhideWhenUsed/>
    <w:rsid w:val="00EC0C35"/>
    <w:rPr>
      <w:sz w:val="16"/>
      <w:szCs w:val="16"/>
    </w:rPr>
  </w:style>
  <w:style w:type="paragraph" w:styleId="CommentText">
    <w:name w:val="annotation text"/>
    <w:basedOn w:val="Normal"/>
    <w:link w:val="CommentTextChar"/>
    <w:uiPriority w:val="99"/>
    <w:unhideWhenUsed/>
    <w:rsid w:val="00EC0C35"/>
    <w:rPr>
      <w:sz w:val="20"/>
      <w:szCs w:val="20"/>
    </w:rPr>
  </w:style>
  <w:style w:type="character" w:customStyle="1" w:styleId="CommentTextChar">
    <w:name w:val="Comment Text Char"/>
    <w:basedOn w:val="DefaultParagraphFont"/>
    <w:link w:val="CommentText"/>
    <w:uiPriority w:val="99"/>
    <w:rsid w:val="00EC0C35"/>
    <w:rPr>
      <w:sz w:val="20"/>
      <w:szCs w:val="20"/>
    </w:rPr>
  </w:style>
  <w:style w:type="paragraph" w:styleId="CommentSubject">
    <w:name w:val="annotation subject"/>
    <w:basedOn w:val="CommentText"/>
    <w:next w:val="CommentText"/>
    <w:link w:val="CommentSubjectChar"/>
    <w:uiPriority w:val="99"/>
    <w:semiHidden/>
    <w:unhideWhenUsed/>
    <w:rsid w:val="00EC0C35"/>
    <w:rPr>
      <w:b w:val="0"/>
      <w:bCs/>
    </w:rPr>
  </w:style>
  <w:style w:type="character" w:customStyle="1" w:styleId="CommentSubjectChar">
    <w:name w:val="Comment Subject Char"/>
    <w:basedOn w:val="CommentTextChar"/>
    <w:link w:val="CommentSubject"/>
    <w:uiPriority w:val="99"/>
    <w:semiHidden/>
    <w:rsid w:val="00EC0C35"/>
    <w:rPr>
      <w:b/>
      <w:bCs/>
      <w:sz w:val="20"/>
      <w:szCs w:val="20"/>
    </w:rPr>
  </w:style>
  <w:style w:type="paragraph" w:customStyle="1" w:styleId="Normal9pt">
    <w:name w:val="Normal 9pt"/>
    <w:basedOn w:val="Normal"/>
    <w:rsid w:val="00976392"/>
    <w:pPr>
      <w:widowControl/>
    </w:pPr>
    <w:rPr>
      <w:rFonts w:ascii="Arial" w:eastAsia="Times New Roman" w:hAnsi="Arial" w:cs="Times New Roman"/>
      <w:sz w:val="18"/>
      <w:szCs w:val="24"/>
    </w:rPr>
  </w:style>
  <w:style w:type="character" w:styleId="PlaceholderText">
    <w:name w:val="Placeholder Text"/>
    <w:basedOn w:val="DefaultParagraphFont"/>
    <w:uiPriority w:val="99"/>
    <w:semiHidden/>
    <w:rsid w:val="000F6822"/>
    <w:rPr>
      <w:color w:val="808080"/>
    </w:rPr>
  </w:style>
  <w:style w:type="character" w:customStyle="1" w:styleId="BodyTextChar">
    <w:name w:val="Body Text Char"/>
    <w:basedOn w:val="DefaultParagraphFont"/>
    <w:link w:val="BodyText"/>
    <w:uiPriority w:val="1"/>
    <w:rsid w:val="00AF7DE8"/>
    <w:rPr>
      <w:rFonts w:ascii="Calibri" w:eastAsia="Calibri" w:hAnsi="Calibri"/>
      <w:b/>
      <w:bCs/>
    </w:rPr>
  </w:style>
  <w:style w:type="character" w:customStyle="1" w:styleId="UnresolvedMention2">
    <w:name w:val="Unresolved Mention2"/>
    <w:basedOn w:val="DefaultParagraphFont"/>
    <w:uiPriority w:val="99"/>
    <w:semiHidden/>
    <w:unhideWhenUsed/>
    <w:rsid w:val="000B603E"/>
    <w:rPr>
      <w:color w:val="605E5C"/>
      <w:shd w:val="clear" w:color="auto" w:fill="E1DFDD"/>
    </w:rPr>
  </w:style>
  <w:style w:type="character" w:customStyle="1" w:styleId="Heading1Char">
    <w:name w:val="Heading 1 Char"/>
    <w:basedOn w:val="DefaultParagraphFont"/>
    <w:link w:val="Heading1"/>
    <w:uiPriority w:val="9"/>
    <w:rsid w:val="002E6E27"/>
    <w:rPr>
      <w:rFonts w:ascii="Calibri" w:eastAsia="Calibri" w:hAnsi="Calibri"/>
      <w:b/>
      <w:bCs/>
      <w:sz w:val="24"/>
      <w:szCs w:val="24"/>
    </w:rPr>
  </w:style>
  <w:style w:type="paragraph" w:customStyle="1" w:styleId="Default">
    <w:name w:val="Default"/>
    <w:rsid w:val="00152589"/>
    <w:pPr>
      <w:widowControl/>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A36292"/>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E7BF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invisible">
    <w:name w:val="element-invisible"/>
    <w:basedOn w:val="DefaultParagraphFont"/>
    <w:rsid w:val="005B286B"/>
  </w:style>
  <w:style w:type="paragraph" w:styleId="NoSpacing">
    <w:name w:val="No Spacing"/>
    <w:uiPriority w:val="1"/>
    <w:qFormat/>
    <w:rsid w:val="0064449D"/>
  </w:style>
  <w:style w:type="paragraph" w:styleId="Revision">
    <w:name w:val="Revision"/>
    <w:hidden/>
    <w:uiPriority w:val="99"/>
    <w:semiHidden/>
    <w:rsid w:val="00FF0DA8"/>
    <w:pPr>
      <w:widowControl/>
    </w:pPr>
  </w:style>
  <w:style w:type="character" w:customStyle="1" w:styleId="UnresolvedMention3">
    <w:name w:val="Unresolved Mention3"/>
    <w:basedOn w:val="DefaultParagraphFont"/>
    <w:uiPriority w:val="99"/>
    <w:semiHidden/>
    <w:unhideWhenUsed/>
    <w:rsid w:val="00327B3A"/>
    <w:rPr>
      <w:color w:val="605E5C"/>
      <w:shd w:val="clear" w:color="auto" w:fill="E1DFDD"/>
    </w:rPr>
  </w:style>
  <w:style w:type="character" w:styleId="UnresolvedMention">
    <w:name w:val="Unresolved Mention"/>
    <w:basedOn w:val="DefaultParagraphFont"/>
    <w:uiPriority w:val="99"/>
    <w:semiHidden/>
    <w:unhideWhenUsed/>
    <w:rsid w:val="00C3705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DC34B6"/>
    <w:pPr>
      <w:widowControl/>
      <w:spacing w:before="100" w:beforeAutospacing="1" w:after="100" w:afterAutospacing="1"/>
      <w:ind w:left="720"/>
    </w:pPr>
    <w:rPr>
      <w:rFonts w:ascii="Times New Roman" w:eastAsia="Times New Roman" w:hAnsi="Times New Roman" w:cs="Times New Roman"/>
      <w:sz w:val="24"/>
      <w:szCs w:val="24"/>
    </w:rPr>
  </w:style>
  <w:style w:type="character" w:customStyle="1" w:styleId="cf01">
    <w:name w:val="cf01"/>
    <w:basedOn w:val="DefaultParagraphFont"/>
    <w:rsid w:val="00DC34B6"/>
    <w:rPr>
      <w:rFonts w:ascii="Segoe UI" w:hAnsi="Segoe UI" w:cs="Segoe UI" w:hint="default"/>
      <w:color w:val="FF0000"/>
      <w:sz w:val="18"/>
      <w:szCs w:val="18"/>
    </w:rPr>
  </w:style>
  <w:style w:type="character" w:customStyle="1" w:styleId="field">
    <w:name w:val="field"/>
    <w:basedOn w:val="DefaultParagraphFont"/>
    <w:rsid w:val="0042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3884">
      <w:bodyDiv w:val="1"/>
      <w:marLeft w:val="0"/>
      <w:marRight w:val="0"/>
      <w:marTop w:val="0"/>
      <w:marBottom w:val="0"/>
      <w:divBdr>
        <w:top w:val="none" w:sz="0" w:space="0" w:color="auto"/>
        <w:left w:val="none" w:sz="0" w:space="0" w:color="auto"/>
        <w:bottom w:val="none" w:sz="0" w:space="0" w:color="auto"/>
        <w:right w:val="none" w:sz="0" w:space="0" w:color="auto"/>
      </w:divBdr>
    </w:div>
    <w:div w:id="280771103">
      <w:bodyDiv w:val="1"/>
      <w:marLeft w:val="0"/>
      <w:marRight w:val="0"/>
      <w:marTop w:val="0"/>
      <w:marBottom w:val="0"/>
      <w:divBdr>
        <w:top w:val="none" w:sz="0" w:space="0" w:color="auto"/>
        <w:left w:val="none" w:sz="0" w:space="0" w:color="auto"/>
        <w:bottom w:val="none" w:sz="0" w:space="0" w:color="auto"/>
        <w:right w:val="none" w:sz="0" w:space="0" w:color="auto"/>
      </w:divBdr>
    </w:div>
    <w:div w:id="332732159">
      <w:bodyDiv w:val="1"/>
      <w:marLeft w:val="0"/>
      <w:marRight w:val="0"/>
      <w:marTop w:val="0"/>
      <w:marBottom w:val="0"/>
      <w:divBdr>
        <w:top w:val="none" w:sz="0" w:space="0" w:color="auto"/>
        <w:left w:val="none" w:sz="0" w:space="0" w:color="auto"/>
        <w:bottom w:val="none" w:sz="0" w:space="0" w:color="auto"/>
        <w:right w:val="none" w:sz="0" w:space="0" w:color="auto"/>
      </w:divBdr>
    </w:div>
    <w:div w:id="446463735">
      <w:bodyDiv w:val="1"/>
      <w:marLeft w:val="0"/>
      <w:marRight w:val="0"/>
      <w:marTop w:val="0"/>
      <w:marBottom w:val="0"/>
      <w:divBdr>
        <w:top w:val="none" w:sz="0" w:space="0" w:color="auto"/>
        <w:left w:val="none" w:sz="0" w:space="0" w:color="auto"/>
        <w:bottom w:val="none" w:sz="0" w:space="0" w:color="auto"/>
        <w:right w:val="none" w:sz="0" w:space="0" w:color="auto"/>
      </w:divBdr>
    </w:div>
    <w:div w:id="460730531">
      <w:bodyDiv w:val="1"/>
      <w:marLeft w:val="0"/>
      <w:marRight w:val="0"/>
      <w:marTop w:val="0"/>
      <w:marBottom w:val="0"/>
      <w:divBdr>
        <w:top w:val="none" w:sz="0" w:space="0" w:color="auto"/>
        <w:left w:val="none" w:sz="0" w:space="0" w:color="auto"/>
        <w:bottom w:val="none" w:sz="0" w:space="0" w:color="auto"/>
        <w:right w:val="none" w:sz="0" w:space="0" w:color="auto"/>
      </w:divBdr>
    </w:div>
    <w:div w:id="539361836">
      <w:bodyDiv w:val="1"/>
      <w:marLeft w:val="0"/>
      <w:marRight w:val="0"/>
      <w:marTop w:val="0"/>
      <w:marBottom w:val="0"/>
      <w:divBdr>
        <w:top w:val="none" w:sz="0" w:space="0" w:color="auto"/>
        <w:left w:val="none" w:sz="0" w:space="0" w:color="auto"/>
        <w:bottom w:val="none" w:sz="0" w:space="0" w:color="auto"/>
        <w:right w:val="none" w:sz="0" w:space="0" w:color="auto"/>
      </w:divBdr>
      <w:divsChild>
        <w:div w:id="304940135">
          <w:marLeft w:val="1080"/>
          <w:marRight w:val="0"/>
          <w:marTop w:val="100"/>
          <w:marBottom w:val="0"/>
          <w:divBdr>
            <w:top w:val="none" w:sz="0" w:space="0" w:color="auto"/>
            <w:left w:val="none" w:sz="0" w:space="0" w:color="auto"/>
            <w:bottom w:val="none" w:sz="0" w:space="0" w:color="auto"/>
            <w:right w:val="none" w:sz="0" w:space="0" w:color="auto"/>
          </w:divBdr>
        </w:div>
        <w:div w:id="465514150">
          <w:marLeft w:val="360"/>
          <w:marRight w:val="0"/>
          <w:marTop w:val="200"/>
          <w:marBottom w:val="0"/>
          <w:divBdr>
            <w:top w:val="none" w:sz="0" w:space="0" w:color="auto"/>
            <w:left w:val="none" w:sz="0" w:space="0" w:color="auto"/>
            <w:bottom w:val="none" w:sz="0" w:space="0" w:color="auto"/>
            <w:right w:val="none" w:sz="0" w:space="0" w:color="auto"/>
          </w:divBdr>
        </w:div>
        <w:div w:id="1305233435">
          <w:marLeft w:val="360"/>
          <w:marRight w:val="0"/>
          <w:marTop w:val="200"/>
          <w:marBottom w:val="0"/>
          <w:divBdr>
            <w:top w:val="none" w:sz="0" w:space="0" w:color="auto"/>
            <w:left w:val="none" w:sz="0" w:space="0" w:color="auto"/>
            <w:bottom w:val="none" w:sz="0" w:space="0" w:color="auto"/>
            <w:right w:val="none" w:sz="0" w:space="0" w:color="auto"/>
          </w:divBdr>
        </w:div>
        <w:div w:id="1736201951">
          <w:marLeft w:val="360"/>
          <w:marRight w:val="0"/>
          <w:marTop w:val="240"/>
          <w:marBottom w:val="0"/>
          <w:divBdr>
            <w:top w:val="none" w:sz="0" w:space="0" w:color="auto"/>
            <w:left w:val="none" w:sz="0" w:space="0" w:color="auto"/>
            <w:bottom w:val="none" w:sz="0" w:space="0" w:color="auto"/>
            <w:right w:val="none" w:sz="0" w:space="0" w:color="auto"/>
          </w:divBdr>
        </w:div>
      </w:divsChild>
    </w:div>
    <w:div w:id="539511961">
      <w:bodyDiv w:val="1"/>
      <w:marLeft w:val="0"/>
      <w:marRight w:val="0"/>
      <w:marTop w:val="0"/>
      <w:marBottom w:val="0"/>
      <w:divBdr>
        <w:top w:val="none" w:sz="0" w:space="0" w:color="auto"/>
        <w:left w:val="none" w:sz="0" w:space="0" w:color="auto"/>
        <w:bottom w:val="none" w:sz="0" w:space="0" w:color="auto"/>
        <w:right w:val="none" w:sz="0" w:space="0" w:color="auto"/>
      </w:divBdr>
    </w:div>
    <w:div w:id="763065178">
      <w:bodyDiv w:val="1"/>
      <w:marLeft w:val="0"/>
      <w:marRight w:val="0"/>
      <w:marTop w:val="0"/>
      <w:marBottom w:val="0"/>
      <w:divBdr>
        <w:top w:val="none" w:sz="0" w:space="0" w:color="auto"/>
        <w:left w:val="none" w:sz="0" w:space="0" w:color="auto"/>
        <w:bottom w:val="none" w:sz="0" w:space="0" w:color="auto"/>
        <w:right w:val="none" w:sz="0" w:space="0" w:color="auto"/>
      </w:divBdr>
      <w:divsChild>
        <w:div w:id="168452797">
          <w:marLeft w:val="360"/>
          <w:marRight w:val="0"/>
          <w:marTop w:val="200"/>
          <w:marBottom w:val="0"/>
          <w:divBdr>
            <w:top w:val="none" w:sz="0" w:space="0" w:color="auto"/>
            <w:left w:val="none" w:sz="0" w:space="0" w:color="auto"/>
            <w:bottom w:val="none" w:sz="0" w:space="0" w:color="auto"/>
            <w:right w:val="none" w:sz="0" w:space="0" w:color="auto"/>
          </w:divBdr>
        </w:div>
        <w:div w:id="437213198">
          <w:marLeft w:val="360"/>
          <w:marRight w:val="0"/>
          <w:marTop w:val="200"/>
          <w:marBottom w:val="0"/>
          <w:divBdr>
            <w:top w:val="none" w:sz="0" w:space="0" w:color="auto"/>
            <w:left w:val="none" w:sz="0" w:space="0" w:color="auto"/>
            <w:bottom w:val="none" w:sz="0" w:space="0" w:color="auto"/>
            <w:right w:val="none" w:sz="0" w:space="0" w:color="auto"/>
          </w:divBdr>
        </w:div>
        <w:div w:id="886719756">
          <w:marLeft w:val="360"/>
          <w:marRight w:val="0"/>
          <w:marTop w:val="240"/>
          <w:marBottom w:val="0"/>
          <w:divBdr>
            <w:top w:val="none" w:sz="0" w:space="0" w:color="auto"/>
            <w:left w:val="none" w:sz="0" w:space="0" w:color="auto"/>
            <w:bottom w:val="none" w:sz="0" w:space="0" w:color="auto"/>
            <w:right w:val="none" w:sz="0" w:space="0" w:color="auto"/>
          </w:divBdr>
        </w:div>
        <w:div w:id="994261757">
          <w:marLeft w:val="1080"/>
          <w:marRight w:val="0"/>
          <w:marTop w:val="100"/>
          <w:marBottom w:val="0"/>
          <w:divBdr>
            <w:top w:val="none" w:sz="0" w:space="0" w:color="auto"/>
            <w:left w:val="none" w:sz="0" w:space="0" w:color="auto"/>
            <w:bottom w:val="none" w:sz="0" w:space="0" w:color="auto"/>
            <w:right w:val="none" w:sz="0" w:space="0" w:color="auto"/>
          </w:divBdr>
        </w:div>
      </w:divsChild>
    </w:div>
    <w:div w:id="894387863">
      <w:bodyDiv w:val="1"/>
      <w:marLeft w:val="0"/>
      <w:marRight w:val="0"/>
      <w:marTop w:val="0"/>
      <w:marBottom w:val="0"/>
      <w:divBdr>
        <w:top w:val="none" w:sz="0" w:space="0" w:color="auto"/>
        <w:left w:val="none" w:sz="0" w:space="0" w:color="auto"/>
        <w:bottom w:val="none" w:sz="0" w:space="0" w:color="auto"/>
        <w:right w:val="none" w:sz="0" w:space="0" w:color="auto"/>
      </w:divBdr>
    </w:div>
    <w:div w:id="948203724">
      <w:bodyDiv w:val="1"/>
      <w:marLeft w:val="0"/>
      <w:marRight w:val="0"/>
      <w:marTop w:val="0"/>
      <w:marBottom w:val="0"/>
      <w:divBdr>
        <w:top w:val="none" w:sz="0" w:space="0" w:color="auto"/>
        <w:left w:val="none" w:sz="0" w:space="0" w:color="auto"/>
        <w:bottom w:val="none" w:sz="0" w:space="0" w:color="auto"/>
        <w:right w:val="none" w:sz="0" w:space="0" w:color="auto"/>
      </w:divBdr>
      <w:divsChild>
        <w:div w:id="1206021386">
          <w:marLeft w:val="1080"/>
          <w:marRight w:val="0"/>
          <w:marTop w:val="240"/>
          <w:marBottom w:val="0"/>
          <w:divBdr>
            <w:top w:val="none" w:sz="0" w:space="0" w:color="auto"/>
            <w:left w:val="none" w:sz="0" w:space="0" w:color="auto"/>
            <w:bottom w:val="none" w:sz="0" w:space="0" w:color="auto"/>
            <w:right w:val="none" w:sz="0" w:space="0" w:color="auto"/>
          </w:divBdr>
        </w:div>
      </w:divsChild>
    </w:div>
    <w:div w:id="989361435">
      <w:bodyDiv w:val="1"/>
      <w:marLeft w:val="0"/>
      <w:marRight w:val="0"/>
      <w:marTop w:val="0"/>
      <w:marBottom w:val="0"/>
      <w:divBdr>
        <w:top w:val="none" w:sz="0" w:space="0" w:color="auto"/>
        <w:left w:val="none" w:sz="0" w:space="0" w:color="auto"/>
        <w:bottom w:val="none" w:sz="0" w:space="0" w:color="auto"/>
        <w:right w:val="none" w:sz="0" w:space="0" w:color="auto"/>
      </w:divBdr>
    </w:div>
    <w:div w:id="1126236201">
      <w:bodyDiv w:val="1"/>
      <w:marLeft w:val="0"/>
      <w:marRight w:val="0"/>
      <w:marTop w:val="0"/>
      <w:marBottom w:val="0"/>
      <w:divBdr>
        <w:top w:val="none" w:sz="0" w:space="0" w:color="auto"/>
        <w:left w:val="none" w:sz="0" w:space="0" w:color="auto"/>
        <w:bottom w:val="none" w:sz="0" w:space="0" w:color="auto"/>
        <w:right w:val="none" w:sz="0" w:space="0" w:color="auto"/>
      </w:divBdr>
    </w:div>
    <w:div w:id="1267612180">
      <w:bodyDiv w:val="1"/>
      <w:marLeft w:val="0"/>
      <w:marRight w:val="0"/>
      <w:marTop w:val="0"/>
      <w:marBottom w:val="0"/>
      <w:divBdr>
        <w:top w:val="none" w:sz="0" w:space="0" w:color="auto"/>
        <w:left w:val="none" w:sz="0" w:space="0" w:color="auto"/>
        <w:bottom w:val="none" w:sz="0" w:space="0" w:color="auto"/>
        <w:right w:val="none" w:sz="0" w:space="0" w:color="auto"/>
      </w:divBdr>
      <w:divsChild>
        <w:div w:id="829293363">
          <w:marLeft w:val="547"/>
          <w:marRight w:val="0"/>
          <w:marTop w:val="0"/>
          <w:marBottom w:val="0"/>
          <w:divBdr>
            <w:top w:val="none" w:sz="0" w:space="0" w:color="auto"/>
            <w:left w:val="none" w:sz="0" w:space="0" w:color="auto"/>
            <w:bottom w:val="none" w:sz="0" w:space="0" w:color="auto"/>
            <w:right w:val="none" w:sz="0" w:space="0" w:color="auto"/>
          </w:divBdr>
        </w:div>
      </w:divsChild>
    </w:div>
    <w:div w:id="1392120656">
      <w:bodyDiv w:val="1"/>
      <w:marLeft w:val="0"/>
      <w:marRight w:val="0"/>
      <w:marTop w:val="0"/>
      <w:marBottom w:val="0"/>
      <w:divBdr>
        <w:top w:val="none" w:sz="0" w:space="0" w:color="auto"/>
        <w:left w:val="none" w:sz="0" w:space="0" w:color="auto"/>
        <w:bottom w:val="none" w:sz="0" w:space="0" w:color="auto"/>
        <w:right w:val="none" w:sz="0" w:space="0" w:color="auto"/>
      </w:divBdr>
    </w:div>
    <w:div w:id="1628003466">
      <w:bodyDiv w:val="1"/>
      <w:marLeft w:val="0"/>
      <w:marRight w:val="0"/>
      <w:marTop w:val="0"/>
      <w:marBottom w:val="0"/>
      <w:divBdr>
        <w:top w:val="none" w:sz="0" w:space="0" w:color="auto"/>
        <w:left w:val="none" w:sz="0" w:space="0" w:color="auto"/>
        <w:bottom w:val="none" w:sz="0" w:space="0" w:color="auto"/>
        <w:right w:val="none" w:sz="0" w:space="0" w:color="auto"/>
      </w:divBdr>
    </w:div>
    <w:div w:id="1835102093">
      <w:bodyDiv w:val="1"/>
      <w:marLeft w:val="0"/>
      <w:marRight w:val="0"/>
      <w:marTop w:val="0"/>
      <w:marBottom w:val="0"/>
      <w:divBdr>
        <w:top w:val="none" w:sz="0" w:space="0" w:color="auto"/>
        <w:left w:val="none" w:sz="0" w:space="0" w:color="auto"/>
        <w:bottom w:val="none" w:sz="0" w:space="0" w:color="auto"/>
        <w:right w:val="none" w:sz="0" w:space="0" w:color="auto"/>
      </w:divBdr>
    </w:div>
    <w:div w:id="2058778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nts.nih.gov/policy/clinical-trials/definition.htm" TargetMode="External"/><Relationship Id="rId21" Type="http://schemas.openxmlformats.org/officeDocument/2006/relationships/hyperlink" Target="https://era.nih.gov/files/assist_user_guide.pdf" TargetMode="External"/><Relationship Id="rId42" Type="http://schemas.openxmlformats.org/officeDocument/2006/relationships/hyperlink" Target="https://grants.nih.gov/grants/how-to-apply-application-guide/forms-h/general/g.500-phs-human-subjects-and-clinical-trials-information.htm" TargetMode="External"/><Relationship Id="rId47" Type="http://schemas.openxmlformats.org/officeDocument/2006/relationships/hyperlink" Target="https://grants.nih.gov/grants/guide/notice-files/NOT-OD-26-032.html" TargetMode="External"/><Relationship Id="rId63" Type="http://schemas.openxmlformats.org/officeDocument/2006/relationships/hyperlink" Target="mailto:inclusion@od.nih.gov" TargetMode="External"/><Relationship Id="rId68" Type="http://schemas.openxmlformats.org/officeDocument/2006/relationships/hyperlink" Target="https://era.nih.gov/files/assist_user_guide.pdf" TargetMode="External"/><Relationship Id="rId84" Type="http://schemas.openxmlformats.org/officeDocument/2006/relationships/theme" Target="theme/theme1.xml"/><Relationship Id="rId16" Type="http://schemas.openxmlformats.org/officeDocument/2006/relationships/hyperlink" Target="https://grants.nih.gov/grants/guide/notice-files/NOT-OD-18-179.html" TargetMode="External"/><Relationship Id="rId11" Type="http://schemas.openxmlformats.org/officeDocument/2006/relationships/hyperlink" Target="https://grants.nih.gov/policy/clinical-trials/definition.htm" TargetMode="External"/><Relationship Id="rId32" Type="http://schemas.openxmlformats.org/officeDocument/2006/relationships/hyperlink" Target="https://www.era.nih.gov/erahelp/commons/Commons/Prior_Approval%20Module/OtherRequest.htm" TargetMode="External"/><Relationship Id="rId37" Type="http://schemas.openxmlformats.org/officeDocument/2006/relationships/hyperlink" Target="https://grants.nih.gov/grants/guide/notice-files/NOT-OD-01-061.html" TargetMode="External"/><Relationship Id="rId53" Type="http://schemas.openxmlformats.org/officeDocument/2006/relationships/hyperlink" Target="https://ncats.nih.gov/ctsa/funding/prior-approval-paga" TargetMode="External"/><Relationship Id="rId58" Type="http://schemas.openxmlformats.org/officeDocument/2006/relationships/hyperlink" Target="https://www.ecfr.gov/current/title-45/subtitle-A/subchapter-A/part-46/subpart-A" TargetMode="External"/><Relationship Id="rId74" Type="http://schemas.openxmlformats.org/officeDocument/2006/relationships/hyperlink" Target="https://grants.nih.gov/policy-and-compliance/policy-topics/inclusion/women-and-minorities"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hhs.gov/ohrp/regulations-and-policy/guidance/faq/prisoner-research/index.html" TargetMode="External"/><Relationship Id="rId82" Type="http://schemas.openxmlformats.org/officeDocument/2006/relationships/fontTable" Target="fontTable.xml"/><Relationship Id="rId19" Type="http://schemas.openxmlformats.org/officeDocument/2006/relationships/hyperlink" Target="https://www.era.nih.gov/erahelp/commons/Commons/Prior_Approval%20Module/OtherRequest.htm" TargetMode="External"/><Relationship Id="rId14" Type="http://schemas.openxmlformats.org/officeDocument/2006/relationships/hyperlink" Target="https://osp.od.nih.gov/scientific-sharing/genomic-data-sharing/" TargetMode="External"/><Relationship Id="rId22" Type="http://schemas.openxmlformats.org/officeDocument/2006/relationships/hyperlink" Target="https://www.ecfr.gov/cgi-bin/retrieveECFR?gp=&amp;SID=83cd09e1c0f5c6937cd9d7513160fc3f&amp;pitd=20180719&amp;n=pt45.1.46&amp;r=PART&amp;ty=HTML" TargetMode="External"/><Relationship Id="rId27" Type="http://schemas.openxmlformats.org/officeDocument/2006/relationships/hyperlink" Target="https://era.nih.gov/help-tutorials/hss?q=hss_overview.cfm" TargetMode="External"/><Relationship Id="rId30" Type="http://schemas.openxmlformats.org/officeDocument/2006/relationships/hyperlink" Target="https://era.nih.gov/hss_overview.cfm" TargetMode="External"/><Relationship Id="rId35" Type="http://schemas.openxmlformats.org/officeDocument/2006/relationships/hyperlink" Target="https://www.ecfr.gov/cgi-bin/text-idx?SID=c55504b292fe7481954eb30808ae2336&amp;mc=true&amp;node=pt45.1.46&amp;rgn=div5" TargetMode="External"/><Relationship Id="rId43" Type="http://schemas.openxmlformats.org/officeDocument/2006/relationships/hyperlink" Target="https://grants.nih.gov/grants/how-to-apply-application-guide/forms-h/general/g.500-phs-human-subjects-and-clinical-trials-information.htm" TargetMode="External"/><Relationship Id="rId48" Type="http://schemas.openxmlformats.org/officeDocument/2006/relationships/hyperlink" Target="https://grants.nih.gov/policy/humansubjects/research.htm" TargetMode="External"/><Relationship Id="rId56" Type="http://schemas.openxmlformats.org/officeDocument/2006/relationships/hyperlink" Target="https://www.era.nih.gov/erahelp/assist/Content/ASSIST_Help_Topics/3_Form_Screens/PHS_HS_CT/Incl_Enroll_Rprt.htm" TargetMode="External"/><Relationship Id="rId64" Type="http://schemas.openxmlformats.org/officeDocument/2006/relationships/hyperlink" Target="https://humansubjects.nih.gov/" TargetMode="External"/><Relationship Id="rId69" Type="http://schemas.openxmlformats.org/officeDocument/2006/relationships/hyperlink" Target="https://grants.nih.gov/grants-process/write-application/how-to-apply-application-guide/format-attachments" TargetMode="External"/><Relationship Id="rId77" Type="http://schemas.openxmlformats.org/officeDocument/2006/relationships/hyperlink" Target="mailto:ctsa-qaqc-discuss@ctsa.io" TargetMode="External"/><Relationship Id="rId8" Type="http://schemas.openxmlformats.org/officeDocument/2006/relationships/webSettings" Target="webSettings.xml"/><Relationship Id="rId51" Type="http://schemas.openxmlformats.org/officeDocument/2006/relationships/hyperlink" Target="https://grants.nih.gov/policy/clinical-trials/glossary-ct.htm" TargetMode="External"/><Relationship Id="rId72" Type="http://schemas.openxmlformats.org/officeDocument/2006/relationships/hyperlink" Target="https://www.era.nih.gov/erahelp/assist/Content/ASSIST_Help_Topics/3_Form_Screens/PHS_HS_CT/PHS_Summary.htm"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era.nih.gov/hss_overview.cfm" TargetMode="External"/><Relationship Id="rId25" Type="http://schemas.openxmlformats.org/officeDocument/2006/relationships/hyperlink" Target="https://grants.nih.gov/grants/guide/notice-files/NOT-OD-26-043.html" TargetMode="External"/><Relationship Id="rId33" Type="http://schemas.openxmlformats.org/officeDocument/2006/relationships/hyperlink" Target="https://www.era.nih.gov/erahelp/commons/Commons/Prior_Approval%20Module/OtherRequest.htm" TargetMode="External"/><Relationship Id="rId38" Type="http://schemas.openxmlformats.org/officeDocument/2006/relationships/hyperlink" Target="https://grants.nih.gov/grants/how-to-apply-application-guide/forms-h/general/g.500-phs-human-subjects-and-clinical-trials-information.htm" TargetMode="External"/><Relationship Id="rId46" Type="http://schemas.openxmlformats.org/officeDocument/2006/relationships/hyperlink" Target="https://grants.nih.gov/policy/clinical-trials/definition.htm" TargetMode="External"/><Relationship Id="rId59" Type="http://schemas.openxmlformats.org/officeDocument/2006/relationships/hyperlink" Target="https://www.hhs.gov/ohrp/regulations-and-policy/regulations/45-cfr-46/common-rule-subpart-c/index.html" TargetMode="External"/><Relationship Id="rId67" Type="http://schemas.openxmlformats.org/officeDocument/2006/relationships/hyperlink" Target="https://era.nih.gov/files/HSS_user_guide.pdf" TargetMode="External"/><Relationship Id="rId20" Type="http://schemas.openxmlformats.org/officeDocument/2006/relationships/hyperlink" Target="https://era.nih.gov/files/HSS_user_guide.pdf" TargetMode="External"/><Relationship Id="rId41" Type="http://schemas.openxmlformats.org/officeDocument/2006/relationships/hyperlink" Target="https://grants.nih.gov/grants/how-to-apply-application-guide/forms-h/general/g.500-phs-human-subjects-and-clinical-trials-information.htm" TargetMode="External"/><Relationship Id="rId54" Type="http://schemas.openxmlformats.org/officeDocument/2006/relationships/hyperlink" Target="https://cdn.clinicaltrials.gov/documents/ACT_Checklist.pdf" TargetMode="External"/><Relationship Id="rId62" Type="http://schemas.openxmlformats.org/officeDocument/2006/relationships/hyperlink" Target="https://grants.nih.gov/grants/guide/notice-files/NOT-OD-26-028.html" TargetMode="External"/><Relationship Id="rId70" Type="http://schemas.openxmlformats.org/officeDocument/2006/relationships/hyperlink" Target="https://ncats.nih.gov/research/research-activities/ctsa/ctsa-program-governance-guidelines/qa-qc-control-group-faqs" TargetMode="External"/><Relationship Id="rId75" Type="http://schemas.openxmlformats.org/officeDocument/2006/relationships/hyperlink" Target="https://ncats.nih.gov/sites/default/files/2024-01/Getting-Started-in-the-QAQC-Discussion-Forum-2024-508.pdf"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cats.nih.gov/translation/spectrum" TargetMode="External"/><Relationship Id="rId23" Type="http://schemas.openxmlformats.org/officeDocument/2006/relationships/hyperlink" Target="https://grants.nih.gov/policy/inclusion/lifespan.htm" TargetMode="External"/><Relationship Id="rId28" Type="http://schemas.openxmlformats.org/officeDocument/2006/relationships/hyperlink" Target="https://era.nih.gov/hss_overview.cfm" TargetMode="External"/><Relationship Id="rId36" Type="http://schemas.openxmlformats.org/officeDocument/2006/relationships/hyperlink" Target="https://grants.nih.gov/grants/guide/notice-files/NOT-OD-00-039.html" TargetMode="External"/><Relationship Id="rId49" Type="http://schemas.openxmlformats.org/officeDocument/2006/relationships/hyperlink" Target="https://grants.nih.gov/grants/guide/notice-files/NOT-TR-18-025.html" TargetMode="External"/><Relationship Id="rId57" Type="http://schemas.openxmlformats.org/officeDocument/2006/relationships/hyperlink" Target="https://grants.nih.gov/policy/inclusion.htm" TargetMode="External"/><Relationship Id="rId10" Type="http://schemas.openxmlformats.org/officeDocument/2006/relationships/endnotes" Target="endnotes.xml"/><Relationship Id="rId31" Type="http://schemas.openxmlformats.org/officeDocument/2006/relationships/hyperlink" Target="https://era.nih.gov/hss_overview.cfm" TargetMode="External"/><Relationship Id="rId44" Type="http://schemas.openxmlformats.org/officeDocument/2006/relationships/image" Target="media/image1.png"/><Relationship Id="rId52" Type="http://schemas.openxmlformats.org/officeDocument/2006/relationships/hyperlink" Target="https://grants.nih.gov/policy/clinical-trials/definition.htm" TargetMode="External"/><Relationship Id="rId60" Type="http://schemas.openxmlformats.org/officeDocument/2006/relationships/hyperlink" Target="https://irbo.nih.gov/research-with-vulnerable-populations/research-involving-prisoners/" TargetMode="External"/><Relationship Id="rId65" Type="http://schemas.openxmlformats.org/officeDocument/2006/relationships/hyperlink" Target="https://www.ecfr.gov/cgi-bin/text-idx?SID=c55504b292fe7481954eb30808ae2336&amp;mc=true&amp;node=pt45.1.46&amp;rgn=div5" TargetMode="External"/><Relationship Id="rId73" Type="http://schemas.openxmlformats.org/officeDocument/2006/relationships/hyperlink" Target="https://grants.nih.gov/faqs" TargetMode="External"/><Relationship Id="rId78" Type="http://schemas.openxmlformats.org/officeDocument/2006/relationships/hyperlink" Target="https://grants.nih.gov/support/index.html"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hs.gov/ohrp/sites/default/files/revised-common-rule-reg-text-unofficial-2018-requirements.pdf" TargetMode="External"/><Relationship Id="rId18" Type="http://schemas.openxmlformats.org/officeDocument/2006/relationships/hyperlink" Target="https://era.nih.gov/hss_overview.cfm" TargetMode="External"/><Relationship Id="rId39" Type="http://schemas.openxmlformats.org/officeDocument/2006/relationships/hyperlink" Target="https://grants.nih.gov/policy/clinical-trials/definition.htm" TargetMode="External"/><Relationship Id="rId34" Type="http://schemas.openxmlformats.org/officeDocument/2006/relationships/hyperlink" Target="https://grants.nih.gov/policy/clinical-trials/definition.htm" TargetMode="External"/><Relationship Id="rId50" Type="http://schemas.openxmlformats.org/officeDocument/2006/relationships/hyperlink" Target="https://www.govinfo.gov/content/pkg/USCODE-2015-title21/html/USCODE-2015-title21-chap9-subchapV-partB-sec360bb.htm" TargetMode="External"/><Relationship Id="rId55" Type="http://schemas.openxmlformats.org/officeDocument/2006/relationships/hyperlink" Target="https://grants.nih.gov/policy/inclusion/lifespan.htm" TargetMode="External"/><Relationship Id="rId76" Type="http://schemas.openxmlformats.org/officeDocument/2006/relationships/hyperlink" Target="mailto:support@ctsa.io?subject=Questions%20about%20or%20assistance%20needed%20with%20the%20Human%20Subjects%20Research%20Discussion%20Forum" TargetMode="External"/><Relationship Id="rId7" Type="http://schemas.openxmlformats.org/officeDocument/2006/relationships/settings" Target="settings.xml"/><Relationship Id="rId71" Type="http://schemas.openxmlformats.org/officeDocument/2006/relationships/hyperlink" Target="https://www.era.nih.gov/help-tutorials/hss" TargetMode="External"/><Relationship Id="rId2" Type="http://schemas.openxmlformats.org/officeDocument/2006/relationships/customXml" Target="../customXml/item2.xml"/><Relationship Id="rId29" Type="http://schemas.openxmlformats.org/officeDocument/2006/relationships/hyperlink" Target="https://www.era.nih.gov/erahelp/commons/Commons/Prior_Approval%20Module/OtherRequest.htm" TargetMode="External"/><Relationship Id="rId24" Type="http://schemas.openxmlformats.org/officeDocument/2006/relationships/hyperlink" Target="https://grants.nih.gov/policy-and-compliance/policy-topics/inclusion/women-and-minorities" TargetMode="External"/><Relationship Id="rId40" Type="http://schemas.openxmlformats.org/officeDocument/2006/relationships/hyperlink" Target="https://www.ecfr.gov/cgi-bin/retrieveECFR?gp&amp;amp;SID=83cd09e1c0f5c6937cd9d7513160fc3f&amp;amp;pitd=20180719&amp;amp;n=pt45.1.46&amp;amp;r=PART&amp;amp;ty=HTML" TargetMode="External"/><Relationship Id="rId45" Type="http://schemas.openxmlformats.org/officeDocument/2006/relationships/hyperlink" Target="https://grants.nih.gov/grants/glossary.htm" TargetMode="External"/><Relationship Id="rId66" Type="http://schemas.openxmlformats.org/officeDocument/2006/relationships/hyperlink" Target="https://www.era.nih.gov/help-tutorials/era-training-hs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86C633D05C4D3C850D01284DE42ADD"/>
        <w:category>
          <w:name w:val="General"/>
          <w:gallery w:val="placeholder"/>
        </w:category>
        <w:types>
          <w:type w:val="bbPlcHdr"/>
        </w:types>
        <w:behaviors>
          <w:behavior w:val="content"/>
        </w:behaviors>
        <w:guid w:val="{26050CDE-0C24-410F-9D4D-933443EF2C46}"/>
      </w:docPartPr>
      <w:docPartBody>
        <w:p w:rsidR="005C2BEA" w:rsidRDefault="00896797" w:rsidP="00896797">
          <w:pPr>
            <w:pStyle w:val="B086C633D05C4D3C850D01284DE42ADD"/>
          </w:pPr>
          <w:r w:rsidRPr="0087188D">
            <w:rPr>
              <w:rStyle w:val="PlaceholderText"/>
              <w:rFonts w:cstheme="minorHAnsi"/>
            </w:rPr>
            <w:t>Click here to enter text.</w:t>
          </w:r>
        </w:p>
      </w:docPartBody>
    </w:docPart>
    <w:docPart>
      <w:docPartPr>
        <w:name w:val="D2BDFB3654CC4B74B57C1CD260E4C6AB"/>
        <w:category>
          <w:name w:val="General"/>
          <w:gallery w:val="placeholder"/>
        </w:category>
        <w:types>
          <w:type w:val="bbPlcHdr"/>
        </w:types>
        <w:behaviors>
          <w:behavior w:val="content"/>
        </w:behaviors>
        <w:guid w:val="{6DE884B9-8009-4039-94F9-0C2F56A623EF}"/>
      </w:docPartPr>
      <w:docPartBody>
        <w:p w:rsidR="00087573" w:rsidRDefault="00D62B1F" w:rsidP="00D62B1F">
          <w:pPr>
            <w:pStyle w:val="D2BDFB3654CC4B74B57C1CD260E4C6AB"/>
          </w:pPr>
          <w:r w:rsidRPr="0087188D">
            <w:rPr>
              <w:rStyle w:val="PlaceholderText"/>
              <w:rFonts w:cstheme="minorHAnsi"/>
            </w:rPr>
            <w:t>Click here to enter text.</w:t>
          </w:r>
        </w:p>
      </w:docPartBody>
    </w:docPart>
    <w:docPart>
      <w:docPartPr>
        <w:name w:val="06273A15AAB04877959B35C61B88E3CD"/>
        <w:category>
          <w:name w:val="General"/>
          <w:gallery w:val="placeholder"/>
        </w:category>
        <w:types>
          <w:type w:val="bbPlcHdr"/>
        </w:types>
        <w:behaviors>
          <w:behavior w:val="content"/>
        </w:behaviors>
        <w:guid w:val="{1C4DECB3-F846-4075-8A9E-F98FBFAACD47}"/>
      </w:docPartPr>
      <w:docPartBody>
        <w:p w:rsidR="0038092A" w:rsidRDefault="00B77C97" w:rsidP="00B77C97">
          <w:pPr>
            <w:pStyle w:val="06273A15AAB04877959B35C61B88E3CD"/>
          </w:pPr>
          <w:r w:rsidRPr="000C26BA">
            <w:rPr>
              <w:rStyle w:val="PlaceholderText"/>
            </w:rPr>
            <w:t>Click here to enter text.</w:t>
          </w:r>
        </w:p>
      </w:docPartBody>
    </w:docPart>
    <w:docPart>
      <w:docPartPr>
        <w:name w:val="C6B793B08E604460B313C8DB030E1DE0"/>
        <w:category>
          <w:name w:val="General"/>
          <w:gallery w:val="placeholder"/>
        </w:category>
        <w:types>
          <w:type w:val="bbPlcHdr"/>
        </w:types>
        <w:behaviors>
          <w:behavior w:val="content"/>
        </w:behaviors>
        <w:guid w:val="{879A3E28-F3A2-4F48-8DB6-F6F2A4F416D9}"/>
      </w:docPartPr>
      <w:docPartBody>
        <w:p w:rsidR="0038092A" w:rsidRDefault="00B77C97" w:rsidP="00B77C97">
          <w:pPr>
            <w:pStyle w:val="C6B793B08E604460B313C8DB030E1DE0"/>
          </w:pPr>
          <w:r w:rsidRPr="000C26BA">
            <w:rPr>
              <w:rStyle w:val="PlaceholderText"/>
            </w:rPr>
            <w:t>Click here to enter text.</w:t>
          </w:r>
        </w:p>
      </w:docPartBody>
    </w:docPart>
    <w:docPart>
      <w:docPartPr>
        <w:name w:val="480976D0A5D84AD89B8A81AC7A0B2A9B"/>
        <w:category>
          <w:name w:val="General"/>
          <w:gallery w:val="placeholder"/>
        </w:category>
        <w:types>
          <w:type w:val="bbPlcHdr"/>
        </w:types>
        <w:behaviors>
          <w:behavior w:val="content"/>
        </w:behaviors>
        <w:guid w:val="{7988F0ED-9C12-44FF-B0F0-6F8469E90E6C}"/>
      </w:docPartPr>
      <w:docPartBody>
        <w:p w:rsidR="000D5328" w:rsidRDefault="00D027C4" w:rsidP="00D027C4">
          <w:pPr>
            <w:pStyle w:val="480976D0A5D84AD89B8A81AC7A0B2A9B"/>
          </w:pPr>
          <w:r w:rsidRPr="0087188D">
            <w:rPr>
              <w:rStyle w:val="PlaceholderText"/>
              <w:rFonts w:cstheme="minorHAnsi"/>
            </w:rPr>
            <w:t>Click here to enter text.</w:t>
          </w:r>
        </w:p>
      </w:docPartBody>
    </w:docPart>
    <w:docPart>
      <w:docPartPr>
        <w:name w:val="74EEB066CFBB436B8DF36ACF031BC1AB"/>
        <w:category>
          <w:name w:val="General"/>
          <w:gallery w:val="placeholder"/>
        </w:category>
        <w:types>
          <w:type w:val="bbPlcHdr"/>
        </w:types>
        <w:behaviors>
          <w:behavior w:val="content"/>
        </w:behaviors>
        <w:guid w:val="{F5D84ADE-FF5E-4017-A556-CE74271CE65F}"/>
      </w:docPartPr>
      <w:docPartBody>
        <w:p w:rsidR="000D5328" w:rsidRDefault="00D027C4" w:rsidP="00D027C4">
          <w:pPr>
            <w:pStyle w:val="74EEB066CFBB436B8DF36ACF031BC1AB"/>
          </w:pPr>
          <w:r w:rsidRPr="0087188D">
            <w:rPr>
              <w:rStyle w:val="PlaceholderText"/>
              <w:rFonts w:cstheme="minorHAnsi"/>
            </w:rPr>
            <w:t>Click here to enter text.</w:t>
          </w:r>
        </w:p>
      </w:docPartBody>
    </w:docPart>
    <w:docPart>
      <w:docPartPr>
        <w:name w:val="5E7A3E53B6E847C798EEE10D27520992"/>
        <w:category>
          <w:name w:val="General"/>
          <w:gallery w:val="placeholder"/>
        </w:category>
        <w:types>
          <w:type w:val="bbPlcHdr"/>
        </w:types>
        <w:behaviors>
          <w:behavior w:val="content"/>
        </w:behaviors>
        <w:guid w:val="{5CE3AE89-4599-4FCB-9516-590D0719B867}"/>
      </w:docPartPr>
      <w:docPartBody>
        <w:p w:rsidR="00250F3E" w:rsidRDefault="003B2020" w:rsidP="003B2020">
          <w:pPr>
            <w:pStyle w:val="5E7A3E53B6E847C798EEE10D27520992"/>
          </w:pPr>
          <w:r w:rsidRPr="000C26BA">
            <w:rPr>
              <w:rStyle w:val="PlaceholderText"/>
            </w:rPr>
            <w:t>Click here to enter text.</w:t>
          </w:r>
        </w:p>
      </w:docPartBody>
    </w:docPart>
    <w:docPart>
      <w:docPartPr>
        <w:name w:val="17A44E5175294C83A5E46E26351867B7"/>
        <w:category>
          <w:name w:val="General"/>
          <w:gallery w:val="placeholder"/>
        </w:category>
        <w:types>
          <w:type w:val="bbPlcHdr"/>
        </w:types>
        <w:behaviors>
          <w:behavior w:val="content"/>
        </w:behaviors>
        <w:guid w:val="{B7D22756-2FB6-4F81-8F01-C6AF96C08CE6}"/>
      </w:docPartPr>
      <w:docPartBody>
        <w:p w:rsidR="00250F3E" w:rsidRDefault="003B2020" w:rsidP="003B2020">
          <w:pPr>
            <w:pStyle w:val="17A44E5175294C83A5E46E26351867B7"/>
          </w:pPr>
          <w:r w:rsidRPr="0087188D">
            <w:rPr>
              <w:rStyle w:val="PlaceholderText"/>
              <w:rFonts w:cstheme="minorHAnsi"/>
            </w:rPr>
            <w:t>Click here to enter text.</w:t>
          </w:r>
        </w:p>
      </w:docPartBody>
    </w:docPart>
    <w:docPart>
      <w:docPartPr>
        <w:name w:val="830270C5223A4FFB88ACA1A325441C2B"/>
        <w:category>
          <w:name w:val="General"/>
          <w:gallery w:val="placeholder"/>
        </w:category>
        <w:types>
          <w:type w:val="bbPlcHdr"/>
        </w:types>
        <w:behaviors>
          <w:behavior w:val="content"/>
        </w:behaviors>
        <w:guid w:val="{48465A09-970A-412A-9DEA-86A389E5FEB4}"/>
      </w:docPartPr>
      <w:docPartBody>
        <w:p w:rsidR="00250F3E" w:rsidRDefault="003B2020" w:rsidP="003B2020">
          <w:pPr>
            <w:pStyle w:val="830270C5223A4FFB88ACA1A325441C2B"/>
          </w:pPr>
          <w:r w:rsidRPr="0087188D">
            <w:rPr>
              <w:rStyle w:val="PlaceholderText"/>
              <w:rFonts w:cstheme="minorHAnsi"/>
            </w:rPr>
            <w:t>Click here to enter text.</w:t>
          </w:r>
        </w:p>
      </w:docPartBody>
    </w:docPart>
    <w:docPart>
      <w:docPartPr>
        <w:name w:val="67F25A03041C4DD7BE6F79EB990C582D"/>
        <w:category>
          <w:name w:val="General"/>
          <w:gallery w:val="placeholder"/>
        </w:category>
        <w:types>
          <w:type w:val="bbPlcHdr"/>
        </w:types>
        <w:behaviors>
          <w:behavior w:val="content"/>
        </w:behaviors>
        <w:guid w:val="{F492BE3F-4F70-4A52-9CE0-2767F0CC1EA9}"/>
      </w:docPartPr>
      <w:docPartBody>
        <w:p w:rsidR="00250F3E" w:rsidRDefault="003B2020" w:rsidP="003B2020">
          <w:pPr>
            <w:pStyle w:val="67F25A03041C4DD7BE6F79EB990C582D"/>
          </w:pPr>
          <w:r w:rsidRPr="0087188D">
            <w:rPr>
              <w:rStyle w:val="PlaceholderText"/>
              <w:rFonts w:cstheme="minorHAnsi"/>
            </w:rPr>
            <w:t>Click here to enter text.</w:t>
          </w:r>
        </w:p>
      </w:docPartBody>
    </w:docPart>
    <w:docPart>
      <w:docPartPr>
        <w:name w:val="52B30F2C9AAC41DB93A225D30C194AF5"/>
        <w:category>
          <w:name w:val="General"/>
          <w:gallery w:val="placeholder"/>
        </w:category>
        <w:types>
          <w:type w:val="bbPlcHdr"/>
        </w:types>
        <w:behaviors>
          <w:behavior w:val="content"/>
        </w:behaviors>
        <w:guid w:val="{326FB149-7678-45B2-A69F-48BB61596558}"/>
      </w:docPartPr>
      <w:docPartBody>
        <w:p w:rsidR="00250F3E" w:rsidRDefault="003B2020" w:rsidP="003B2020">
          <w:pPr>
            <w:pStyle w:val="52B30F2C9AAC41DB93A225D30C194AF5"/>
          </w:pPr>
          <w:r w:rsidRPr="0087188D">
            <w:rPr>
              <w:rStyle w:val="PlaceholderText"/>
              <w:rFonts w:cstheme="minorHAnsi"/>
            </w:rPr>
            <w:t>Click here to enter text.</w:t>
          </w:r>
        </w:p>
      </w:docPartBody>
    </w:docPart>
    <w:docPart>
      <w:docPartPr>
        <w:name w:val="06A9ECB8F677458E9D86C660F21D6308"/>
        <w:category>
          <w:name w:val="General"/>
          <w:gallery w:val="placeholder"/>
        </w:category>
        <w:types>
          <w:type w:val="bbPlcHdr"/>
        </w:types>
        <w:behaviors>
          <w:behavior w:val="content"/>
        </w:behaviors>
        <w:guid w:val="{6C0AFB51-5097-4AF6-9AAD-6900027D6812}"/>
      </w:docPartPr>
      <w:docPartBody>
        <w:p w:rsidR="005D01F8" w:rsidRDefault="006F43A3" w:rsidP="006F43A3">
          <w:pPr>
            <w:pStyle w:val="06A9ECB8F677458E9D86C660F21D6308"/>
          </w:pPr>
          <w:r w:rsidRPr="0087188D">
            <w:rPr>
              <w:rStyle w:val="PlaceholderText"/>
              <w:rFonts w:cstheme="minorHAnsi"/>
            </w:rPr>
            <w:t>Click here to enter text.</w:t>
          </w:r>
        </w:p>
      </w:docPartBody>
    </w:docPart>
    <w:docPart>
      <w:docPartPr>
        <w:name w:val="3358DA08B46448AC87DFB4ABFD4709A7"/>
        <w:category>
          <w:name w:val="General"/>
          <w:gallery w:val="placeholder"/>
        </w:category>
        <w:types>
          <w:type w:val="bbPlcHdr"/>
        </w:types>
        <w:behaviors>
          <w:behavior w:val="content"/>
        </w:behaviors>
        <w:guid w:val="{67A9FB8A-9423-449E-9773-4D8524F559E9}"/>
      </w:docPartPr>
      <w:docPartBody>
        <w:p w:rsidR="00B03F3C" w:rsidRDefault="00B03F3C" w:rsidP="00B03F3C">
          <w:pPr>
            <w:pStyle w:val="3358DA08B46448AC87DFB4ABFD4709A7"/>
          </w:pPr>
          <w:r w:rsidRPr="0087188D">
            <w:rPr>
              <w:rStyle w:val="PlaceholderText"/>
              <w:rFonts w:cstheme="minorHAnsi"/>
            </w:rPr>
            <w:t>Click here to enter text.</w:t>
          </w:r>
        </w:p>
      </w:docPartBody>
    </w:docPart>
    <w:docPart>
      <w:docPartPr>
        <w:name w:val="C7CD1C18645045DA9969C191E7024B29"/>
        <w:category>
          <w:name w:val="General"/>
          <w:gallery w:val="placeholder"/>
        </w:category>
        <w:types>
          <w:type w:val="bbPlcHdr"/>
        </w:types>
        <w:behaviors>
          <w:behavior w:val="content"/>
        </w:behaviors>
        <w:guid w:val="{619A5778-79D0-40C9-AD98-CCB8EF41225E}"/>
      </w:docPartPr>
      <w:docPartBody>
        <w:p w:rsidR="00E71914" w:rsidRDefault="00401E11" w:rsidP="00401E11">
          <w:pPr>
            <w:pStyle w:val="C7CD1C18645045DA9969C191E7024B29"/>
          </w:pPr>
          <w:r w:rsidRPr="0087188D">
            <w:rPr>
              <w:rStyle w:val="PlaceholderText"/>
              <w:rFonts w:cstheme="minorHAnsi"/>
            </w:rPr>
            <w:t>Click here to enter text.</w:t>
          </w:r>
        </w:p>
      </w:docPartBody>
    </w:docPart>
    <w:docPart>
      <w:docPartPr>
        <w:name w:val="246FC1090ED04489A3D2CC667FA95D05"/>
        <w:category>
          <w:name w:val="General"/>
          <w:gallery w:val="placeholder"/>
        </w:category>
        <w:types>
          <w:type w:val="bbPlcHdr"/>
        </w:types>
        <w:behaviors>
          <w:behavior w:val="content"/>
        </w:behaviors>
        <w:guid w:val="{5D4875E1-DF5F-493B-8C56-74A0A50FEE83}"/>
      </w:docPartPr>
      <w:docPartBody>
        <w:p w:rsidR="00E71914" w:rsidRDefault="00401E11" w:rsidP="00401E11">
          <w:pPr>
            <w:pStyle w:val="246FC1090ED04489A3D2CC667FA95D05"/>
          </w:pPr>
          <w:r w:rsidRPr="0087188D">
            <w:rPr>
              <w:rStyle w:val="PlaceholderText"/>
              <w:rFonts w:cstheme="minorHAnsi"/>
            </w:rPr>
            <w:t>Click here to enter text.</w:t>
          </w:r>
        </w:p>
      </w:docPartBody>
    </w:docPart>
    <w:docPart>
      <w:docPartPr>
        <w:name w:val="DFAEC24D4763483295024C7ADD2E0238"/>
        <w:category>
          <w:name w:val="General"/>
          <w:gallery w:val="placeholder"/>
        </w:category>
        <w:types>
          <w:type w:val="bbPlcHdr"/>
        </w:types>
        <w:behaviors>
          <w:behavior w:val="content"/>
        </w:behaviors>
        <w:guid w:val="{1A584B44-3C16-4CDF-806B-CDB9E2F66073}"/>
      </w:docPartPr>
      <w:docPartBody>
        <w:p w:rsidR="009D615F" w:rsidRDefault="00396C83" w:rsidP="00396C83">
          <w:pPr>
            <w:pStyle w:val="DFAEC24D4763483295024C7ADD2E0238"/>
          </w:pPr>
          <w:r w:rsidRPr="0087188D">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9B"/>
    <w:rsid w:val="00015FB3"/>
    <w:rsid w:val="00063994"/>
    <w:rsid w:val="00080041"/>
    <w:rsid w:val="0008319E"/>
    <w:rsid w:val="00087573"/>
    <w:rsid w:val="000A55B9"/>
    <w:rsid w:val="000B5841"/>
    <w:rsid w:val="000C0331"/>
    <w:rsid w:val="000C3726"/>
    <w:rsid w:val="000C49E4"/>
    <w:rsid w:val="000D5328"/>
    <w:rsid w:val="00132B3D"/>
    <w:rsid w:val="00135B8D"/>
    <w:rsid w:val="00163D5B"/>
    <w:rsid w:val="001652FD"/>
    <w:rsid w:val="001721A7"/>
    <w:rsid w:val="00176639"/>
    <w:rsid w:val="00184F62"/>
    <w:rsid w:val="0018612F"/>
    <w:rsid w:val="00192A84"/>
    <w:rsid w:val="00204ECB"/>
    <w:rsid w:val="00235F72"/>
    <w:rsid w:val="00240D12"/>
    <w:rsid w:val="00244F17"/>
    <w:rsid w:val="00250F3E"/>
    <w:rsid w:val="00255F03"/>
    <w:rsid w:val="00257C0E"/>
    <w:rsid w:val="002939C2"/>
    <w:rsid w:val="002D22DA"/>
    <w:rsid w:val="002F7965"/>
    <w:rsid w:val="00300499"/>
    <w:rsid w:val="003011CA"/>
    <w:rsid w:val="00312BCC"/>
    <w:rsid w:val="00313ADA"/>
    <w:rsid w:val="003240F6"/>
    <w:rsid w:val="00326B18"/>
    <w:rsid w:val="00356038"/>
    <w:rsid w:val="003670B9"/>
    <w:rsid w:val="0037237A"/>
    <w:rsid w:val="0038092A"/>
    <w:rsid w:val="00396C83"/>
    <w:rsid w:val="003B2020"/>
    <w:rsid w:val="003C7FB7"/>
    <w:rsid w:val="003E41EE"/>
    <w:rsid w:val="00401E11"/>
    <w:rsid w:val="004073DD"/>
    <w:rsid w:val="00414E0E"/>
    <w:rsid w:val="00422883"/>
    <w:rsid w:val="00464556"/>
    <w:rsid w:val="00471F40"/>
    <w:rsid w:val="00477FC5"/>
    <w:rsid w:val="00483F22"/>
    <w:rsid w:val="004850ED"/>
    <w:rsid w:val="004868A0"/>
    <w:rsid w:val="004B5BED"/>
    <w:rsid w:val="004C2104"/>
    <w:rsid w:val="004E1FBA"/>
    <w:rsid w:val="005071E0"/>
    <w:rsid w:val="0051051A"/>
    <w:rsid w:val="00511F61"/>
    <w:rsid w:val="005343BB"/>
    <w:rsid w:val="00541981"/>
    <w:rsid w:val="00553EB2"/>
    <w:rsid w:val="005815AE"/>
    <w:rsid w:val="005B071C"/>
    <w:rsid w:val="005C2BEA"/>
    <w:rsid w:val="005D01F8"/>
    <w:rsid w:val="005E5486"/>
    <w:rsid w:val="005F2904"/>
    <w:rsid w:val="005F7F22"/>
    <w:rsid w:val="00604FCD"/>
    <w:rsid w:val="00613B1C"/>
    <w:rsid w:val="00621473"/>
    <w:rsid w:val="00642895"/>
    <w:rsid w:val="00645CC7"/>
    <w:rsid w:val="006B1236"/>
    <w:rsid w:val="006D2948"/>
    <w:rsid w:val="006F2892"/>
    <w:rsid w:val="006F43A3"/>
    <w:rsid w:val="00712060"/>
    <w:rsid w:val="0071676A"/>
    <w:rsid w:val="0072769B"/>
    <w:rsid w:val="00730986"/>
    <w:rsid w:val="00731D86"/>
    <w:rsid w:val="007348AB"/>
    <w:rsid w:val="00776252"/>
    <w:rsid w:val="007817BA"/>
    <w:rsid w:val="00783D62"/>
    <w:rsid w:val="007921E0"/>
    <w:rsid w:val="00792E5B"/>
    <w:rsid w:val="007B5ABB"/>
    <w:rsid w:val="007D69A7"/>
    <w:rsid w:val="007F029D"/>
    <w:rsid w:val="00811611"/>
    <w:rsid w:val="0081676E"/>
    <w:rsid w:val="008277D4"/>
    <w:rsid w:val="008562F5"/>
    <w:rsid w:val="0088090F"/>
    <w:rsid w:val="00880917"/>
    <w:rsid w:val="00883234"/>
    <w:rsid w:val="0088554E"/>
    <w:rsid w:val="00896797"/>
    <w:rsid w:val="008A2DEA"/>
    <w:rsid w:val="008A30F8"/>
    <w:rsid w:val="008C24BD"/>
    <w:rsid w:val="008E7417"/>
    <w:rsid w:val="008F0513"/>
    <w:rsid w:val="00965F8E"/>
    <w:rsid w:val="009835E0"/>
    <w:rsid w:val="00984A34"/>
    <w:rsid w:val="00990DF3"/>
    <w:rsid w:val="009A6BBB"/>
    <w:rsid w:val="009B13F0"/>
    <w:rsid w:val="009B217A"/>
    <w:rsid w:val="009B26EF"/>
    <w:rsid w:val="009B499B"/>
    <w:rsid w:val="009D615F"/>
    <w:rsid w:val="009E3884"/>
    <w:rsid w:val="009E5078"/>
    <w:rsid w:val="009F1D6C"/>
    <w:rsid w:val="00A5523F"/>
    <w:rsid w:val="00A556B7"/>
    <w:rsid w:val="00A661F3"/>
    <w:rsid w:val="00AD4F71"/>
    <w:rsid w:val="00AE328D"/>
    <w:rsid w:val="00B03F3C"/>
    <w:rsid w:val="00B46169"/>
    <w:rsid w:val="00B70007"/>
    <w:rsid w:val="00B77C97"/>
    <w:rsid w:val="00B808D7"/>
    <w:rsid w:val="00B857CE"/>
    <w:rsid w:val="00B87828"/>
    <w:rsid w:val="00B965C4"/>
    <w:rsid w:val="00BB18AF"/>
    <w:rsid w:val="00BB36E7"/>
    <w:rsid w:val="00BE1C40"/>
    <w:rsid w:val="00BE6FFD"/>
    <w:rsid w:val="00C65B46"/>
    <w:rsid w:val="00C7495D"/>
    <w:rsid w:val="00C76D8C"/>
    <w:rsid w:val="00C867E8"/>
    <w:rsid w:val="00C945E7"/>
    <w:rsid w:val="00CA7461"/>
    <w:rsid w:val="00CB3529"/>
    <w:rsid w:val="00CD11D9"/>
    <w:rsid w:val="00CE2242"/>
    <w:rsid w:val="00CE257B"/>
    <w:rsid w:val="00CF6CD3"/>
    <w:rsid w:val="00D01AED"/>
    <w:rsid w:val="00D027C4"/>
    <w:rsid w:val="00D0348E"/>
    <w:rsid w:val="00D25491"/>
    <w:rsid w:val="00D31CBE"/>
    <w:rsid w:val="00D62B1F"/>
    <w:rsid w:val="00D80879"/>
    <w:rsid w:val="00DB54E7"/>
    <w:rsid w:val="00DC645A"/>
    <w:rsid w:val="00DE7152"/>
    <w:rsid w:val="00E0766A"/>
    <w:rsid w:val="00E1550B"/>
    <w:rsid w:val="00E41CBF"/>
    <w:rsid w:val="00E4353E"/>
    <w:rsid w:val="00E54573"/>
    <w:rsid w:val="00E561A0"/>
    <w:rsid w:val="00E65A39"/>
    <w:rsid w:val="00E66421"/>
    <w:rsid w:val="00E71914"/>
    <w:rsid w:val="00E82A1E"/>
    <w:rsid w:val="00E95D35"/>
    <w:rsid w:val="00ED6909"/>
    <w:rsid w:val="00EF1CCC"/>
    <w:rsid w:val="00F0253E"/>
    <w:rsid w:val="00F05F53"/>
    <w:rsid w:val="00F22D1D"/>
    <w:rsid w:val="00F23FD9"/>
    <w:rsid w:val="00F32F8F"/>
    <w:rsid w:val="00F47268"/>
    <w:rsid w:val="00F81B19"/>
    <w:rsid w:val="00FA0182"/>
    <w:rsid w:val="00FC2745"/>
    <w:rsid w:val="00FC67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C83"/>
    <w:rPr>
      <w:color w:val="808080"/>
    </w:rPr>
  </w:style>
  <w:style w:type="paragraph" w:customStyle="1" w:styleId="B086C633D05C4D3C850D01284DE42ADD">
    <w:name w:val="B086C633D05C4D3C850D01284DE42ADD"/>
    <w:rsid w:val="00896797"/>
  </w:style>
  <w:style w:type="paragraph" w:customStyle="1" w:styleId="D2BDFB3654CC4B74B57C1CD260E4C6AB">
    <w:name w:val="D2BDFB3654CC4B74B57C1CD260E4C6AB"/>
    <w:rsid w:val="00D62B1F"/>
  </w:style>
  <w:style w:type="paragraph" w:customStyle="1" w:styleId="06273A15AAB04877959B35C61B88E3CD">
    <w:name w:val="06273A15AAB04877959B35C61B88E3CD"/>
    <w:rsid w:val="00B77C97"/>
  </w:style>
  <w:style w:type="paragraph" w:customStyle="1" w:styleId="C6B793B08E604460B313C8DB030E1DE0">
    <w:name w:val="C6B793B08E604460B313C8DB030E1DE0"/>
    <w:rsid w:val="00B77C97"/>
  </w:style>
  <w:style w:type="paragraph" w:customStyle="1" w:styleId="480976D0A5D84AD89B8A81AC7A0B2A9B">
    <w:name w:val="480976D0A5D84AD89B8A81AC7A0B2A9B"/>
    <w:rsid w:val="00D027C4"/>
  </w:style>
  <w:style w:type="paragraph" w:customStyle="1" w:styleId="74EEB066CFBB436B8DF36ACF031BC1AB">
    <w:name w:val="74EEB066CFBB436B8DF36ACF031BC1AB"/>
    <w:rsid w:val="00D027C4"/>
  </w:style>
  <w:style w:type="paragraph" w:customStyle="1" w:styleId="5E7A3E53B6E847C798EEE10D27520992">
    <w:name w:val="5E7A3E53B6E847C798EEE10D27520992"/>
    <w:rsid w:val="003B2020"/>
  </w:style>
  <w:style w:type="paragraph" w:customStyle="1" w:styleId="17A44E5175294C83A5E46E26351867B7">
    <w:name w:val="17A44E5175294C83A5E46E26351867B7"/>
    <w:rsid w:val="003B2020"/>
  </w:style>
  <w:style w:type="paragraph" w:customStyle="1" w:styleId="830270C5223A4FFB88ACA1A325441C2B">
    <w:name w:val="830270C5223A4FFB88ACA1A325441C2B"/>
    <w:rsid w:val="003B2020"/>
  </w:style>
  <w:style w:type="paragraph" w:customStyle="1" w:styleId="67F25A03041C4DD7BE6F79EB990C582D">
    <w:name w:val="67F25A03041C4DD7BE6F79EB990C582D"/>
    <w:rsid w:val="003B2020"/>
  </w:style>
  <w:style w:type="paragraph" w:customStyle="1" w:styleId="52B30F2C9AAC41DB93A225D30C194AF5">
    <w:name w:val="52B30F2C9AAC41DB93A225D30C194AF5"/>
    <w:rsid w:val="003B2020"/>
  </w:style>
  <w:style w:type="paragraph" w:customStyle="1" w:styleId="06A9ECB8F677458E9D86C660F21D6308">
    <w:name w:val="06A9ECB8F677458E9D86C660F21D6308"/>
    <w:rsid w:val="006F43A3"/>
  </w:style>
  <w:style w:type="paragraph" w:customStyle="1" w:styleId="3358DA08B46448AC87DFB4ABFD4709A7">
    <w:name w:val="3358DA08B46448AC87DFB4ABFD4709A7"/>
    <w:rsid w:val="00B03F3C"/>
    <w:rPr>
      <w:kern w:val="2"/>
      <w14:ligatures w14:val="standardContextual"/>
    </w:rPr>
  </w:style>
  <w:style w:type="paragraph" w:customStyle="1" w:styleId="C7CD1C18645045DA9969C191E7024B29">
    <w:name w:val="C7CD1C18645045DA9969C191E7024B29"/>
    <w:rsid w:val="00401E11"/>
    <w:pPr>
      <w:spacing w:line="278" w:lineRule="auto"/>
    </w:pPr>
    <w:rPr>
      <w:kern w:val="2"/>
      <w:sz w:val="24"/>
      <w:szCs w:val="24"/>
      <w14:ligatures w14:val="standardContextual"/>
    </w:rPr>
  </w:style>
  <w:style w:type="paragraph" w:customStyle="1" w:styleId="246FC1090ED04489A3D2CC667FA95D05">
    <w:name w:val="246FC1090ED04489A3D2CC667FA95D05"/>
    <w:rsid w:val="00401E11"/>
    <w:pPr>
      <w:spacing w:line="278" w:lineRule="auto"/>
    </w:pPr>
    <w:rPr>
      <w:kern w:val="2"/>
      <w:sz w:val="24"/>
      <w:szCs w:val="24"/>
      <w14:ligatures w14:val="standardContextual"/>
    </w:rPr>
  </w:style>
  <w:style w:type="paragraph" w:customStyle="1" w:styleId="DFAEC24D4763483295024C7ADD2E0238">
    <w:name w:val="DFAEC24D4763483295024C7ADD2E0238"/>
    <w:rsid w:val="00396C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Name xmlns="50829193-b200-4c79-89ad-5d963afec298" xsi:nil="true"/>
    <lcf76f155ced4ddcb4097134ff3c332f xmlns="50829193-b200-4c79-89ad-5d963afec298">
      <Terms xmlns="http://schemas.microsoft.com/office/infopath/2007/PartnerControls"/>
    </lcf76f155ced4ddcb4097134ff3c332f>
    <TaxCatchAll xmlns="79d9c318-3622-4b6e-871a-06c30101b4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5" ma:contentTypeDescription="Create a new document." ma:contentTypeScope="" ma:versionID="90e3284186c3eb7e137b0fbf74f24472">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40df5f94c44e3e201b83faec9db806fe"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ument_x0020_Nam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Name" ma:index="12" nillable="true" ma:displayName="Document Name" ma:list="{6379cfff-408e-40b6-bbd3-ff476d4fcd11}" ma:internalName="Document_x0020_Name" ma:showField="LinkTitleNoMenu">
      <xsd:simpleType>
        <xsd:restriction base="dms:Lookup"/>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cfaf0b-d500-4632-9d2e-3e49f93c24c9}" ma:internalName="TaxCatchAll" ma:showField="CatchAllData" ma:web="79d9c318-3622-4b6e-871a-06c30101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0D3EC-63FA-4BB0-8EF7-0118FE46C63F}">
  <ds:schemaRefs>
    <ds:schemaRef ds:uri="http://schemas.microsoft.com/office/2006/metadata/properties"/>
    <ds:schemaRef ds:uri="http://schemas.microsoft.com/office/infopath/2007/PartnerControls"/>
    <ds:schemaRef ds:uri="50829193-b200-4c79-89ad-5d963afec298"/>
    <ds:schemaRef ds:uri="79d9c318-3622-4b6e-871a-06c30101b4a0"/>
  </ds:schemaRefs>
</ds:datastoreItem>
</file>

<file path=customXml/itemProps2.xml><?xml version="1.0" encoding="utf-8"?>
<ds:datastoreItem xmlns:ds="http://schemas.openxmlformats.org/officeDocument/2006/customXml" ds:itemID="{8BB8FC31-B88E-4582-82EB-061804A6C67F}">
  <ds:schemaRefs>
    <ds:schemaRef ds:uri="http://schemas.openxmlformats.org/officeDocument/2006/bibliography"/>
  </ds:schemaRefs>
</ds:datastoreItem>
</file>

<file path=customXml/itemProps3.xml><?xml version="1.0" encoding="utf-8"?>
<ds:datastoreItem xmlns:ds="http://schemas.openxmlformats.org/officeDocument/2006/customXml" ds:itemID="{E1220B84-E859-4F1A-BF3D-9998925E8B46}">
  <ds:schemaRefs>
    <ds:schemaRef ds:uri="http://schemas.microsoft.com/sharepoint/v3/contenttype/forms"/>
  </ds:schemaRefs>
</ds:datastoreItem>
</file>

<file path=customXml/itemProps4.xml><?xml version="1.0" encoding="utf-8"?>
<ds:datastoreItem xmlns:ds="http://schemas.openxmlformats.org/officeDocument/2006/customXml" ds:itemID="{4D9DFBA3-66A1-44C1-95BF-D61127B3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5094</Words>
  <Characters>27204</Characters>
  <Application>Microsoft Office Word</Application>
  <DocSecurity>0</DocSecurity>
  <Lines>824</Lines>
  <Paragraphs>621</Paragraphs>
  <ScaleCrop>false</ScaleCrop>
  <HeadingPairs>
    <vt:vector size="2" baseType="variant">
      <vt:variant>
        <vt:lpstr>Title</vt:lpstr>
      </vt:variant>
      <vt:variant>
        <vt:i4>1</vt:i4>
      </vt:variant>
    </vt:vector>
  </HeadingPairs>
  <TitlesOfParts>
    <vt:vector size="1" baseType="lpstr">
      <vt:lpstr>NCATS New Projects With Human Subjects Research</vt:lpstr>
    </vt:vector>
  </TitlesOfParts>
  <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NCATS New Projects With Human Subjects Research</dc:title>
  <dc:subject>NCATS New Projects with Human Subjects Research</dc:subject>
  <dc:creator>National Center for Advancing Translational Sciences (NCATS);National Institutes of Health (NIH)</dc:creator>
  <cp:keywords>NCATS; CTSA; Human Subjects Research; UL1/UM1; IRB; KL2/K12</cp:keywords>
  <dc:description/>
  <cp:lastModifiedBy>Margaret Christoph</cp:lastModifiedBy>
  <cp:revision>2</cp:revision>
  <cp:lastPrinted>2026-04-02T21:50:00Z</cp:lastPrinted>
  <dcterms:created xsi:type="dcterms:W3CDTF">2026-04-09T16:04:00Z</dcterms:created>
  <dcterms:modified xsi:type="dcterms:W3CDTF">2026-04-09T16:04:00Z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LastSaved">
    <vt:filetime>2018-05-24T00:00:00Z</vt:filetime>
  </property>
  <property fmtid="{D5CDD505-2E9C-101B-9397-08002B2CF9AE}" pid="4" name="ContentTypeId">
    <vt:lpwstr>0x010100E784B9CC49B786428001CD4420FBBE9B</vt:lpwstr>
  </property>
  <property fmtid="{D5CDD505-2E9C-101B-9397-08002B2CF9AE}" pid="5" name="MediaServiceImageTags">
    <vt:lpwstr/>
  </property>
  <property fmtid="{D5CDD505-2E9C-101B-9397-08002B2CF9AE}" pid="6" name="GrammarlyDocumentId">
    <vt:lpwstr>d13f30fe-8db5-43d4-b900-337a91f3c8e3</vt:lpwstr>
  </property>
  <property fmtid="{D5CDD505-2E9C-101B-9397-08002B2CF9AE}" pid="7" name="Section 508 Compliance ">
    <vt:lpwstr> SCG April 2026</vt:lpwstr>
  </property>
  <property fmtid="{D5CDD505-2E9C-101B-9397-08002B2CF9AE}" pid="8" name="Language">
    <vt:lpwstr>English</vt:lpwstr>
  </property>
  <property fmtid="{D5CDD505-2E9C-101B-9397-08002B2CF9AE}" pid="9" name="Copyright">
    <vt:lpwstr>Public Domain</vt:lpwstr>
  </property>
</Properties>
</file>